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84B9F" w:rsidRPr="00B84B9F" w:rsidRDefault="00B84B9F" w:rsidP="00B84B9F">
      <w:pPr>
        <w:widowControl w:val="0"/>
        <w:spacing w:after="0" w:line="240" w:lineRule="auto"/>
        <w:jc w:val="center"/>
        <w:rPr>
          <w:b/>
          <w:color w:val="538135" w:themeColor="accent6" w:themeShade="BF"/>
          <w:sz w:val="40"/>
          <w:szCs w:val="40"/>
        </w:rPr>
      </w:pPr>
      <w:r w:rsidRPr="00B84B9F">
        <w:rPr>
          <w:rFonts w:ascii="Times New Roman" w:eastAsia="Times New Roman" w:hAnsi="Times New Roman" w:cs="Times New Roman"/>
          <w:noProof/>
          <w:color w:val="538135" w:themeColor="accent6" w:themeShade="BF"/>
          <w:sz w:val="40"/>
          <w:szCs w:val="40"/>
        </w:rPr>
        <mc:AlternateContent>
          <mc:Choice Requires="wpg">
            <w:drawing>
              <wp:anchor distT="0" distB="0" distL="0" distR="0" simplePos="0" relativeHeight="251659264" behindDoc="0" locked="0" layoutInCell="1" allowOverlap="1" wp14:anchorId="05ACD50A" wp14:editId="52758AD1">
                <wp:simplePos x="0" y="0"/>
                <wp:positionH relativeFrom="margin">
                  <wp:align>left</wp:align>
                </wp:positionH>
                <wp:positionV relativeFrom="margin">
                  <wp:posOffset>-200025</wp:posOffset>
                </wp:positionV>
                <wp:extent cx="1219200" cy="1165225"/>
                <wp:effectExtent l="0" t="0" r="0" b="0"/>
                <wp:wrapSquare wrapText="bothSides"/>
                <wp:docPr id="142"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65225"/>
                          <a:chOff x="5107" y="900"/>
                          <a:chExt cx="1835" cy="1835"/>
                        </a:xfrm>
                      </wpg:grpSpPr>
                      <wps:wsp>
                        <wps:cNvPr id="143" name="AutoShape 151"/>
                        <wps:cNvSpPr>
                          <a:spLocks/>
                        </wps:cNvSpPr>
                        <wps:spPr bwMode="auto">
                          <a:xfrm>
                            <a:off x="5109" y="1620"/>
                            <a:ext cx="1752" cy="1115"/>
                          </a:xfrm>
                          <a:custGeom>
                            <a:avLst/>
                            <a:gdLst>
                              <a:gd name="T0" fmla="+- 0 5541 5109"/>
                              <a:gd name="T1" fmla="*/ T0 w 1752"/>
                              <a:gd name="T2" fmla="+- 0 1739 1620"/>
                              <a:gd name="T3" fmla="*/ 1739 h 1115"/>
                              <a:gd name="T4" fmla="+- 0 5116 5109"/>
                              <a:gd name="T5" fmla="*/ T4 w 1752"/>
                              <a:gd name="T6" fmla="+- 0 1880 1620"/>
                              <a:gd name="T7" fmla="*/ 1880 h 1115"/>
                              <a:gd name="T8" fmla="+- 0 5117 5109"/>
                              <a:gd name="T9" fmla="*/ T8 w 1752"/>
                              <a:gd name="T10" fmla="+- 0 1955 1620"/>
                              <a:gd name="T11" fmla="*/ 1955 h 1115"/>
                              <a:gd name="T12" fmla="+- 0 5151 5109"/>
                              <a:gd name="T13" fmla="*/ T12 w 1752"/>
                              <a:gd name="T14" fmla="+- 0 2098 1620"/>
                              <a:gd name="T15" fmla="*/ 2098 h 1115"/>
                              <a:gd name="T16" fmla="+- 0 5205 5109"/>
                              <a:gd name="T17" fmla="*/ T16 w 1752"/>
                              <a:gd name="T18" fmla="+- 0 2232 1620"/>
                              <a:gd name="T19" fmla="*/ 2232 h 1115"/>
                              <a:gd name="T20" fmla="+- 0 5280 5109"/>
                              <a:gd name="T21" fmla="*/ T20 w 1752"/>
                              <a:gd name="T22" fmla="+- 0 2353 1620"/>
                              <a:gd name="T23" fmla="*/ 2353 h 1115"/>
                              <a:gd name="T24" fmla="+- 0 5371 5109"/>
                              <a:gd name="T25" fmla="*/ T24 w 1752"/>
                              <a:gd name="T26" fmla="+- 0 2462 1620"/>
                              <a:gd name="T27" fmla="*/ 2462 h 1115"/>
                              <a:gd name="T28" fmla="+- 0 5478 5109"/>
                              <a:gd name="T29" fmla="*/ T28 w 1752"/>
                              <a:gd name="T30" fmla="+- 0 2555 1620"/>
                              <a:gd name="T31" fmla="*/ 2555 h 1115"/>
                              <a:gd name="T32" fmla="+- 0 5599 5109"/>
                              <a:gd name="T33" fmla="*/ T32 w 1752"/>
                              <a:gd name="T34" fmla="+- 0 2631 1620"/>
                              <a:gd name="T35" fmla="*/ 2631 h 1115"/>
                              <a:gd name="T36" fmla="+- 0 5732 5109"/>
                              <a:gd name="T37" fmla="*/ T36 w 1752"/>
                              <a:gd name="T38" fmla="+- 0 2687 1620"/>
                              <a:gd name="T39" fmla="*/ 2687 h 1115"/>
                              <a:gd name="T40" fmla="+- 0 5874 5109"/>
                              <a:gd name="T41" fmla="*/ T40 w 1752"/>
                              <a:gd name="T42" fmla="+- 0 2722 1620"/>
                              <a:gd name="T43" fmla="*/ 2722 h 1115"/>
                              <a:gd name="T44" fmla="+- 0 6024 5109"/>
                              <a:gd name="T45" fmla="*/ T44 w 1752"/>
                              <a:gd name="T46" fmla="+- 0 2734 1620"/>
                              <a:gd name="T47" fmla="*/ 2734 h 1115"/>
                              <a:gd name="T48" fmla="+- 0 6179 5109"/>
                              <a:gd name="T49" fmla="*/ T48 w 1752"/>
                              <a:gd name="T50" fmla="+- 0 2721 1620"/>
                              <a:gd name="T51" fmla="*/ 2721 h 1115"/>
                              <a:gd name="T52" fmla="+- 0 6326 5109"/>
                              <a:gd name="T53" fmla="*/ T52 w 1752"/>
                              <a:gd name="T54" fmla="+- 0 2683 1620"/>
                              <a:gd name="T55" fmla="*/ 2683 h 1115"/>
                              <a:gd name="T56" fmla="+- 0 6462 5109"/>
                              <a:gd name="T57" fmla="*/ T56 w 1752"/>
                              <a:gd name="T58" fmla="+- 0 2623 1620"/>
                              <a:gd name="T59" fmla="*/ 2623 h 1115"/>
                              <a:gd name="T60" fmla="+- 0 6585 5109"/>
                              <a:gd name="T61" fmla="*/ T60 w 1752"/>
                              <a:gd name="T62" fmla="+- 0 2542 1620"/>
                              <a:gd name="T63" fmla="*/ 2542 h 1115"/>
                              <a:gd name="T64" fmla="+- 0 6694 5109"/>
                              <a:gd name="T65" fmla="*/ T64 w 1752"/>
                              <a:gd name="T66" fmla="+- 0 2443 1620"/>
                              <a:gd name="T67" fmla="*/ 2443 h 1115"/>
                              <a:gd name="T68" fmla="+- 0 6786 5109"/>
                              <a:gd name="T69" fmla="*/ T68 w 1752"/>
                              <a:gd name="T70" fmla="+- 0 2328 1620"/>
                              <a:gd name="T71" fmla="*/ 2328 h 1115"/>
                              <a:gd name="T72" fmla="+- 0 6858 5109"/>
                              <a:gd name="T73" fmla="*/ T72 w 1752"/>
                              <a:gd name="T74" fmla="+- 0 2199 1620"/>
                              <a:gd name="T75" fmla="*/ 2199 h 1115"/>
                              <a:gd name="T76" fmla="+- 0 6837 5109"/>
                              <a:gd name="T77" fmla="*/ T76 w 1752"/>
                              <a:gd name="T78" fmla="+- 0 2176 1620"/>
                              <a:gd name="T79" fmla="*/ 2176 h 1115"/>
                              <a:gd name="T80" fmla="+- 0 6741 5109"/>
                              <a:gd name="T81" fmla="*/ T80 w 1752"/>
                              <a:gd name="T82" fmla="+- 0 2150 1620"/>
                              <a:gd name="T83" fmla="*/ 2150 h 1115"/>
                              <a:gd name="T84" fmla="+- 0 6591 5109"/>
                              <a:gd name="T85" fmla="*/ T84 w 1752"/>
                              <a:gd name="T86" fmla="+- 0 2142 1620"/>
                              <a:gd name="T87" fmla="*/ 2142 h 1115"/>
                              <a:gd name="T88" fmla="+- 0 5865 5109"/>
                              <a:gd name="T89" fmla="*/ T88 w 1752"/>
                              <a:gd name="T90" fmla="+- 0 2068 1620"/>
                              <a:gd name="T91" fmla="*/ 2068 h 1115"/>
                              <a:gd name="T92" fmla="+- 0 5589 5109"/>
                              <a:gd name="T93" fmla="*/ T92 w 1752"/>
                              <a:gd name="T94" fmla="+- 0 2028 1620"/>
                              <a:gd name="T95" fmla="*/ 2028 h 1115"/>
                              <a:gd name="T96" fmla="+- 0 5539 5109"/>
                              <a:gd name="T97" fmla="*/ T96 w 1752"/>
                              <a:gd name="T98" fmla="+- 0 1946 1620"/>
                              <a:gd name="T99" fmla="*/ 1946 h 1115"/>
                              <a:gd name="T100" fmla="+- 0 5417 5109"/>
                              <a:gd name="T101" fmla="*/ T100 w 1752"/>
                              <a:gd name="T102" fmla="+- 0 1936 1620"/>
                              <a:gd name="T103" fmla="*/ 1936 h 1115"/>
                              <a:gd name="T104" fmla="+- 0 5427 5109"/>
                              <a:gd name="T105" fmla="*/ T104 w 1752"/>
                              <a:gd name="T106" fmla="+- 0 1876 1620"/>
                              <a:gd name="T107" fmla="*/ 1876 h 1115"/>
                              <a:gd name="T108" fmla="+- 0 5944 5109"/>
                              <a:gd name="T109" fmla="*/ T108 w 1752"/>
                              <a:gd name="T110" fmla="+- 0 1671 1620"/>
                              <a:gd name="T111" fmla="*/ 1671 h 1115"/>
                              <a:gd name="T112" fmla="+- 0 5948 5109"/>
                              <a:gd name="T113" fmla="*/ T112 w 1752"/>
                              <a:gd name="T114" fmla="+- 0 1620 1620"/>
                              <a:gd name="T115" fmla="*/ 1620 h 1115"/>
                              <a:gd name="T116" fmla="+- 0 6543 5109"/>
                              <a:gd name="T117" fmla="*/ T116 w 1752"/>
                              <a:gd name="T118" fmla="+- 0 2050 1620"/>
                              <a:gd name="T119" fmla="*/ 2050 h 1115"/>
                              <a:gd name="T120" fmla="+- 0 6741 5109"/>
                              <a:gd name="T121" fmla="*/ T120 w 1752"/>
                              <a:gd name="T122" fmla="+- 0 2150 1620"/>
                              <a:gd name="T123" fmla="*/ 2150 h 1115"/>
                              <a:gd name="T124" fmla="+- 0 6684 5109"/>
                              <a:gd name="T125" fmla="*/ T124 w 1752"/>
                              <a:gd name="T126" fmla="+- 0 2050 1620"/>
                              <a:gd name="T127" fmla="*/ 2050 h 1115"/>
                              <a:gd name="T128" fmla="+- 0 6591 5109"/>
                              <a:gd name="T129" fmla="*/ T128 w 1752"/>
                              <a:gd name="T130" fmla="+- 0 2142 1620"/>
                              <a:gd name="T131" fmla="*/ 2142 h 1115"/>
                              <a:gd name="T132" fmla="+- 0 6665 5109"/>
                              <a:gd name="T133" fmla="*/ T132 w 1752"/>
                              <a:gd name="T134" fmla="+- 0 2123 1620"/>
                              <a:gd name="T135" fmla="*/ 2123 h 1115"/>
                              <a:gd name="T136" fmla="+- 0 5922 5109"/>
                              <a:gd name="T137" fmla="*/ T136 w 1752"/>
                              <a:gd name="T138" fmla="+- 0 1864 1620"/>
                              <a:gd name="T139" fmla="*/ 1864 h 1115"/>
                              <a:gd name="T140" fmla="+- 0 5865 5109"/>
                              <a:gd name="T141" fmla="*/ T140 w 1752"/>
                              <a:gd name="T142" fmla="+- 0 2068 1620"/>
                              <a:gd name="T143" fmla="*/ 2068 h 1115"/>
                              <a:gd name="T144" fmla="+- 0 6543 5109"/>
                              <a:gd name="T145" fmla="*/ T144 w 1752"/>
                              <a:gd name="T146" fmla="+- 0 2050 1620"/>
                              <a:gd name="T147" fmla="*/ 2050 h 1115"/>
                              <a:gd name="T148" fmla="+- 0 6677 5109"/>
                              <a:gd name="T149" fmla="*/ T148 w 1752"/>
                              <a:gd name="T150" fmla="+- 0 2044 1620"/>
                              <a:gd name="T151" fmla="*/ 2044 h 1115"/>
                              <a:gd name="T152" fmla="+- 0 6463 5109"/>
                              <a:gd name="T153" fmla="*/ T152 w 1752"/>
                              <a:gd name="T154" fmla="+- 0 2028 1620"/>
                              <a:gd name="T155" fmla="*/ 2028 h 1115"/>
                              <a:gd name="T156" fmla="+- 0 6222 5109"/>
                              <a:gd name="T157" fmla="*/ T156 w 1752"/>
                              <a:gd name="T158" fmla="+- 0 1999 1620"/>
                              <a:gd name="T159" fmla="*/ 1999 h 1115"/>
                              <a:gd name="T160" fmla="+- 0 6050 5109"/>
                              <a:gd name="T161" fmla="*/ T160 w 1752"/>
                              <a:gd name="T162" fmla="+- 0 1991 1620"/>
                              <a:gd name="T163" fmla="*/ 1991 h 1115"/>
                              <a:gd name="T164" fmla="+- 0 5729 5109"/>
                              <a:gd name="T165" fmla="*/ T164 w 1752"/>
                              <a:gd name="T166" fmla="+- 0 1892 1620"/>
                              <a:gd name="T167" fmla="*/ 1892 h 1115"/>
                              <a:gd name="T168" fmla="+- 0 5839 5109"/>
                              <a:gd name="T169" fmla="*/ T168 w 1752"/>
                              <a:gd name="T170" fmla="+- 0 2028 1620"/>
                              <a:gd name="T171" fmla="*/ 2028 h 1115"/>
                              <a:gd name="T172" fmla="+- 0 5729 5109"/>
                              <a:gd name="T173" fmla="*/ T172 w 1752"/>
                              <a:gd name="T174" fmla="+- 0 1892 1620"/>
                              <a:gd name="T175" fmla="*/ 1892 h 1115"/>
                              <a:gd name="T176" fmla="+- 0 6187 5109"/>
                              <a:gd name="T177" fmla="*/ T176 w 1752"/>
                              <a:gd name="T178" fmla="+- 0 1864 1620"/>
                              <a:gd name="T179" fmla="*/ 1864 h 1115"/>
                              <a:gd name="T180" fmla="+- 0 6463 5109"/>
                              <a:gd name="T181" fmla="*/ T180 w 1752"/>
                              <a:gd name="T182" fmla="+- 0 2028 1620"/>
                              <a:gd name="T183" fmla="*/ 2028 h 1115"/>
                              <a:gd name="T184" fmla="+- 0 6510 5109"/>
                              <a:gd name="T185" fmla="*/ T184 w 1752"/>
                              <a:gd name="T186" fmla="+- 0 2001 1620"/>
                              <a:gd name="T187" fmla="*/ 2001 h 1115"/>
                              <a:gd name="T188" fmla="+- 0 6258 5109"/>
                              <a:gd name="T189" fmla="*/ T188 w 1752"/>
                              <a:gd name="T190" fmla="+- 0 1945 1620"/>
                              <a:gd name="T191" fmla="*/ 1945 h 1115"/>
                              <a:gd name="T192" fmla="+- 0 6392 5109"/>
                              <a:gd name="T193" fmla="*/ T192 w 1752"/>
                              <a:gd name="T194" fmla="+- 0 1999 1620"/>
                              <a:gd name="T195" fmla="*/ 1999 h 1115"/>
                              <a:gd name="T196" fmla="+- 0 5986 5109"/>
                              <a:gd name="T197" fmla="*/ T196 w 1752"/>
                              <a:gd name="T198" fmla="+- 0 1806 1620"/>
                              <a:gd name="T199" fmla="*/ 1806 h 1115"/>
                              <a:gd name="T200" fmla="+- 0 6220 5109"/>
                              <a:gd name="T201" fmla="*/ T200 w 1752"/>
                              <a:gd name="T202" fmla="+- 0 1991 1620"/>
                              <a:gd name="T203" fmla="*/ 1991 h 1115"/>
                              <a:gd name="T204" fmla="+- 0 6313 5109"/>
                              <a:gd name="T205" fmla="*/ T204 w 1752"/>
                              <a:gd name="T206" fmla="+- 0 1864 1620"/>
                              <a:gd name="T207" fmla="*/ 1864 h 1115"/>
                              <a:gd name="T208" fmla="+- 0 6118 5109"/>
                              <a:gd name="T209" fmla="*/ T208 w 1752"/>
                              <a:gd name="T210" fmla="+- 0 1849 1620"/>
                              <a:gd name="T211" fmla="*/ 1849 h 1115"/>
                              <a:gd name="T212" fmla="+- 0 5619 5109"/>
                              <a:gd name="T213" fmla="*/ T212 w 1752"/>
                              <a:gd name="T214" fmla="+- 0 1888 1620"/>
                              <a:gd name="T215" fmla="*/ 1888 h 1115"/>
                              <a:gd name="T216" fmla="+- 0 5607 5109"/>
                              <a:gd name="T217" fmla="*/ T216 w 1752"/>
                              <a:gd name="T218" fmla="+- 0 1946 1620"/>
                              <a:gd name="T219" fmla="*/ 1946 h 1115"/>
                              <a:gd name="T220" fmla="+- 0 5557 5109"/>
                              <a:gd name="T221" fmla="*/ T220 w 1752"/>
                              <a:gd name="T222" fmla="+- 0 1861 1620"/>
                              <a:gd name="T223" fmla="*/ 1861 h 1115"/>
                              <a:gd name="T224" fmla="+- 0 5541 5109"/>
                              <a:gd name="T225" fmla="*/ T224 w 1752"/>
                              <a:gd name="T226" fmla="+- 0 1936 1620"/>
                              <a:gd name="T227" fmla="*/ 1936 h 1115"/>
                              <a:gd name="T228" fmla="+- 0 6015 5109"/>
                              <a:gd name="T229" fmla="*/ T228 w 1752"/>
                              <a:gd name="T230" fmla="+- 0 1671 1620"/>
                              <a:gd name="T231" fmla="*/ 1671 h 1115"/>
                              <a:gd name="T232" fmla="+- 0 6058 5109"/>
                              <a:gd name="T233" fmla="*/ T232 w 1752"/>
                              <a:gd name="T234" fmla="+- 0 1760 1620"/>
                              <a:gd name="T235" fmla="*/ 1760 h 1115"/>
                              <a:gd name="T236" fmla="+- 0 6292 5109"/>
                              <a:gd name="T237" fmla="*/ T236 w 1752"/>
                              <a:gd name="T238" fmla="+- 0 1849 1620"/>
                              <a:gd name="T239" fmla="*/ 1849 h 1115"/>
                              <a:gd name="T240" fmla="+- 0 6138 5109"/>
                              <a:gd name="T241" fmla="*/ T240 w 1752"/>
                              <a:gd name="T242" fmla="+- 0 1802 1620"/>
                              <a:gd name="T243" fmla="*/ 1802 h 1115"/>
                              <a:gd name="T244" fmla="+- 0 6015 5109"/>
                              <a:gd name="T245" fmla="*/ T244 w 1752"/>
                              <a:gd name="T246" fmla="+- 0 1671 1620"/>
                              <a:gd name="T247" fmla="*/ 1671 h 1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752" h="1115">
                                <a:moveTo>
                                  <a:pt x="839" y="0"/>
                                </a:moveTo>
                                <a:lnTo>
                                  <a:pt x="432" y="119"/>
                                </a:lnTo>
                                <a:lnTo>
                                  <a:pt x="283" y="206"/>
                                </a:lnTo>
                                <a:lnTo>
                                  <a:pt x="7" y="260"/>
                                </a:lnTo>
                                <a:lnTo>
                                  <a:pt x="0" y="261"/>
                                </a:lnTo>
                                <a:lnTo>
                                  <a:pt x="8" y="335"/>
                                </a:lnTo>
                                <a:lnTo>
                                  <a:pt x="22" y="408"/>
                                </a:lnTo>
                                <a:lnTo>
                                  <a:pt x="42" y="478"/>
                                </a:lnTo>
                                <a:lnTo>
                                  <a:pt x="66" y="546"/>
                                </a:lnTo>
                                <a:lnTo>
                                  <a:pt x="96" y="612"/>
                                </a:lnTo>
                                <a:lnTo>
                                  <a:pt x="131" y="674"/>
                                </a:lnTo>
                                <a:lnTo>
                                  <a:pt x="171" y="733"/>
                                </a:lnTo>
                                <a:lnTo>
                                  <a:pt x="214" y="789"/>
                                </a:lnTo>
                                <a:lnTo>
                                  <a:pt x="262" y="842"/>
                                </a:lnTo>
                                <a:lnTo>
                                  <a:pt x="314" y="890"/>
                                </a:lnTo>
                                <a:lnTo>
                                  <a:pt x="369" y="935"/>
                                </a:lnTo>
                                <a:lnTo>
                                  <a:pt x="428" y="975"/>
                                </a:lnTo>
                                <a:lnTo>
                                  <a:pt x="490" y="1011"/>
                                </a:lnTo>
                                <a:lnTo>
                                  <a:pt x="555" y="1041"/>
                                </a:lnTo>
                                <a:lnTo>
                                  <a:pt x="623" y="1067"/>
                                </a:lnTo>
                                <a:lnTo>
                                  <a:pt x="693" y="1088"/>
                                </a:lnTo>
                                <a:lnTo>
                                  <a:pt x="765" y="1102"/>
                                </a:lnTo>
                                <a:lnTo>
                                  <a:pt x="839" y="1111"/>
                                </a:lnTo>
                                <a:lnTo>
                                  <a:pt x="915" y="1114"/>
                                </a:lnTo>
                                <a:lnTo>
                                  <a:pt x="993" y="1111"/>
                                </a:lnTo>
                                <a:lnTo>
                                  <a:pt x="1070" y="1101"/>
                                </a:lnTo>
                                <a:lnTo>
                                  <a:pt x="1145" y="1085"/>
                                </a:lnTo>
                                <a:lnTo>
                                  <a:pt x="1217" y="1063"/>
                                </a:lnTo>
                                <a:lnTo>
                                  <a:pt x="1286" y="1036"/>
                                </a:lnTo>
                                <a:lnTo>
                                  <a:pt x="1353" y="1003"/>
                                </a:lnTo>
                                <a:lnTo>
                                  <a:pt x="1416" y="965"/>
                                </a:lnTo>
                                <a:lnTo>
                                  <a:pt x="1476" y="922"/>
                                </a:lnTo>
                                <a:lnTo>
                                  <a:pt x="1533" y="874"/>
                                </a:lnTo>
                                <a:lnTo>
                                  <a:pt x="1585" y="823"/>
                                </a:lnTo>
                                <a:lnTo>
                                  <a:pt x="1633" y="767"/>
                                </a:lnTo>
                                <a:lnTo>
                                  <a:pt x="1677" y="708"/>
                                </a:lnTo>
                                <a:lnTo>
                                  <a:pt x="1715" y="645"/>
                                </a:lnTo>
                                <a:lnTo>
                                  <a:pt x="1749" y="579"/>
                                </a:lnTo>
                                <a:lnTo>
                                  <a:pt x="1751" y="574"/>
                                </a:lnTo>
                                <a:lnTo>
                                  <a:pt x="1728" y="556"/>
                                </a:lnTo>
                                <a:lnTo>
                                  <a:pt x="1696" y="530"/>
                                </a:lnTo>
                                <a:lnTo>
                                  <a:pt x="1632" y="530"/>
                                </a:lnTo>
                                <a:lnTo>
                                  <a:pt x="1610" y="522"/>
                                </a:lnTo>
                                <a:lnTo>
                                  <a:pt x="1482" y="522"/>
                                </a:lnTo>
                                <a:lnTo>
                                  <a:pt x="1444" y="448"/>
                                </a:lnTo>
                                <a:lnTo>
                                  <a:pt x="756" y="448"/>
                                </a:lnTo>
                                <a:lnTo>
                                  <a:pt x="730" y="408"/>
                                </a:lnTo>
                                <a:lnTo>
                                  <a:pt x="480" y="408"/>
                                </a:lnTo>
                                <a:lnTo>
                                  <a:pt x="498" y="326"/>
                                </a:lnTo>
                                <a:lnTo>
                                  <a:pt x="430" y="326"/>
                                </a:lnTo>
                                <a:lnTo>
                                  <a:pt x="432" y="316"/>
                                </a:lnTo>
                                <a:lnTo>
                                  <a:pt x="308" y="316"/>
                                </a:lnTo>
                                <a:lnTo>
                                  <a:pt x="102" y="286"/>
                                </a:lnTo>
                                <a:lnTo>
                                  <a:pt x="318" y="256"/>
                                </a:lnTo>
                                <a:lnTo>
                                  <a:pt x="480" y="148"/>
                                </a:lnTo>
                                <a:lnTo>
                                  <a:pt x="835" y="51"/>
                                </a:lnTo>
                                <a:lnTo>
                                  <a:pt x="906" y="51"/>
                                </a:lnTo>
                                <a:lnTo>
                                  <a:pt x="839" y="0"/>
                                </a:lnTo>
                                <a:close/>
                                <a:moveTo>
                                  <a:pt x="1575" y="430"/>
                                </a:moveTo>
                                <a:lnTo>
                                  <a:pt x="1434" y="430"/>
                                </a:lnTo>
                                <a:lnTo>
                                  <a:pt x="1548" y="460"/>
                                </a:lnTo>
                                <a:lnTo>
                                  <a:pt x="1632" y="530"/>
                                </a:lnTo>
                                <a:lnTo>
                                  <a:pt x="1696" y="530"/>
                                </a:lnTo>
                                <a:lnTo>
                                  <a:pt x="1575" y="430"/>
                                </a:lnTo>
                                <a:close/>
                                <a:moveTo>
                                  <a:pt x="1499" y="475"/>
                                </a:moveTo>
                                <a:lnTo>
                                  <a:pt x="1482" y="522"/>
                                </a:lnTo>
                                <a:lnTo>
                                  <a:pt x="1610" y="522"/>
                                </a:lnTo>
                                <a:lnTo>
                                  <a:pt x="1556" y="503"/>
                                </a:lnTo>
                                <a:lnTo>
                                  <a:pt x="1499" y="475"/>
                                </a:lnTo>
                                <a:close/>
                                <a:moveTo>
                                  <a:pt x="813" y="244"/>
                                </a:moveTo>
                                <a:lnTo>
                                  <a:pt x="813" y="326"/>
                                </a:lnTo>
                                <a:lnTo>
                                  <a:pt x="756" y="448"/>
                                </a:lnTo>
                                <a:lnTo>
                                  <a:pt x="1444" y="448"/>
                                </a:lnTo>
                                <a:lnTo>
                                  <a:pt x="1434" y="430"/>
                                </a:lnTo>
                                <a:lnTo>
                                  <a:pt x="1575" y="430"/>
                                </a:lnTo>
                                <a:lnTo>
                                  <a:pt x="1568" y="424"/>
                                </a:lnTo>
                                <a:lnTo>
                                  <a:pt x="1506" y="408"/>
                                </a:lnTo>
                                <a:lnTo>
                                  <a:pt x="1354" y="408"/>
                                </a:lnTo>
                                <a:lnTo>
                                  <a:pt x="1283" y="379"/>
                                </a:lnTo>
                                <a:lnTo>
                                  <a:pt x="1113" y="379"/>
                                </a:lnTo>
                                <a:lnTo>
                                  <a:pt x="1111" y="371"/>
                                </a:lnTo>
                                <a:lnTo>
                                  <a:pt x="941" y="371"/>
                                </a:lnTo>
                                <a:lnTo>
                                  <a:pt x="813" y="244"/>
                                </a:lnTo>
                                <a:close/>
                                <a:moveTo>
                                  <a:pt x="620" y="272"/>
                                </a:moveTo>
                                <a:lnTo>
                                  <a:pt x="480" y="408"/>
                                </a:lnTo>
                                <a:lnTo>
                                  <a:pt x="730" y="408"/>
                                </a:lnTo>
                                <a:lnTo>
                                  <a:pt x="690" y="345"/>
                                </a:lnTo>
                                <a:lnTo>
                                  <a:pt x="620" y="272"/>
                                </a:lnTo>
                                <a:close/>
                                <a:moveTo>
                                  <a:pt x="1204" y="244"/>
                                </a:moveTo>
                                <a:lnTo>
                                  <a:pt x="1078" y="244"/>
                                </a:lnTo>
                                <a:lnTo>
                                  <a:pt x="1149" y="265"/>
                                </a:lnTo>
                                <a:lnTo>
                                  <a:pt x="1354" y="408"/>
                                </a:lnTo>
                                <a:lnTo>
                                  <a:pt x="1506" y="408"/>
                                </a:lnTo>
                                <a:lnTo>
                                  <a:pt x="1401" y="381"/>
                                </a:lnTo>
                                <a:lnTo>
                                  <a:pt x="1204" y="244"/>
                                </a:lnTo>
                                <a:close/>
                                <a:moveTo>
                                  <a:pt x="1149" y="325"/>
                                </a:moveTo>
                                <a:lnTo>
                                  <a:pt x="1113" y="379"/>
                                </a:lnTo>
                                <a:lnTo>
                                  <a:pt x="1283" y="379"/>
                                </a:lnTo>
                                <a:lnTo>
                                  <a:pt x="1149" y="325"/>
                                </a:lnTo>
                                <a:close/>
                                <a:moveTo>
                                  <a:pt x="877" y="186"/>
                                </a:moveTo>
                                <a:lnTo>
                                  <a:pt x="941" y="371"/>
                                </a:lnTo>
                                <a:lnTo>
                                  <a:pt x="1111" y="371"/>
                                </a:lnTo>
                                <a:lnTo>
                                  <a:pt x="1078" y="244"/>
                                </a:lnTo>
                                <a:lnTo>
                                  <a:pt x="1204" y="244"/>
                                </a:lnTo>
                                <a:lnTo>
                                  <a:pt x="1183" y="229"/>
                                </a:lnTo>
                                <a:lnTo>
                                  <a:pt x="1009" y="229"/>
                                </a:lnTo>
                                <a:lnTo>
                                  <a:pt x="877" y="186"/>
                                </a:lnTo>
                                <a:close/>
                                <a:moveTo>
                                  <a:pt x="510" y="268"/>
                                </a:moveTo>
                                <a:lnTo>
                                  <a:pt x="430" y="326"/>
                                </a:lnTo>
                                <a:lnTo>
                                  <a:pt x="498" y="326"/>
                                </a:lnTo>
                                <a:lnTo>
                                  <a:pt x="510" y="268"/>
                                </a:lnTo>
                                <a:close/>
                                <a:moveTo>
                                  <a:pt x="448" y="241"/>
                                </a:moveTo>
                                <a:lnTo>
                                  <a:pt x="308" y="316"/>
                                </a:lnTo>
                                <a:lnTo>
                                  <a:pt x="432" y="316"/>
                                </a:lnTo>
                                <a:lnTo>
                                  <a:pt x="448" y="241"/>
                                </a:lnTo>
                                <a:close/>
                                <a:moveTo>
                                  <a:pt x="906" y="51"/>
                                </a:moveTo>
                                <a:lnTo>
                                  <a:pt x="835" y="51"/>
                                </a:lnTo>
                                <a:lnTo>
                                  <a:pt x="949" y="140"/>
                                </a:lnTo>
                                <a:lnTo>
                                  <a:pt x="1009" y="229"/>
                                </a:lnTo>
                                <a:lnTo>
                                  <a:pt x="1183" y="229"/>
                                </a:lnTo>
                                <a:lnTo>
                                  <a:pt x="1164" y="217"/>
                                </a:lnTo>
                                <a:lnTo>
                                  <a:pt x="1029" y="182"/>
                                </a:lnTo>
                                <a:lnTo>
                                  <a:pt x="964" y="94"/>
                                </a:lnTo>
                                <a:lnTo>
                                  <a:pt x="906" y="51"/>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4" name="Picture 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17" y="1714"/>
                            <a:ext cx="382"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5" name="Freeform 149"/>
                        <wps:cNvSpPr>
                          <a:spLocks/>
                        </wps:cNvSpPr>
                        <wps:spPr bwMode="auto">
                          <a:xfrm>
                            <a:off x="5944" y="1671"/>
                            <a:ext cx="175" cy="179"/>
                          </a:xfrm>
                          <a:custGeom>
                            <a:avLst/>
                            <a:gdLst>
                              <a:gd name="T0" fmla="+- 0 5944 5944"/>
                              <a:gd name="T1" fmla="*/ T0 w 175"/>
                              <a:gd name="T2" fmla="+- 0 1671 1671"/>
                              <a:gd name="T3" fmla="*/ 1671 h 179"/>
                              <a:gd name="T4" fmla="+- 0 5995 5944"/>
                              <a:gd name="T5" fmla="*/ T4 w 175"/>
                              <a:gd name="T6" fmla="+- 0 1747 1671"/>
                              <a:gd name="T7" fmla="*/ 1747 h 179"/>
                              <a:gd name="T8" fmla="+- 0 5986 5944"/>
                              <a:gd name="T9" fmla="*/ T8 w 175"/>
                              <a:gd name="T10" fmla="+- 0 1806 1671"/>
                              <a:gd name="T11" fmla="*/ 1806 h 179"/>
                              <a:gd name="T12" fmla="+- 0 6118 5944"/>
                              <a:gd name="T13" fmla="*/ T12 w 175"/>
                              <a:gd name="T14" fmla="+- 0 1849 1671"/>
                              <a:gd name="T15" fmla="*/ 1849 h 179"/>
                              <a:gd name="T16" fmla="+- 0 6058 5944"/>
                              <a:gd name="T17" fmla="*/ T16 w 175"/>
                              <a:gd name="T18" fmla="+- 0 1760 1671"/>
                              <a:gd name="T19" fmla="*/ 1760 h 179"/>
                              <a:gd name="T20" fmla="+- 0 5944 5944"/>
                              <a:gd name="T21" fmla="*/ T20 w 175"/>
                              <a:gd name="T22" fmla="+- 0 1671 1671"/>
                              <a:gd name="T23" fmla="*/ 1671 h 179"/>
                            </a:gdLst>
                            <a:ahLst/>
                            <a:cxnLst>
                              <a:cxn ang="0">
                                <a:pos x="T1" y="T3"/>
                              </a:cxn>
                              <a:cxn ang="0">
                                <a:pos x="T5" y="T7"/>
                              </a:cxn>
                              <a:cxn ang="0">
                                <a:pos x="T9" y="T11"/>
                              </a:cxn>
                              <a:cxn ang="0">
                                <a:pos x="T13" y="T15"/>
                              </a:cxn>
                              <a:cxn ang="0">
                                <a:pos x="T17" y="T19"/>
                              </a:cxn>
                              <a:cxn ang="0">
                                <a:pos x="T21" y="T23"/>
                              </a:cxn>
                            </a:cxnLst>
                            <a:rect l="0" t="0" r="r" b="b"/>
                            <a:pathLst>
                              <a:path w="175" h="179">
                                <a:moveTo>
                                  <a:pt x="0" y="0"/>
                                </a:moveTo>
                                <a:lnTo>
                                  <a:pt x="51" y="76"/>
                                </a:lnTo>
                                <a:lnTo>
                                  <a:pt x="42" y="135"/>
                                </a:lnTo>
                                <a:lnTo>
                                  <a:pt x="174" y="178"/>
                                </a:lnTo>
                                <a:lnTo>
                                  <a:pt x="114" y="89"/>
                                </a:lnTo>
                                <a:lnTo>
                                  <a:pt x="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8"/>
                        <wps:cNvSpPr>
                          <a:spLocks/>
                        </wps:cNvSpPr>
                        <wps:spPr bwMode="auto">
                          <a:xfrm>
                            <a:off x="6258" y="1885"/>
                            <a:ext cx="205" cy="144"/>
                          </a:xfrm>
                          <a:custGeom>
                            <a:avLst/>
                            <a:gdLst>
                              <a:gd name="T0" fmla="+- 0 6258 6258"/>
                              <a:gd name="T1" fmla="*/ T0 w 205"/>
                              <a:gd name="T2" fmla="+- 0 1885 1885"/>
                              <a:gd name="T3" fmla="*/ 1885 h 144"/>
                              <a:gd name="T4" fmla="+- 0 6313 6258"/>
                              <a:gd name="T5" fmla="*/ T4 w 205"/>
                              <a:gd name="T6" fmla="+- 0 1943 1885"/>
                              <a:gd name="T7" fmla="*/ 1943 h 144"/>
                              <a:gd name="T8" fmla="+- 0 6308 6258"/>
                              <a:gd name="T9" fmla="*/ T8 w 205"/>
                              <a:gd name="T10" fmla="+- 0 1965 1885"/>
                              <a:gd name="T11" fmla="*/ 1965 h 144"/>
                              <a:gd name="T12" fmla="+- 0 6463 6258"/>
                              <a:gd name="T13" fmla="*/ T12 w 205"/>
                              <a:gd name="T14" fmla="+- 0 2028 1885"/>
                              <a:gd name="T15" fmla="*/ 2028 h 144"/>
                              <a:gd name="T16" fmla="+- 0 6258 6258"/>
                              <a:gd name="T17" fmla="*/ T16 w 205"/>
                              <a:gd name="T18" fmla="+- 0 1885 1885"/>
                              <a:gd name="T19" fmla="*/ 1885 h 144"/>
                            </a:gdLst>
                            <a:ahLst/>
                            <a:cxnLst>
                              <a:cxn ang="0">
                                <a:pos x="T1" y="T3"/>
                              </a:cxn>
                              <a:cxn ang="0">
                                <a:pos x="T5" y="T7"/>
                              </a:cxn>
                              <a:cxn ang="0">
                                <a:pos x="T9" y="T11"/>
                              </a:cxn>
                              <a:cxn ang="0">
                                <a:pos x="T13" y="T15"/>
                              </a:cxn>
                              <a:cxn ang="0">
                                <a:pos x="T17" y="T19"/>
                              </a:cxn>
                            </a:cxnLst>
                            <a:rect l="0" t="0" r="r" b="b"/>
                            <a:pathLst>
                              <a:path w="205" h="144">
                                <a:moveTo>
                                  <a:pt x="0" y="0"/>
                                </a:moveTo>
                                <a:lnTo>
                                  <a:pt x="55" y="58"/>
                                </a:lnTo>
                                <a:lnTo>
                                  <a:pt x="50" y="80"/>
                                </a:lnTo>
                                <a:lnTo>
                                  <a:pt x="205" y="143"/>
                                </a:lnTo>
                                <a:lnTo>
                                  <a:pt x="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7"/>
                        <wps:cNvSpPr>
                          <a:spLocks/>
                        </wps:cNvSpPr>
                        <wps:spPr bwMode="auto">
                          <a:xfrm>
                            <a:off x="6657" y="2080"/>
                            <a:ext cx="85" cy="70"/>
                          </a:xfrm>
                          <a:custGeom>
                            <a:avLst/>
                            <a:gdLst>
                              <a:gd name="T0" fmla="+- 0 6657 6657"/>
                              <a:gd name="T1" fmla="*/ T0 w 85"/>
                              <a:gd name="T2" fmla="+- 0 2080 2080"/>
                              <a:gd name="T3" fmla="*/ 2080 h 70"/>
                              <a:gd name="T4" fmla="+- 0 6666 6657"/>
                              <a:gd name="T5" fmla="*/ T4 w 85"/>
                              <a:gd name="T6" fmla="+- 0 2123 2080"/>
                              <a:gd name="T7" fmla="*/ 2123 h 70"/>
                              <a:gd name="T8" fmla="+- 0 6741 6657"/>
                              <a:gd name="T9" fmla="*/ T8 w 85"/>
                              <a:gd name="T10" fmla="+- 0 2150 2080"/>
                              <a:gd name="T11" fmla="*/ 2150 h 70"/>
                              <a:gd name="T12" fmla="+- 0 6657 6657"/>
                              <a:gd name="T13" fmla="*/ T12 w 85"/>
                              <a:gd name="T14" fmla="+- 0 2080 2080"/>
                              <a:gd name="T15" fmla="*/ 2080 h 70"/>
                            </a:gdLst>
                            <a:ahLst/>
                            <a:cxnLst>
                              <a:cxn ang="0">
                                <a:pos x="T1" y="T3"/>
                              </a:cxn>
                              <a:cxn ang="0">
                                <a:pos x="T5" y="T7"/>
                              </a:cxn>
                              <a:cxn ang="0">
                                <a:pos x="T9" y="T11"/>
                              </a:cxn>
                              <a:cxn ang="0">
                                <a:pos x="T13" y="T15"/>
                              </a:cxn>
                            </a:cxnLst>
                            <a:rect l="0" t="0" r="r" b="b"/>
                            <a:pathLst>
                              <a:path w="85" h="70">
                                <a:moveTo>
                                  <a:pt x="0" y="0"/>
                                </a:moveTo>
                                <a:lnTo>
                                  <a:pt x="9" y="43"/>
                                </a:lnTo>
                                <a:lnTo>
                                  <a:pt x="84" y="70"/>
                                </a:lnTo>
                                <a:lnTo>
                                  <a:pt x="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AutoShape 146"/>
                        <wps:cNvSpPr>
                          <a:spLocks/>
                        </wps:cNvSpPr>
                        <wps:spPr bwMode="auto">
                          <a:xfrm>
                            <a:off x="5107" y="900"/>
                            <a:ext cx="1835" cy="1263"/>
                          </a:xfrm>
                          <a:custGeom>
                            <a:avLst/>
                            <a:gdLst>
                              <a:gd name="T0" fmla="+- 0 6024 5107"/>
                              <a:gd name="T1" fmla="*/ T0 w 1835"/>
                              <a:gd name="T2" fmla="+- 0 1105 900"/>
                              <a:gd name="T3" fmla="*/ 1105 h 1263"/>
                              <a:gd name="T4" fmla="+- 0 6177 5107"/>
                              <a:gd name="T5" fmla="*/ T4 w 1835"/>
                              <a:gd name="T6" fmla="+- 0 1122 900"/>
                              <a:gd name="T7" fmla="*/ 1122 h 1263"/>
                              <a:gd name="T8" fmla="+- 0 6318 5107"/>
                              <a:gd name="T9" fmla="*/ T8 w 1835"/>
                              <a:gd name="T10" fmla="+- 0 1169 900"/>
                              <a:gd name="T11" fmla="*/ 1169 h 1263"/>
                              <a:gd name="T12" fmla="+- 0 6444 5107"/>
                              <a:gd name="T13" fmla="*/ T12 w 1835"/>
                              <a:gd name="T14" fmla="+- 0 1243 900"/>
                              <a:gd name="T15" fmla="*/ 1243 h 1263"/>
                              <a:gd name="T16" fmla="+- 0 6552 5107"/>
                              <a:gd name="T17" fmla="*/ T16 w 1835"/>
                              <a:gd name="T18" fmla="+- 0 1340 900"/>
                              <a:gd name="T19" fmla="*/ 1340 h 1263"/>
                              <a:gd name="T20" fmla="+- 0 6639 5107"/>
                              <a:gd name="T21" fmla="*/ T20 w 1835"/>
                              <a:gd name="T22" fmla="+- 0 1458 900"/>
                              <a:gd name="T23" fmla="*/ 1458 h 1263"/>
                              <a:gd name="T24" fmla="+- 0 6699 5107"/>
                              <a:gd name="T25" fmla="*/ T24 w 1835"/>
                              <a:gd name="T26" fmla="+- 0 1592 900"/>
                              <a:gd name="T27" fmla="*/ 1592 h 1263"/>
                              <a:gd name="T28" fmla="+- 0 6732 5107"/>
                              <a:gd name="T29" fmla="*/ T28 w 1835"/>
                              <a:gd name="T30" fmla="+- 0 1740 900"/>
                              <a:gd name="T31" fmla="*/ 1740 h 1263"/>
                              <a:gd name="T32" fmla="+- 0 6734 5107"/>
                              <a:gd name="T33" fmla="*/ T32 w 1835"/>
                              <a:gd name="T34" fmla="+- 0 1871 900"/>
                              <a:gd name="T35" fmla="*/ 1871 h 1263"/>
                              <a:gd name="T36" fmla="+- 0 6718 5107"/>
                              <a:gd name="T37" fmla="*/ T36 w 1835"/>
                              <a:gd name="T38" fmla="+- 0 1974 900"/>
                              <a:gd name="T39" fmla="*/ 1974 h 1263"/>
                              <a:gd name="T40" fmla="+- 0 6874 5107"/>
                              <a:gd name="T41" fmla="*/ T40 w 1835"/>
                              <a:gd name="T42" fmla="+- 0 2162 900"/>
                              <a:gd name="T43" fmla="*/ 2162 h 1263"/>
                              <a:gd name="T44" fmla="+- 0 6924 5107"/>
                              <a:gd name="T45" fmla="*/ T44 w 1835"/>
                              <a:gd name="T46" fmla="+- 0 1995 900"/>
                              <a:gd name="T47" fmla="*/ 1995 h 1263"/>
                              <a:gd name="T48" fmla="+- 0 6941 5107"/>
                              <a:gd name="T49" fmla="*/ T48 w 1835"/>
                              <a:gd name="T50" fmla="+- 0 1817 900"/>
                              <a:gd name="T51" fmla="*/ 1817 h 1263"/>
                              <a:gd name="T52" fmla="+- 0 6929 5107"/>
                              <a:gd name="T53" fmla="*/ T52 w 1835"/>
                              <a:gd name="T54" fmla="+- 0 1668 900"/>
                              <a:gd name="T55" fmla="*/ 1668 h 1263"/>
                              <a:gd name="T56" fmla="+- 0 6894 5107"/>
                              <a:gd name="T57" fmla="*/ T56 w 1835"/>
                              <a:gd name="T58" fmla="+- 0 1527 900"/>
                              <a:gd name="T59" fmla="*/ 1527 h 1263"/>
                              <a:gd name="T60" fmla="+- 0 6838 5107"/>
                              <a:gd name="T61" fmla="*/ T60 w 1835"/>
                              <a:gd name="T62" fmla="+- 0 1396 900"/>
                              <a:gd name="T63" fmla="*/ 1396 h 1263"/>
                              <a:gd name="T64" fmla="+- 0 6764 5107"/>
                              <a:gd name="T65" fmla="*/ T64 w 1835"/>
                              <a:gd name="T66" fmla="+- 0 1276 900"/>
                              <a:gd name="T67" fmla="*/ 1276 h 1263"/>
                              <a:gd name="T68" fmla="+- 0 6672 5107"/>
                              <a:gd name="T69" fmla="*/ T68 w 1835"/>
                              <a:gd name="T70" fmla="+- 0 1169 900"/>
                              <a:gd name="T71" fmla="*/ 1169 h 1263"/>
                              <a:gd name="T72" fmla="+- 0 6601 5107"/>
                              <a:gd name="T73" fmla="*/ T72 w 1835"/>
                              <a:gd name="T74" fmla="+- 0 1105 900"/>
                              <a:gd name="T75" fmla="*/ 1105 h 1263"/>
                              <a:gd name="T76" fmla="+- 0 5949 5107"/>
                              <a:gd name="T77" fmla="*/ T76 w 1835"/>
                              <a:gd name="T78" fmla="+- 0 903 900"/>
                              <a:gd name="T79" fmla="*/ 903 h 1263"/>
                              <a:gd name="T80" fmla="+- 0 5803 5107"/>
                              <a:gd name="T81" fmla="*/ T80 w 1835"/>
                              <a:gd name="T82" fmla="+- 0 927 900"/>
                              <a:gd name="T83" fmla="*/ 927 h 1263"/>
                              <a:gd name="T84" fmla="+- 0 5667 5107"/>
                              <a:gd name="T85" fmla="*/ T84 w 1835"/>
                              <a:gd name="T86" fmla="+- 0 972 900"/>
                              <a:gd name="T87" fmla="*/ 972 h 1263"/>
                              <a:gd name="T88" fmla="+- 0 5541 5107"/>
                              <a:gd name="T89" fmla="*/ T88 w 1835"/>
                              <a:gd name="T90" fmla="+- 0 1038 900"/>
                              <a:gd name="T91" fmla="*/ 1038 h 1263"/>
                              <a:gd name="T92" fmla="+- 0 5427 5107"/>
                              <a:gd name="T93" fmla="*/ T92 w 1835"/>
                              <a:gd name="T94" fmla="+- 0 1121 900"/>
                              <a:gd name="T95" fmla="*/ 1121 h 1263"/>
                              <a:gd name="T96" fmla="+- 0 5327 5107"/>
                              <a:gd name="T97" fmla="*/ T96 w 1835"/>
                              <a:gd name="T98" fmla="+- 0 1220 900"/>
                              <a:gd name="T99" fmla="*/ 1220 h 1263"/>
                              <a:gd name="T100" fmla="+- 0 5244 5107"/>
                              <a:gd name="T101" fmla="*/ T100 w 1835"/>
                              <a:gd name="T102" fmla="+- 0 1334 900"/>
                              <a:gd name="T103" fmla="*/ 1334 h 1263"/>
                              <a:gd name="T104" fmla="+- 0 5179 5107"/>
                              <a:gd name="T105" fmla="*/ T104 w 1835"/>
                              <a:gd name="T106" fmla="+- 0 1460 900"/>
                              <a:gd name="T107" fmla="*/ 1460 h 1263"/>
                              <a:gd name="T108" fmla="+- 0 5133 5107"/>
                              <a:gd name="T109" fmla="*/ T108 w 1835"/>
                              <a:gd name="T110" fmla="+- 0 1597 900"/>
                              <a:gd name="T111" fmla="*/ 1597 h 1263"/>
                              <a:gd name="T112" fmla="+- 0 5110 5107"/>
                              <a:gd name="T113" fmla="*/ T112 w 1835"/>
                              <a:gd name="T114" fmla="+- 0 1742 900"/>
                              <a:gd name="T115" fmla="*/ 1742 h 1263"/>
                              <a:gd name="T116" fmla="+- 0 5107 5107"/>
                              <a:gd name="T117" fmla="*/ T116 w 1835"/>
                              <a:gd name="T118" fmla="+- 0 1827 900"/>
                              <a:gd name="T119" fmla="*/ 1827 h 1263"/>
                              <a:gd name="T120" fmla="+- 0 5107 5107"/>
                              <a:gd name="T121" fmla="*/ T120 w 1835"/>
                              <a:gd name="T122" fmla="+- 0 1847 900"/>
                              <a:gd name="T123" fmla="*/ 1847 h 1263"/>
                              <a:gd name="T124" fmla="+- 0 5318 5107"/>
                              <a:gd name="T125" fmla="*/ T124 w 1835"/>
                              <a:gd name="T126" fmla="+- 0 1730 900"/>
                              <a:gd name="T127" fmla="*/ 1730 h 1263"/>
                              <a:gd name="T128" fmla="+- 0 5351 5107"/>
                              <a:gd name="T129" fmla="*/ T128 w 1835"/>
                              <a:gd name="T130" fmla="+- 0 1585 900"/>
                              <a:gd name="T131" fmla="*/ 1585 h 1263"/>
                              <a:gd name="T132" fmla="+- 0 5413 5107"/>
                              <a:gd name="T133" fmla="*/ T132 w 1835"/>
                              <a:gd name="T134" fmla="+- 0 1452 900"/>
                              <a:gd name="T135" fmla="*/ 1452 h 1263"/>
                              <a:gd name="T136" fmla="+- 0 5499 5107"/>
                              <a:gd name="T137" fmla="*/ T136 w 1835"/>
                              <a:gd name="T138" fmla="+- 0 1337 900"/>
                              <a:gd name="T139" fmla="*/ 1337 h 1263"/>
                              <a:gd name="T140" fmla="+- 0 5607 5107"/>
                              <a:gd name="T141" fmla="*/ T140 w 1835"/>
                              <a:gd name="T142" fmla="+- 0 1240 900"/>
                              <a:gd name="T143" fmla="*/ 1240 h 1263"/>
                              <a:gd name="T144" fmla="+- 0 5732 5107"/>
                              <a:gd name="T145" fmla="*/ T144 w 1835"/>
                              <a:gd name="T146" fmla="+- 0 1168 900"/>
                              <a:gd name="T147" fmla="*/ 1168 h 1263"/>
                              <a:gd name="T148" fmla="+- 0 5872 5107"/>
                              <a:gd name="T149" fmla="*/ T148 w 1835"/>
                              <a:gd name="T150" fmla="+- 0 1121 900"/>
                              <a:gd name="T151" fmla="*/ 1121 h 1263"/>
                              <a:gd name="T152" fmla="+- 0 6024 5107"/>
                              <a:gd name="T153" fmla="*/ T152 w 1835"/>
                              <a:gd name="T154" fmla="+- 0 1105 900"/>
                              <a:gd name="T155" fmla="*/ 1105 h 1263"/>
                              <a:gd name="T156" fmla="+- 0 6565 5107"/>
                              <a:gd name="T157" fmla="*/ T156 w 1835"/>
                              <a:gd name="T158" fmla="+- 0 1077 900"/>
                              <a:gd name="T159" fmla="*/ 1077 h 1263"/>
                              <a:gd name="T160" fmla="+- 0 6445 5107"/>
                              <a:gd name="T161" fmla="*/ T160 w 1835"/>
                              <a:gd name="T162" fmla="+- 0 1003 900"/>
                              <a:gd name="T163" fmla="*/ 1003 h 1263"/>
                              <a:gd name="T164" fmla="+- 0 6314 5107"/>
                              <a:gd name="T165" fmla="*/ T164 w 1835"/>
                              <a:gd name="T166" fmla="+- 0 947 900"/>
                              <a:gd name="T167" fmla="*/ 947 h 1263"/>
                              <a:gd name="T168" fmla="+- 0 6173 5107"/>
                              <a:gd name="T169" fmla="*/ T168 w 1835"/>
                              <a:gd name="T170" fmla="+- 0 912 900"/>
                              <a:gd name="T171" fmla="*/ 912 h 1263"/>
                              <a:gd name="T172" fmla="+- 0 6024 5107"/>
                              <a:gd name="T173" fmla="*/ T172 w 1835"/>
                              <a:gd name="T174" fmla="+- 0 900 900"/>
                              <a:gd name="T175" fmla="*/ 900 h 1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835" h="1263">
                                <a:moveTo>
                                  <a:pt x="1494" y="205"/>
                                </a:moveTo>
                                <a:lnTo>
                                  <a:pt x="917" y="205"/>
                                </a:lnTo>
                                <a:lnTo>
                                  <a:pt x="994" y="210"/>
                                </a:lnTo>
                                <a:lnTo>
                                  <a:pt x="1070" y="222"/>
                                </a:lnTo>
                                <a:lnTo>
                                  <a:pt x="1142" y="242"/>
                                </a:lnTo>
                                <a:lnTo>
                                  <a:pt x="1211" y="269"/>
                                </a:lnTo>
                                <a:lnTo>
                                  <a:pt x="1276" y="303"/>
                                </a:lnTo>
                                <a:lnTo>
                                  <a:pt x="1337" y="343"/>
                                </a:lnTo>
                                <a:lnTo>
                                  <a:pt x="1394" y="389"/>
                                </a:lnTo>
                                <a:lnTo>
                                  <a:pt x="1445" y="440"/>
                                </a:lnTo>
                                <a:lnTo>
                                  <a:pt x="1491" y="497"/>
                                </a:lnTo>
                                <a:lnTo>
                                  <a:pt x="1532" y="558"/>
                                </a:lnTo>
                                <a:lnTo>
                                  <a:pt x="1565" y="623"/>
                                </a:lnTo>
                                <a:lnTo>
                                  <a:pt x="1592" y="692"/>
                                </a:lnTo>
                                <a:lnTo>
                                  <a:pt x="1612" y="765"/>
                                </a:lnTo>
                                <a:lnTo>
                                  <a:pt x="1625" y="840"/>
                                </a:lnTo>
                                <a:lnTo>
                                  <a:pt x="1629" y="917"/>
                                </a:lnTo>
                                <a:lnTo>
                                  <a:pt x="1627" y="971"/>
                                </a:lnTo>
                                <a:lnTo>
                                  <a:pt x="1621" y="1023"/>
                                </a:lnTo>
                                <a:lnTo>
                                  <a:pt x="1611" y="1074"/>
                                </a:lnTo>
                                <a:lnTo>
                                  <a:pt x="1598" y="1124"/>
                                </a:lnTo>
                                <a:lnTo>
                                  <a:pt x="1767" y="1262"/>
                                </a:lnTo>
                                <a:lnTo>
                                  <a:pt x="1796" y="1180"/>
                                </a:lnTo>
                                <a:lnTo>
                                  <a:pt x="1817" y="1095"/>
                                </a:lnTo>
                                <a:lnTo>
                                  <a:pt x="1830" y="1008"/>
                                </a:lnTo>
                                <a:lnTo>
                                  <a:pt x="1834" y="917"/>
                                </a:lnTo>
                                <a:lnTo>
                                  <a:pt x="1831" y="842"/>
                                </a:lnTo>
                                <a:lnTo>
                                  <a:pt x="1822" y="768"/>
                                </a:lnTo>
                                <a:lnTo>
                                  <a:pt x="1807" y="697"/>
                                </a:lnTo>
                                <a:lnTo>
                                  <a:pt x="1787" y="627"/>
                                </a:lnTo>
                                <a:lnTo>
                                  <a:pt x="1761" y="560"/>
                                </a:lnTo>
                                <a:lnTo>
                                  <a:pt x="1731" y="496"/>
                                </a:lnTo>
                                <a:lnTo>
                                  <a:pt x="1696" y="434"/>
                                </a:lnTo>
                                <a:lnTo>
                                  <a:pt x="1657" y="376"/>
                                </a:lnTo>
                                <a:lnTo>
                                  <a:pt x="1613" y="320"/>
                                </a:lnTo>
                                <a:lnTo>
                                  <a:pt x="1565" y="269"/>
                                </a:lnTo>
                                <a:lnTo>
                                  <a:pt x="1513" y="221"/>
                                </a:lnTo>
                                <a:lnTo>
                                  <a:pt x="1494" y="205"/>
                                </a:lnTo>
                                <a:close/>
                                <a:moveTo>
                                  <a:pt x="917" y="0"/>
                                </a:moveTo>
                                <a:lnTo>
                                  <a:pt x="842" y="3"/>
                                </a:lnTo>
                                <a:lnTo>
                                  <a:pt x="768" y="12"/>
                                </a:lnTo>
                                <a:lnTo>
                                  <a:pt x="696" y="27"/>
                                </a:lnTo>
                                <a:lnTo>
                                  <a:pt x="627" y="47"/>
                                </a:lnTo>
                                <a:lnTo>
                                  <a:pt x="560" y="72"/>
                                </a:lnTo>
                                <a:lnTo>
                                  <a:pt x="495" y="103"/>
                                </a:lnTo>
                                <a:lnTo>
                                  <a:pt x="434" y="138"/>
                                </a:lnTo>
                                <a:lnTo>
                                  <a:pt x="375" y="177"/>
                                </a:lnTo>
                                <a:lnTo>
                                  <a:pt x="320" y="221"/>
                                </a:lnTo>
                                <a:lnTo>
                                  <a:pt x="268" y="269"/>
                                </a:lnTo>
                                <a:lnTo>
                                  <a:pt x="220" y="320"/>
                                </a:lnTo>
                                <a:lnTo>
                                  <a:pt x="177" y="376"/>
                                </a:lnTo>
                                <a:lnTo>
                                  <a:pt x="137" y="434"/>
                                </a:lnTo>
                                <a:lnTo>
                                  <a:pt x="102" y="496"/>
                                </a:lnTo>
                                <a:lnTo>
                                  <a:pt x="72" y="560"/>
                                </a:lnTo>
                                <a:lnTo>
                                  <a:pt x="46" y="627"/>
                                </a:lnTo>
                                <a:lnTo>
                                  <a:pt x="26" y="697"/>
                                </a:lnTo>
                                <a:lnTo>
                                  <a:pt x="12" y="768"/>
                                </a:lnTo>
                                <a:lnTo>
                                  <a:pt x="3" y="842"/>
                                </a:lnTo>
                                <a:lnTo>
                                  <a:pt x="0" y="917"/>
                                </a:lnTo>
                                <a:lnTo>
                                  <a:pt x="0" y="927"/>
                                </a:lnTo>
                                <a:lnTo>
                                  <a:pt x="0" y="937"/>
                                </a:lnTo>
                                <a:lnTo>
                                  <a:pt x="0" y="947"/>
                                </a:lnTo>
                                <a:lnTo>
                                  <a:pt x="205" y="907"/>
                                </a:lnTo>
                                <a:lnTo>
                                  <a:pt x="211" y="830"/>
                                </a:lnTo>
                                <a:lnTo>
                                  <a:pt x="224" y="756"/>
                                </a:lnTo>
                                <a:lnTo>
                                  <a:pt x="244" y="685"/>
                                </a:lnTo>
                                <a:lnTo>
                                  <a:pt x="272" y="617"/>
                                </a:lnTo>
                                <a:lnTo>
                                  <a:pt x="306" y="552"/>
                                </a:lnTo>
                                <a:lnTo>
                                  <a:pt x="346" y="492"/>
                                </a:lnTo>
                                <a:lnTo>
                                  <a:pt x="392" y="437"/>
                                </a:lnTo>
                                <a:lnTo>
                                  <a:pt x="443" y="386"/>
                                </a:lnTo>
                                <a:lnTo>
                                  <a:pt x="500" y="340"/>
                                </a:lnTo>
                                <a:lnTo>
                                  <a:pt x="560" y="301"/>
                                </a:lnTo>
                                <a:lnTo>
                                  <a:pt x="625" y="268"/>
                                </a:lnTo>
                                <a:lnTo>
                                  <a:pt x="694" y="241"/>
                                </a:lnTo>
                                <a:lnTo>
                                  <a:pt x="765" y="221"/>
                                </a:lnTo>
                                <a:lnTo>
                                  <a:pt x="840" y="209"/>
                                </a:lnTo>
                                <a:lnTo>
                                  <a:pt x="917" y="205"/>
                                </a:lnTo>
                                <a:lnTo>
                                  <a:pt x="1494" y="205"/>
                                </a:lnTo>
                                <a:lnTo>
                                  <a:pt x="1458" y="177"/>
                                </a:lnTo>
                                <a:lnTo>
                                  <a:pt x="1400" y="138"/>
                                </a:lnTo>
                                <a:lnTo>
                                  <a:pt x="1338" y="103"/>
                                </a:lnTo>
                                <a:lnTo>
                                  <a:pt x="1274" y="72"/>
                                </a:lnTo>
                                <a:lnTo>
                                  <a:pt x="1207" y="47"/>
                                </a:lnTo>
                                <a:lnTo>
                                  <a:pt x="1137" y="27"/>
                                </a:lnTo>
                                <a:lnTo>
                                  <a:pt x="1066" y="12"/>
                                </a:lnTo>
                                <a:lnTo>
                                  <a:pt x="992" y="3"/>
                                </a:lnTo>
                                <a:lnTo>
                                  <a:pt x="917" y="0"/>
                                </a:lnTo>
                                <a:close/>
                              </a:path>
                            </a:pathLst>
                          </a:custGeom>
                          <a:solidFill>
                            <a:srgbClr val="6F89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AutoShape 145"/>
                        <wps:cNvSpPr>
                          <a:spLocks/>
                        </wps:cNvSpPr>
                        <wps:spPr bwMode="auto">
                          <a:xfrm>
                            <a:off x="5349" y="1142"/>
                            <a:ext cx="1350" cy="866"/>
                          </a:xfrm>
                          <a:custGeom>
                            <a:avLst/>
                            <a:gdLst>
                              <a:gd name="T0" fmla="+- 0 6024 5349"/>
                              <a:gd name="T1" fmla="*/ T0 w 1350"/>
                              <a:gd name="T2" fmla="+- 0 1205 1142"/>
                              <a:gd name="T3" fmla="*/ 1205 h 866"/>
                              <a:gd name="T4" fmla="+- 0 6175 5349"/>
                              <a:gd name="T5" fmla="*/ T4 w 1350"/>
                              <a:gd name="T6" fmla="+- 0 1224 1142"/>
                              <a:gd name="T7" fmla="*/ 1224 h 866"/>
                              <a:gd name="T8" fmla="+- 0 6312 5349"/>
                              <a:gd name="T9" fmla="*/ T8 w 1350"/>
                              <a:gd name="T10" fmla="+- 0 1277 1142"/>
                              <a:gd name="T11" fmla="*/ 1277 h 866"/>
                              <a:gd name="T12" fmla="+- 0 6430 5349"/>
                              <a:gd name="T13" fmla="*/ T12 w 1350"/>
                              <a:gd name="T14" fmla="+- 0 1360 1142"/>
                              <a:gd name="T15" fmla="*/ 1360 h 866"/>
                              <a:gd name="T16" fmla="+- 0 6526 5349"/>
                              <a:gd name="T17" fmla="*/ T16 w 1350"/>
                              <a:gd name="T18" fmla="+- 0 1468 1142"/>
                              <a:gd name="T19" fmla="*/ 1468 h 866"/>
                              <a:gd name="T20" fmla="+- 0 6595 5349"/>
                              <a:gd name="T21" fmla="*/ T20 w 1350"/>
                              <a:gd name="T22" fmla="+- 0 1596 1142"/>
                              <a:gd name="T23" fmla="*/ 1596 h 866"/>
                              <a:gd name="T24" fmla="+- 0 6631 5349"/>
                              <a:gd name="T25" fmla="*/ T24 w 1350"/>
                              <a:gd name="T26" fmla="+- 0 1740 1142"/>
                              <a:gd name="T27" fmla="*/ 1740 h 866"/>
                              <a:gd name="T28" fmla="+- 0 6634 5349"/>
                              <a:gd name="T29" fmla="*/ T28 w 1350"/>
                              <a:gd name="T30" fmla="+- 0 1862 1142"/>
                              <a:gd name="T31" fmla="*/ 1862 h 866"/>
                              <a:gd name="T32" fmla="+- 0 6621 5349"/>
                              <a:gd name="T33" fmla="*/ T32 w 1350"/>
                              <a:gd name="T34" fmla="+- 0 1950 1142"/>
                              <a:gd name="T35" fmla="*/ 1950 h 866"/>
                              <a:gd name="T36" fmla="+- 0 6671 5349"/>
                              <a:gd name="T37" fmla="*/ T36 w 1350"/>
                              <a:gd name="T38" fmla="+- 0 2008 1142"/>
                              <a:gd name="T39" fmla="*/ 2008 h 866"/>
                              <a:gd name="T40" fmla="+- 0 6692 5349"/>
                              <a:gd name="T41" fmla="*/ T40 w 1350"/>
                              <a:gd name="T42" fmla="+- 0 1915 1142"/>
                              <a:gd name="T43" fmla="*/ 1915 h 866"/>
                              <a:gd name="T44" fmla="+- 0 6699 5349"/>
                              <a:gd name="T45" fmla="*/ T44 w 1350"/>
                              <a:gd name="T46" fmla="+- 0 1817 1142"/>
                              <a:gd name="T47" fmla="*/ 1817 h 866"/>
                              <a:gd name="T48" fmla="+- 0 6684 5349"/>
                              <a:gd name="T49" fmla="*/ T48 w 1350"/>
                              <a:gd name="T50" fmla="+- 0 1672 1142"/>
                              <a:gd name="T51" fmla="*/ 1672 h 866"/>
                              <a:gd name="T52" fmla="+- 0 6639 5349"/>
                              <a:gd name="T53" fmla="*/ T52 w 1350"/>
                              <a:gd name="T54" fmla="+- 0 1538 1142"/>
                              <a:gd name="T55" fmla="*/ 1538 h 866"/>
                              <a:gd name="T56" fmla="+- 0 6569 5349"/>
                              <a:gd name="T57" fmla="*/ T56 w 1350"/>
                              <a:gd name="T58" fmla="+- 0 1418 1142"/>
                              <a:gd name="T59" fmla="*/ 1418 h 866"/>
                              <a:gd name="T60" fmla="+- 0 6476 5349"/>
                              <a:gd name="T61" fmla="*/ T60 w 1350"/>
                              <a:gd name="T62" fmla="+- 0 1316 1142"/>
                              <a:gd name="T63" fmla="*/ 1316 h 866"/>
                              <a:gd name="T64" fmla="+- 0 6365 5349"/>
                              <a:gd name="T65" fmla="*/ T64 w 1350"/>
                              <a:gd name="T66" fmla="+- 0 1234 1142"/>
                              <a:gd name="T67" fmla="*/ 1234 h 866"/>
                              <a:gd name="T68" fmla="+- 0 6024 5349"/>
                              <a:gd name="T69" fmla="*/ T68 w 1350"/>
                              <a:gd name="T70" fmla="+- 0 1142 1142"/>
                              <a:gd name="T71" fmla="*/ 1142 h 866"/>
                              <a:gd name="T72" fmla="+- 0 5871 5349"/>
                              <a:gd name="T73" fmla="*/ T72 w 1350"/>
                              <a:gd name="T74" fmla="+- 0 1159 1142"/>
                              <a:gd name="T75" fmla="*/ 1159 h 866"/>
                              <a:gd name="T76" fmla="+- 0 5731 5349"/>
                              <a:gd name="T77" fmla="*/ T76 w 1350"/>
                              <a:gd name="T78" fmla="+- 0 1209 1142"/>
                              <a:gd name="T79" fmla="*/ 1209 h 866"/>
                              <a:gd name="T80" fmla="+- 0 5607 5349"/>
                              <a:gd name="T81" fmla="*/ T80 w 1350"/>
                              <a:gd name="T82" fmla="+- 0 1286 1142"/>
                              <a:gd name="T83" fmla="*/ 1286 h 866"/>
                              <a:gd name="T84" fmla="+- 0 5503 5349"/>
                              <a:gd name="T85" fmla="*/ T84 w 1350"/>
                              <a:gd name="T86" fmla="+- 0 1388 1142"/>
                              <a:gd name="T87" fmla="*/ 1388 h 866"/>
                              <a:gd name="T88" fmla="+- 0 5423 5349"/>
                              <a:gd name="T89" fmla="*/ T88 w 1350"/>
                              <a:gd name="T90" fmla="+- 0 1510 1142"/>
                              <a:gd name="T91" fmla="*/ 1510 h 866"/>
                              <a:gd name="T92" fmla="+- 0 5370 5349"/>
                              <a:gd name="T93" fmla="*/ T92 w 1350"/>
                              <a:gd name="T94" fmla="+- 0 1648 1142"/>
                              <a:gd name="T95" fmla="*/ 1648 h 866"/>
                              <a:gd name="T96" fmla="+- 0 5349 5349"/>
                              <a:gd name="T97" fmla="*/ T96 w 1350"/>
                              <a:gd name="T98" fmla="+- 0 1800 1142"/>
                              <a:gd name="T99" fmla="*/ 1800 h 866"/>
                              <a:gd name="T100" fmla="+- 0 5414 5349"/>
                              <a:gd name="T101" fmla="*/ T100 w 1350"/>
                              <a:gd name="T102" fmla="+- 0 1775 1142"/>
                              <a:gd name="T103" fmla="*/ 1775 h 866"/>
                              <a:gd name="T104" fmla="+- 0 5441 5349"/>
                              <a:gd name="T105" fmla="*/ T104 w 1350"/>
                              <a:gd name="T106" fmla="+- 0 1633 1142"/>
                              <a:gd name="T107" fmla="*/ 1633 h 866"/>
                              <a:gd name="T108" fmla="+- 0 5498 5349"/>
                              <a:gd name="T109" fmla="*/ T108 w 1350"/>
                              <a:gd name="T110" fmla="+- 0 1505 1142"/>
                              <a:gd name="T111" fmla="*/ 1505 h 866"/>
                              <a:gd name="T112" fmla="+- 0 5581 5349"/>
                              <a:gd name="T113" fmla="*/ T112 w 1350"/>
                              <a:gd name="T114" fmla="+- 0 1395 1142"/>
                              <a:gd name="T115" fmla="*/ 1395 h 866"/>
                              <a:gd name="T116" fmla="+- 0 5687 5349"/>
                              <a:gd name="T117" fmla="*/ T116 w 1350"/>
                              <a:gd name="T118" fmla="+- 0 1306 1142"/>
                              <a:gd name="T119" fmla="*/ 1306 h 866"/>
                              <a:gd name="T120" fmla="+- 0 5812 5349"/>
                              <a:gd name="T121" fmla="*/ T120 w 1350"/>
                              <a:gd name="T122" fmla="+- 0 1243 1142"/>
                              <a:gd name="T123" fmla="*/ 1243 h 866"/>
                              <a:gd name="T124" fmla="+- 0 5950 5349"/>
                              <a:gd name="T125" fmla="*/ T124 w 1350"/>
                              <a:gd name="T126" fmla="+- 0 1210 1142"/>
                              <a:gd name="T127" fmla="*/ 1210 h 866"/>
                              <a:gd name="T128" fmla="+- 0 6309 5349"/>
                              <a:gd name="T129" fmla="*/ T128 w 1350"/>
                              <a:gd name="T130" fmla="+- 0 1205 1142"/>
                              <a:gd name="T131" fmla="*/ 1205 h 866"/>
                              <a:gd name="T132" fmla="+- 0 6237 5349"/>
                              <a:gd name="T133" fmla="*/ T132 w 1350"/>
                              <a:gd name="T134" fmla="+- 0 1176 1142"/>
                              <a:gd name="T135" fmla="*/ 1176 h 866"/>
                              <a:gd name="T136" fmla="+- 0 6097 5349"/>
                              <a:gd name="T137" fmla="*/ T136 w 1350"/>
                              <a:gd name="T138" fmla="+- 0 1146 1142"/>
                              <a:gd name="T139" fmla="*/ 1146 h 8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50" h="866">
                                <a:moveTo>
                                  <a:pt x="960" y="63"/>
                                </a:moveTo>
                                <a:lnTo>
                                  <a:pt x="675" y="63"/>
                                </a:lnTo>
                                <a:lnTo>
                                  <a:pt x="752" y="68"/>
                                </a:lnTo>
                                <a:lnTo>
                                  <a:pt x="826" y="82"/>
                                </a:lnTo>
                                <a:lnTo>
                                  <a:pt x="896" y="104"/>
                                </a:lnTo>
                                <a:lnTo>
                                  <a:pt x="963" y="135"/>
                                </a:lnTo>
                                <a:lnTo>
                                  <a:pt x="1024" y="173"/>
                                </a:lnTo>
                                <a:lnTo>
                                  <a:pt x="1081" y="218"/>
                                </a:lnTo>
                                <a:lnTo>
                                  <a:pt x="1132" y="269"/>
                                </a:lnTo>
                                <a:lnTo>
                                  <a:pt x="1177" y="326"/>
                                </a:lnTo>
                                <a:lnTo>
                                  <a:pt x="1215" y="388"/>
                                </a:lnTo>
                                <a:lnTo>
                                  <a:pt x="1246" y="454"/>
                                </a:lnTo>
                                <a:lnTo>
                                  <a:pt x="1268" y="525"/>
                                </a:lnTo>
                                <a:lnTo>
                                  <a:pt x="1282" y="598"/>
                                </a:lnTo>
                                <a:lnTo>
                                  <a:pt x="1287" y="675"/>
                                </a:lnTo>
                                <a:lnTo>
                                  <a:pt x="1285" y="720"/>
                                </a:lnTo>
                                <a:lnTo>
                                  <a:pt x="1280" y="765"/>
                                </a:lnTo>
                                <a:lnTo>
                                  <a:pt x="1272" y="808"/>
                                </a:lnTo>
                                <a:lnTo>
                                  <a:pt x="1261" y="850"/>
                                </a:lnTo>
                                <a:lnTo>
                                  <a:pt x="1322" y="866"/>
                                </a:lnTo>
                                <a:lnTo>
                                  <a:pt x="1334" y="820"/>
                                </a:lnTo>
                                <a:lnTo>
                                  <a:pt x="1343" y="773"/>
                                </a:lnTo>
                                <a:lnTo>
                                  <a:pt x="1348" y="724"/>
                                </a:lnTo>
                                <a:lnTo>
                                  <a:pt x="1350" y="675"/>
                                </a:lnTo>
                                <a:lnTo>
                                  <a:pt x="1346" y="602"/>
                                </a:lnTo>
                                <a:lnTo>
                                  <a:pt x="1335" y="530"/>
                                </a:lnTo>
                                <a:lnTo>
                                  <a:pt x="1316" y="462"/>
                                </a:lnTo>
                                <a:lnTo>
                                  <a:pt x="1290" y="396"/>
                                </a:lnTo>
                                <a:lnTo>
                                  <a:pt x="1258" y="334"/>
                                </a:lnTo>
                                <a:lnTo>
                                  <a:pt x="1220" y="276"/>
                                </a:lnTo>
                                <a:lnTo>
                                  <a:pt x="1176" y="223"/>
                                </a:lnTo>
                                <a:lnTo>
                                  <a:pt x="1127" y="174"/>
                                </a:lnTo>
                                <a:lnTo>
                                  <a:pt x="1074" y="130"/>
                                </a:lnTo>
                                <a:lnTo>
                                  <a:pt x="1016" y="92"/>
                                </a:lnTo>
                                <a:lnTo>
                                  <a:pt x="960" y="63"/>
                                </a:lnTo>
                                <a:close/>
                                <a:moveTo>
                                  <a:pt x="675" y="0"/>
                                </a:moveTo>
                                <a:lnTo>
                                  <a:pt x="597" y="4"/>
                                </a:lnTo>
                                <a:lnTo>
                                  <a:pt x="522" y="17"/>
                                </a:lnTo>
                                <a:lnTo>
                                  <a:pt x="451" y="38"/>
                                </a:lnTo>
                                <a:lnTo>
                                  <a:pt x="382" y="67"/>
                                </a:lnTo>
                                <a:lnTo>
                                  <a:pt x="318" y="102"/>
                                </a:lnTo>
                                <a:lnTo>
                                  <a:pt x="258" y="144"/>
                                </a:lnTo>
                                <a:lnTo>
                                  <a:pt x="204" y="192"/>
                                </a:lnTo>
                                <a:lnTo>
                                  <a:pt x="154" y="246"/>
                                </a:lnTo>
                                <a:lnTo>
                                  <a:pt x="111" y="304"/>
                                </a:lnTo>
                                <a:lnTo>
                                  <a:pt x="74" y="368"/>
                                </a:lnTo>
                                <a:lnTo>
                                  <a:pt x="44" y="435"/>
                                </a:lnTo>
                                <a:lnTo>
                                  <a:pt x="21" y="506"/>
                                </a:lnTo>
                                <a:lnTo>
                                  <a:pt x="7" y="581"/>
                                </a:lnTo>
                                <a:lnTo>
                                  <a:pt x="0" y="658"/>
                                </a:lnTo>
                                <a:lnTo>
                                  <a:pt x="33" y="651"/>
                                </a:lnTo>
                                <a:lnTo>
                                  <a:pt x="65" y="633"/>
                                </a:lnTo>
                                <a:lnTo>
                                  <a:pt x="74" y="561"/>
                                </a:lnTo>
                                <a:lnTo>
                                  <a:pt x="92" y="491"/>
                                </a:lnTo>
                                <a:lnTo>
                                  <a:pt x="117" y="425"/>
                                </a:lnTo>
                                <a:lnTo>
                                  <a:pt x="149" y="363"/>
                                </a:lnTo>
                                <a:lnTo>
                                  <a:pt x="187" y="306"/>
                                </a:lnTo>
                                <a:lnTo>
                                  <a:pt x="232" y="253"/>
                                </a:lnTo>
                                <a:lnTo>
                                  <a:pt x="283" y="206"/>
                                </a:lnTo>
                                <a:lnTo>
                                  <a:pt x="338" y="164"/>
                                </a:lnTo>
                                <a:lnTo>
                                  <a:pt x="398" y="129"/>
                                </a:lnTo>
                                <a:lnTo>
                                  <a:pt x="463" y="101"/>
                                </a:lnTo>
                                <a:lnTo>
                                  <a:pt x="530" y="80"/>
                                </a:lnTo>
                                <a:lnTo>
                                  <a:pt x="601" y="68"/>
                                </a:lnTo>
                                <a:lnTo>
                                  <a:pt x="675" y="63"/>
                                </a:lnTo>
                                <a:lnTo>
                                  <a:pt x="960" y="63"/>
                                </a:lnTo>
                                <a:lnTo>
                                  <a:pt x="954" y="60"/>
                                </a:lnTo>
                                <a:lnTo>
                                  <a:pt x="888" y="34"/>
                                </a:lnTo>
                                <a:lnTo>
                                  <a:pt x="820" y="16"/>
                                </a:lnTo>
                                <a:lnTo>
                                  <a:pt x="748" y="4"/>
                                </a:lnTo>
                                <a:lnTo>
                                  <a:pt x="675" y="0"/>
                                </a:lnTo>
                                <a:close/>
                              </a:path>
                            </a:pathLst>
                          </a:custGeom>
                          <a:solidFill>
                            <a:srgbClr val="6F89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91B7B" id="Group 143" o:spid="_x0000_s1026" style="position:absolute;margin-left:0;margin-top:-15.75pt;width:96pt;height:91.75pt;z-index:251659264;mso-wrap-distance-left:0;mso-wrap-distance-right:0;mso-position-horizontal:left;mso-position-horizontal-relative:margin;mso-position-vertical-relative:margin" coordorigin="5107,900" coordsize="1835,1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">
                <v:shape id="AutoShape 151" o:spid="_x0000_s1027" style="position:absolute;left:5109;top:1620;width:1752;height:1115;visibility:visible;mso-wrap-style:square;v-text-anchor:top" coordsize="1752,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" path="m839,l432,119,283,206,7,260,,261r8,74l22,408r20,70l66,546r30,66l131,674r40,59l214,789r48,53l314,890r55,45l428,975r62,36l555,1041r68,26l693,1088r72,14l839,1111r76,3l993,1111r77,-10l1145,1085r72,-22l1286,1036r67,-33l1416,965r60,-43l1533,874r52,-51l1633,767r44,-59l1715,645r34,-66l1751,574r-23,-18l1696,530r-64,l1610,522r-128,l1444,448r-688,l730,408r-250,l498,326r-68,l432,316r-124,l102,286,318,256,480,148,835,51r71,l839,xm1575,430r-141,l1548,460r84,70l1696,530,1575,430xm1499,475r-17,47l1610,522r-54,-19l1499,475xm813,244r,82l756,448r688,l1434,430r141,l1568,424r-62,-16l1354,408r-71,-29l1113,379r-2,-8l941,371,813,244xm620,272l480,408r250,l690,345,620,272xm1204,244r-126,l1149,265r205,143l1506,408,1401,381,1204,244xm1149,325r-36,54l1283,379,1149,325xm877,186r64,185l1111,371,1078,244r126,l1183,229r-174,l877,186xm510,268r-80,58l498,326r12,-58xm448,241l308,316r124,l448,241xm906,51r-71,l949,140r60,89l1183,229r-19,-12l1029,182,964,94,906,51xe" fillcolor="#58595b" stroked="f">
                  <v:path arrowok="t" o:connecttype="custom" o:connectlocs="432,1739;7,1880;8,1955;42,2098;96,2232;171,2353;262,2462;369,2555;490,2631;623,2687;765,2722;915,2734;1070,2721;1217,2683;1353,2623;1476,2542;1585,2443;1677,2328;1749,2199;1728,2176;1632,2150;1482,2142;756,2068;480,2028;430,1946;308,1936;318,1876;835,1671;839,1620;1434,2050;1632,2150;1575,2050;1482,2142;1556,2123;813,1864;756,2068;1434,2050;1568,2044;1354,2028;1113,1999;941,1991;620,1892;730,2028;620,1892;1078,1864;1354,2028;1401,2001;1149,1945;1283,1999;877,1806;1111,1991;1204,1864;1009,1849;510,1888;498,1946;448,1861;432,1936;906,1671;949,1760;1183,1849;1029,1802;906,1671"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 o:spid="_x0000_s1028" type="#_x0000_t75" style="position:absolute;left:5417;top:1714;width:382;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">
                  <v:imagedata r:id="rId9" o:title=""/>
                </v:shape>
                <v:shape id="Freeform 149" o:spid="_x0000_s1029" style="position:absolute;left:5944;top:1671;width:175;height:179;visibility:visible;mso-wrap-style:square;v-text-anchor:top" coordsize="17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" path="m,l51,76r-9,59l174,178,114,89,,xe" fillcolor="#a7a9ac" stroked="f">
                  <v:path arrowok="t" o:connecttype="custom" o:connectlocs="0,1671;51,1747;42,1806;174,1849;114,1760;0,1671" o:connectangles="0,0,0,0,0,0"/>
                </v:shape>
                <v:shape id="Freeform 148" o:spid="_x0000_s1030" style="position:absolute;left:6258;top:1885;width:205;height:144;visibility:visible;mso-wrap-style:square;v-text-anchor:top" coordsize="20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" path="m,l55,58,50,80r155,63l,xe" fillcolor="#a7a9ac" stroked="f">
                  <v:path arrowok="t" o:connecttype="custom" o:connectlocs="0,1885;55,1943;50,1965;205,2028;0,1885" o:connectangles="0,0,0,0,0"/>
                </v:shape>
                <v:shape id="Freeform 147" o:spid="_x0000_s1031" style="position:absolute;left:6657;top:2080;width:85;height:70;visibility:visible;mso-wrap-style:square;v-text-anchor:top" coordsize="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" path="m,l9,43,84,70,,xe" fillcolor="#a7a9ac" stroked="f">
                  <v:path arrowok="t" o:connecttype="custom" o:connectlocs="0,2080;9,2123;84,2150;0,2080" o:connectangles="0,0,0,0"/>
                </v:shape>
                <v:shape id="AutoShape 146" o:spid="_x0000_s1032" style="position:absolute;left:5107;top:900;width:1835;height:1263;visibility:visible;mso-wrap-style:square;v-text-anchor:top" coordsize="1835,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" path="m1494,205r-577,l994,210r76,12l1142,242r69,27l1276,303r61,40l1394,389r51,51l1491,497r41,61l1565,623r27,69l1612,765r13,75l1629,917r-2,54l1621,1023r-10,51l1598,1124r169,138l1796,1180r21,-85l1830,1008r4,-91l1831,842r-9,-74l1807,697r-20,-70l1761,560r-30,-64l1696,434r-39,-58l1613,320r-48,-51l1513,221r-19,-16xm917,l842,3r-74,9l696,27,627,47,560,72r-65,31l434,138r-59,39l320,221r-52,48l220,320r-43,56l137,434r-35,62l72,560,46,627,26,697,12,768,3,842,,917r,10l,937r,10l205,907r6,-77l224,756r20,-71l272,617r34,-65l346,492r46,-55l443,386r57,-46l560,301r65,-33l694,241r71,-20l840,209r77,-4l1494,205r-36,-28l1400,138r-62,-35l1274,72,1207,47,1137,27,1066,12,992,3,917,xe" fillcolor="#6f8970" stroked="f">
                  <v:path arrowok="t" o:connecttype="custom" o:connectlocs="917,1105;1070,1122;1211,1169;1337,1243;1445,1340;1532,1458;1592,1592;1625,1740;1627,1871;1611,1974;1767,2162;1817,1995;1834,1817;1822,1668;1787,1527;1731,1396;1657,1276;1565,1169;1494,1105;842,903;696,927;560,972;434,1038;320,1121;220,1220;137,1334;72,1460;26,1597;3,1742;0,1827;0,1847;211,1730;244,1585;306,1452;392,1337;500,1240;625,1168;765,1121;917,1105;1458,1077;1338,1003;1207,947;1066,912;917,900" o:connectangles="0,0,0,0,0,0,0,0,0,0,0,0,0,0,0,0,0,0,0,0,0,0,0,0,0,0,0,0,0,0,0,0,0,0,0,0,0,0,0,0,0,0,0,0"/>
                </v:shape>
                <v:shape id="AutoShape 145" o:spid="_x0000_s1033" style="position:absolute;left:5349;top:1142;width:1350;height:866;visibility:visible;mso-wrap-style:square;v-text-anchor:top" coordsize="135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" path="m960,63r-285,l752,68r74,14l896,104r67,31l1024,173r57,45l1132,269r45,57l1215,388r31,66l1268,525r14,73l1287,675r-2,45l1280,765r-8,43l1261,850r61,16l1334,820r9,-47l1348,724r2,-49l1346,602r-11,-72l1316,462r-26,-66l1258,334r-38,-58l1176,223r-49,-49l1074,130,1016,92,960,63xm675,l597,4,522,17,451,38,382,67r-64,35l258,144r-54,48l154,246r-43,58l74,368,44,435,21,506,7,581,,658r33,-7l65,633r9,-72l92,491r25,-66l149,363r38,-57l232,253r51,-47l338,164r60,-35l463,101,530,80,601,68r74,-5l960,63r-6,-3l888,34,820,16,748,4,675,xe" fillcolor="#6f8970" stroked="f">
                  <v:path arrowok="t" o:connecttype="custom" o:connectlocs="675,1205;826,1224;963,1277;1081,1360;1177,1468;1246,1596;1282,1740;1285,1862;1272,1950;1322,2008;1343,1915;1350,1817;1335,1672;1290,1538;1220,1418;1127,1316;1016,1234;675,1142;522,1159;382,1209;258,1286;154,1388;74,1510;21,1648;0,1800;65,1775;92,1633;149,1505;232,1395;338,1306;463,1243;601,1210;960,1205;888,1176;748,1146" o:connectangles="0,0,0,0,0,0,0,0,0,0,0,0,0,0,0,0,0,0,0,0,0,0,0,0,0,0,0,0,0,0,0,0,0,0,0"/>
                </v:shape>
                <w10:wrap type="square" anchorx="margin" anchory="margin"/>
              </v:group>
            </w:pict>
          </mc:Fallback>
        </mc:AlternateContent>
      </w:r>
      <w:r w:rsidR="00DF55E9" w:rsidRPr="00B84B9F">
        <w:rPr>
          <w:b/>
          <w:color w:val="538135" w:themeColor="accent6" w:themeShade="BF"/>
          <w:sz w:val="40"/>
          <w:szCs w:val="40"/>
        </w:rPr>
        <w:t xml:space="preserve">PPCC Learning Commons </w:t>
      </w:r>
    </w:p>
    <w:p w:rsidR="00225A8D" w:rsidRPr="00B84B9F" w:rsidRDefault="00DF55E9" w:rsidP="00B84B9F">
      <w:pPr>
        <w:widowControl w:val="0"/>
        <w:spacing w:after="0" w:line="240" w:lineRule="auto"/>
        <w:jc w:val="center"/>
        <w:rPr>
          <w:b/>
          <w:color w:val="538135" w:themeColor="accent6" w:themeShade="BF"/>
          <w:sz w:val="40"/>
          <w:szCs w:val="40"/>
        </w:rPr>
      </w:pPr>
      <w:r w:rsidRPr="00B84B9F">
        <w:rPr>
          <w:b/>
          <w:color w:val="538135" w:themeColor="accent6" w:themeShade="BF"/>
          <w:sz w:val="40"/>
          <w:szCs w:val="40"/>
        </w:rPr>
        <w:t>Operational Procedures and Guidelines</w:t>
      </w:r>
    </w:p>
    <w:p w:rsidR="00DF55E9" w:rsidRDefault="00DF55E9" w:rsidP="00DF55E9">
      <w:pPr>
        <w:jc w:val="center"/>
        <w:rPr>
          <w:b/>
        </w:rPr>
      </w:pPr>
    </w:p>
    <w:p w:rsidR="00DF55E9" w:rsidRDefault="00DF55E9" w:rsidP="00DF55E9">
      <w:pPr>
        <w:jc w:val="center"/>
        <w:rPr>
          <w:b/>
        </w:rPr>
      </w:pPr>
    </w:p>
    <w:p w:rsidR="00B84B9F" w:rsidRDefault="00B84B9F" w:rsidP="00DF55E9">
      <w:pPr>
        <w:rPr>
          <w:b/>
        </w:rPr>
      </w:pPr>
    </w:p>
    <w:p w:rsidR="00DF55E9" w:rsidRPr="0010628F" w:rsidRDefault="00DF55E9" w:rsidP="00EB08F2">
      <w:pPr>
        <w:rPr>
          <w:b/>
          <w:sz w:val="28"/>
          <w:szCs w:val="28"/>
        </w:rPr>
      </w:pPr>
      <w:r w:rsidRPr="0010628F">
        <w:rPr>
          <w:b/>
          <w:sz w:val="28"/>
          <w:szCs w:val="28"/>
        </w:rPr>
        <w:t>Mission Statement and Core Values</w:t>
      </w:r>
    </w:p>
    <w:p w:rsidR="00B84B9F" w:rsidRPr="00AF6F24" w:rsidRDefault="00B84B9F" w:rsidP="00B84B9F">
      <w:pPr>
        <w:rPr>
          <w:rFonts w:cs="Times New Roman"/>
        </w:rPr>
      </w:pPr>
      <w:r w:rsidRPr="00AF6F24">
        <w:rPr>
          <w:rFonts w:cs="Times New Roman"/>
          <w:b/>
          <w:color w:val="385623" w:themeColor="accent6" w:themeShade="80"/>
        </w:rPr>
        <w:t>Mission:</w:t>
      </w:r>
      <w:r w:rsidRPr="00AF6F24">
        <w:rPr>
          <w:rFonts w:cs="Times New Roman"/>
        </w:rPr>
        <w:t xml:space="preserve">  The mission of our Learning Commons is to promote student persistence by reinforcing the importance of supplemental support, collaborative inquiry, and independent learning.  </w:t>
      </w:r>
    </w:p>
    <w:p w:rsidR="00B84B9F" w:rsidRPr="00AF6F24" w:rsidRDefault="00B84B9F" w:rsidP="00B84B9F">
      <w:pPr>
        <w:rPr>
          <w:rFonts w:cs="Times New Roman"/>
        </w:rPr>
      </w:pPr>
    </w:p>
    <w:p w:rsidR="00B84B9F" w:rsidRPr="008E6B81" w:rsidRDefault="00B84B9F" w:rsidP="00B84B9F">
      <w:pPr>
        <w:jc w:val="center"/>
        <w:rPr>
          <w:rFonts w:cs="Times New Roman"/>
          <w:b/>
          <w:i/>
          <w:sz w:val="24"/>
          <w:szCs w:val="24"/>
        </w:rPr>
      </w:pPr>
      <w:r w:rsidRPr="008E6B81">
        <w:rPr>
          <w:rFonts w:cs="Times New Roman"/>
          <w:b/>
          <w:i/>
          <w:sz w:val="24"/>
          <w:szCs w:val="24"/>
        </w:rPr>
        <w:t>Core Values</w:t>
      </w:r>
    </w:p>
    <w:p w:rsidR="00B84B9F" w:rsidRPr="00AF6F24" w:rsidRDefault="00C12703" w:rsidP="00B84B9F">
      <w:pPr>
        <w:jc w:val="center"/>
        <w:rPr>
          <w:rFonts w:cs="Times New Roman"/>
          <w:b/>
        </w:rPr>
      </w:pPr>
      <w:r>
        <w:rPr>
          <w:rFonts w:cs="Times New Roman"/>
          <w:b/>
          <w:color w:val="385623" w:themeColor="accent6" w:themeShade="80"/>
        </w:rPr>
        <w:t>We are committed</w:t>
      </w:r>
      <w:r w:rsidR="00B84B9F" w:rsidRPr="008E6B81">
        <w:rPr>
          <w:rFonts w:cs="Times New Roman"/>
          <w:b/>
          <w:color w:val="385623" w:themeColor="accent6" w:themeShade="80"/>
        </w:rPr>
        <w:t xml:space="preserve"> to student success, demonstrated by:</w:t>
      </w:r>
    </w:p>
    <w:p w:rsidR="00B84B9F" w:rsidRPr="00AF6F24" w:rsidRDefault="00B84B9F" w:rsidP="00B84B9F">
      <w:pPr>
        <w:rPr>
          <w:rFonts w:cs="Times New Roman"/>
        </w:rPr>
      </w:pPr>
      <w:r w:rsidRPr="00AF6F24">
        <w:rPr>
          <w:rFonts w:cs="Times New Roman"/>
        </w:rPr>
        <w:t>1.     Providing high quality services responsive to the changing cultural, research, and informational needs of students</w:t>
      </w:r>
      <w:r w:rsidR="00C12703">
        <w:rPr>
          <w:rFonts w:cs="Times New Roman"/>
        </w:rPr>
        <w:t>.</w:t>
      </w:r>
    </w:p>
    <w:p w:rsidR="00B84B9F" w:rsidRPr="00AF6F24" w:rsidRDefault="00B84B9F" w:rsidP="00B84B9F">
      <w:pPr>
        <w:rPr>
          <w:rFonts w:cs="Times New Roman"/>
        </w:rPr>
      </w:pPr>
      <w:r w:rsidRPr="00AF6F24">
        <w:rPr>
          <w:rFonts w:cs="Times New Roman"/>
        </w:rPr>
        <w:t>2.     Respecting students’ individual abilities to achieve their educational goals</w:t>
      </w:r>
      <w:r w:rsidR="00C12703">
        <w:rPr>
          <w:rFonts w:cs="Times New Roman"/>
        </w:rPr>
        <w:t>.</w:t>
      </w:r>
    </w:p>
    <w:p w:rsidR="00B84B9F" w:rsidRPr="00AF6F24" w:rsidRDefault="00B84B9F" w:rsidP="00B84B9F">
      <w:pPr>
        <w:rPr>
          <w:rFonts w:cs="Times New Roman"/>
        </w:rPr>
      </w:pPr>
      <w:r w:rsidRPr="00AF6F24">
        <w:rPr>
          <w:rFonts w:cs="Times New Roman"/>
        </w:rPr>
        <w:t xml:space="preserve">4.     Developing a methodical approach to motivate </w:t>
      </w:r>
      <w:r w:rsidR="00C12703">
        <w:rPr>
          <w:rFonts w:cs="Times New Roman"/>
        </w:rPr>
        <w:t xml:space="preserve">students </w:t>
      </w:r>
      <w:r w:rsidRPr="00AF6F24">
        <w:rPr>
          <w:rFonts w:cs="Times New Roman"/>
        </w:rPr>
        <w:t>and provid</w:t>
      </w:r>
      <w:r w:rsidR="00C12703">
        <w:rPr>
          <w:rFonts w:cs="Times New Roman"/>
        </w:rPr>
        <w:t>e them with the necessary skills and</w:t>
      </w:r>
      <w:r w:rsidRPr="00AF6F24">
        <w:rPr>
          <w:rFonts w:cs="Times New Roman"/>
        </w:rPr>
        <w:t xml:space="preserve"> resources</w:t>
      </w:r>
      <w:r w:rsidR="00C12703">
        <w:rPr>
          <w:rFonts w:cs="Times New Roman"/>
        </w:rPr>
        <w:t xml:space="preserve">. </w:t>
      </w:r>
      <w:r w:rsidRPr="00AF6F24">
        <w:rPr>
          <w:rFonts w:cs="Times New Roman"/>
        </w:rPr>
        <w:t xml:space="preserve"> </w:t>
      </w:r>
    </w:p>
    <w:p w:rsidR="00B84B9F" w:rsidRPr="00AF6F24" w:rsidRDefault="00B84B9F" w:rsidP="00B84B9F">
      <w:pPr>
        <w:rPr>
          <w:rFonts w:cs="Times New Roman"/>
        </w:rPr>
      </w:pPr>
      <w:r w:rsidRPr="00AF6F24">
        <w:rPr>
          <w:rFonts w:cs="Times New Roman"/>
        </w:rPr>
        <w:t xml:space="preserve">5.    Striving to find programmatic solutions to </w:t>
      </w:r>
      <w:r w:rsidR="00516454">
        <w:rPr>
          <w:rFonts w:cs="Times New Roman"/>
        </w:rPr>
        <w:t xml:space="preserve">confront and </w:t>
      </w:r>
      <w:r w:rsidRPr="00AF6F24">
        <w:rPr>
          <w:rFonts w:cs="Times New Roman"/>
        </w:rPr>
        <w:t>address academic barriers</w:t>
      </w:r>
      <w:r w:rsidR="00C12703">
        <w:rPr>
          <w:rFonts w:cs="Times New Roman"/>
        </w:rPr>
        <w:t>.</w:t>
      </w:r>
      <w:r w:rsidRPr="00AF6F24">
        <w:rPr>
          <w:rFonts w:cs="Times New Roman"/>
        </w:rPr>
        <w:t xml:space="preserve">  </w:t>
      </w:r>
    </w:p>
    <w:p w:rsidR="00B84B9F" w:rsidRPr="00AF6F24" w:rsidRDefault="00B84B9F" w:rsidP="00B84B9F">
      <w:pPr>
        <w:rPr>
          <w:rFonts w:cs="Times New Roman"/>
        </w:rPr>
      </w:pPr>
      <w:r w:rsidRPr="00AF6F24">
        <w:rPr>
          <w:rFonts w:cs="Times New Roman"/>
        </w:rPr>
        <w:t>6.     Serving students with enthusiasm, energy, and excellence</w:t>
      </w:r>
      <w:r w:rsidR="00C12703">
        <w:rPr>
          <w:rFonts w:cs="Times New Roman"/>
        </w:rPr>
        <w:t>.</w:t>
      </w:r>
    </w:p>
    <w:p w:rsidR="00B84B9F" w:rsidRDefault="00B84B9F" w:rsidP="00B84B9F">
      <w:pPr>
        <w:rPr>
          <w:rFonts w:cs="Times New Roman"/>
        </w:rPr>
      </w:pPr>
      <w:r w:rsidRPr="00AF6F24">
        <w:rPr>
          <w:rFonts w:cs="Times New Roman"/>
        </w:rPr>
        <w:t>7.     Reinforcing campus-wide initiatives aimed at increasing student success rates</w:t>
      </w:r>
      <w:r w:rsidR="00C12703">
        <w:rPr>
          <w:rFonts w:cs="Times New Roman"/>
        </w:rPr>
        <w:t>.</w:t>
      </w:r>
    </w:p>
    <w:p w:rsidR="00B84B9F" w:rsidRDefault="00B84B9F" w:rsidP="00DF55E9">
      <w:pPr>
        <w:rPr>
          <w:b/>
        </w:rPr>
      </w:pPr>
    </w:p>
    <w:p w:rsidR="00B84B9F" w:rsidRDefault="00B84B9F" w:rsidP="00EB08F2">
      <w:pPr>
        <w:rPr>
          <w:b/>
        </w:rPr>
      </w:pPr>
      <w:r w:rsidRPr="00B578C7">
        <w:rPr>
          <w:b/>
          <w:color w:val="385623" w:themeColor="accent6" w:themeShade="80"/>
        </w:rPr>
        <w:t xml:space="preserve">Diversity Statement </w:t>
      </w:r>
    </w:p>
    <w:p w:rsidR="00AC55BB" w:rsidRPr="00516454" w:rsidRDefault="00AC55BB" w:rsidP="00516454">
      <w:r w:rsidRPr="00EB08F2">
        <w:lastRenderedPageBreak/>
        <w:t xml:space="preserve">We are committed to creating an inclusive learning </w:t>
      </w:r>
      <w:r w:rsidR="00EB08F2" w:rsidRPr="00EB08F2">
        <w:t>environment</w:t>
      </w:r>
      <w:r w:rsidRPr="00EB08F2">
        <w:t xml:space="preserve"> that welcomes and </w:t>
      </w:r>
      <w:r w:rsidR="00EB08F2" w:rsidRPr="00EB08F2">
        <w:t>respects</w:t>
      </w:r>
      <w:r w:rsidRPr="00EB08F2">
        <w:t xml:space="preserve"> differing viewpoints, </w:t>
      </w:r>
      <w:r w:rsidR="00EB08F2" w:rsidRPr="00EB08F2">
        <w:t xml:space="preserve">academic </w:t>
      </w:r>
      <w:r w:rsidRPr="00EB08F2">
        <w:t xml:space="preserve">skill sets, life experiences, and contributions from all members of </w:t>
      </w:r>
      <w:r w:rsidR="00EB08F2" w:rsidRPr="00EB08F2">
        <w:t>our college stakeholders</w:t>
      </w:r>
      <w:r w:rsidRPr="00EB08F2">
        <w:t>.</w:t>
      </w:r>
      <w:r w:rsidR="00516454">
        <w:t xml:space="preserve"> </w:t>
      </w:r>
      <w:r w:rsidR="00516454" w:rsidRPr="00516454">
        <w:t xml:space="preserve">Visit our Diversity LibGuide for </w:t>
      </w:r>
      <w:r w:rsidR="00516454">
        <w:t>campus-wide initiatives</w:t>
      </w:r>
      <w:r w:rsidR="00DF6E6A">
        <w:t>, information,</w:t>
      </w:r>
      <w:r w:rsidR="00516454" w:rsidRPr="00516454">
        <w:t xml:space="preserve"> and resources </w:t>
      </w:r>
      <w:r w:rsidR="00516454">
        <w:t>related to</w:t>
      </w:r>
      <w:r w:rsidR="00516454" w:rsidRPr="00516454">
        <w:t xml:space="preserve"> </w:t>
      </w:r>
      <w:r w:rsidR="00DF6E6A">
        <w:t xml:space="preserve">cultural understanding and acceptance. </w:t>
      </w:r>
    </w:p>
    <w:p w:rsidR="00AC55BB" w:rsidRPr="00AC55BB" w:rsidRDefault="00AC55BB" w:rsidP="00AC55BB">
      <w:pPr>
        <w:rPr>
          <w:b/>
        </w:rPr>
      </w:pPr>
    </w:p>
    <w:p w:rsidR="00B84B9F" w:rsidRDefault="00DF6E6A" w:rsidP="00DF6E6A">
      <w:pPr>
        <w:rPr>
          <w:b/>
        </w:rPr>
      </w:pPr>
      <w:r w:rsidRPr="00B578C7">
        <w:rPr>
          <w:b/>
          <w:color w:val="385623" w:themeColor="accent6" w:themeShade="80"/>
        </w:rPr>
        <w:t>Governance</w:t>
      </w:r>
      <w:r>
        <w:rPr>
          <w:b/>
        </w:rPr>
        <w:t xml:space="preserve"> </w:t>
      </w:r>
    </w:p>
    <w:p w:rsidR="00BF2846" w:rsidRPr="00BF2846" w:rsidRDefault="00BF2846" w:rsidP="00BF2846">
      <w:r>
        <w:t xml:space="preserve">The Learning Commons is under the </w:t>
      </w:r>
      <w:r w:rsidRPr="00BF2846">
        <w:t>executive leadership of the Vice President of Instruction and the Dean of the Learning Commons.</w:t>
      </w:r>
      <w:r>
        <w:t xml:space="preserve"> </w:t>
      </w:r>
      <w:r w:rsidR="00A94205">
        <w:t xml:space="preserve">Operational procedures and guidelines </w:t>
      </w:r>
      <w:r w:rsidR="00512ECA">
        <w:t>have been put in place in an effort to</w:t>
      </w:r>
      <w:r w:rsidR="00512ECA" w:rsidRPr="00512ECA">
        <w:t xml:space="preserve"> adhere to all accreditation, federal, systems and college wide </w:t>
      </w:r>
      <w:r w:rsidR="00512ECA">
        <w:t xml:space="preserve">policies and </w:t>
      </w:r>
      <w:r w:rsidR="00A94205">
        <w:t>are governed by</w:t>
      </w:r>
      <w:r w:rsidR="00DF6E6A">
        <w:t xml:space="preserve"> </w:t>
      </w:r>
      <w:r>
        <w:t xml:space="preserve">the administrative leadership of the Director of Libraries and the Learning Support Services Director.  </w:t>
      </w:r>
    </w:p>
    <w:p w:rsidR="00FB57FE" w:rsidRDefault="00FB57FE" w:rsidP="00283BDC">
      <w:pPr>
        <w:rPr>
          <w:b/>
          <w:color w:val="385623" w:themeColor="accent6" w:themeShade="80"/>
          <w:sz w:val="24"/>
          <w:szCs w:val="24"/>
        </w:rPr>
      </w:pPr>
    </w:p>
    <w:p w:rsidR="00805CD8" w:rsidRPr="00FB57FE" w:rsidRDefault="00367240" w:rsidP="00283BDC">
      <w:pPr>
        <w:rPr>
          <w:b/>
        </w:rPr>
      </w:pPr>
      <w:r w:rsidRPr="00FB57FE">
        <w:rPr>
          <w:b/>
          <w:color w:val="385623" w:themeColor="accent6" w:themeShade="80"/>
        </w:rPr>
        <w:t>Learning Commons Locations and Hours o</w:t>
      </w:r>
      <w:r w:rsidR="00FB57FE" w:rsidRPr="00FB57FE">
        <w:rPr>
          <w:b/>
          <w:color w:val="385623" w:themeColor="accent6" w:themeShade="80"/>
        </w:rPr>
        <w:t>f Operation</w:t>
      </w:r>
    </w:p>
    <w:p w:rsidR="00367240" w:rsidRPr="00367240" w:rsidRDefault="00367240" w:rsidP="00283BDC">
      <w:r w:rsidRPr="00367240">
        <w:t xml:space="preserve">Hours of operation for each campus are determined </w:t>
      </w:r>
      <w:r w:rsidR="0010628F">
        <w:t xml:space="preserve">by </w:t>
      </w:r>
      <w:r w:rsidRPr="00367240">
        <w:t>student</w:t>
      </w:r>
      <w:r>
        <w:t xml:space="preserve"> usage, the needs of the campus</w:t>
      </w:r>
      <w:r w:rsidRPr="00367240">
        <w:t xml:space="preserve">, or course offering. </w:t>
      </w:r>
      <w:r w:rsidR="00FB57FE">
        <w:t xml:space="preserve">Current hours of operation (which vary by term and on holidays and breaks) </w:t>
      </w:r>
      <w:r w:rsidR="00CD6BCE">
        <w:t>are</w:t>
      </w:r>
      <w:r w:rsidR="00FB57FE">
        <w:t xml:space="preserve"> available </w:t>
      </w:r>
      <w:r w:rsidR="00C12703">
        <w:t xml:space="preserve">on the Learning Commons webpage, </w:t>
      </w:r>
      <w:hyperlink r:id="rId10" w:history="1">
        <w:r w:rsidR="00C12703" w:rsidRPr="003E2585">
          <w:rPr>
            <w:rStyle w:val="Hyperlink"/>
          </w:rPr>
          <w:t>https://www.ppcc.edu/learning-commons</w:t>
        </w:r>
      </w:hyperlink>
      <w:r w:rsidR="00C12703">
        <w:t xml:space="preserve"> </w:t>
      </w:r>
    </w:p>
    <w:p w:rsidR="00FB57FE" w:rsidRDefault="00FB57FE" w:rsidP="00283BDC">
      <w:pPr>
        <w:rPr>
          <w:b/>
          <w:sz w:val="24"/>
          <w:szCs w:val="24"/>
        </w:rPr>
      </w:pPr>
    </w:p>
    <w:p w:rsidR="0010628F" w:rsidRDefault="0010628F" w:rsidP="00283BDC">
      <w:pPr>
        <w:rPr>
          <w:b/>
          <w:sz w:val="28"/>
          <w:szCs w:val="28"/>
        </w:rPr>
      </w:pPr>
      <w:r w:rsidRPr="0010628F">
        <w:rPr>
          <w:b/>
          <w:sz w:val="28"/>
          <w:szCs w:val="28"/>
        </w:rPr>
        <w:t>Appropriate Use of Space</w:t>
      </w:r>
      <w:r w:rsidR="00812D8F" w:rsidRPr="0010628F">
        <w:rPr>
          <w:b/>
          <w:sz w:val="28"/>
          <w:szCs w:val="28"/>
        </w:rPr>
        <w:t xml:space="preserve"> and </w:t>
      </w:r>
      <w:r w:rsidR="009B3666" w:rsidRPr="0010628F">
        <w:rPr>
          <w:b/>
          <w:sz w:val="28"/>
          <w:szCs w:val="28"/>
        </w:rPr>
        <w:t xml:space="preserve">Guidelines </w:t>
      </w:r>
    </w:p>
    <w:p w:rsidR="00FC6B4C" w:rsidRPr="00992D0C" w:rsidRDefault="00FC6B4C" w:rsidP="00FC6B4C">
      <w:pPr>
        <w:rPr>
          <w:b/>
          <w:i/>
          <w:color w:val="FF0000"/>
        </w:rPr>
      </w:pPr>
      <w:r w:rsidRPr="000D7CA3">
        <w:rPr>
          <w:b/>
          <w:i/>
        </w:rPr>
        <w:t xml:space="preserve">** Users violating PPCC policies, or disrupting the academic environment of the Learning Commons will be asked to leave the area. Campus police may be asked to intervene as needed. Access to the facility and its resources may be suspended or revoked due to </w:t>
      </w:r>
      <w:r w:rsidRPr="00FC6B4C">
        <w:rPr>
          <w:b/>
          <w:i/>
        </w:rPr>
        <w:t xml:space="preserve">unacceptable behavior </w:t>
      </w:r>
      <w:r>
        <w:rPr>
          <w:b/>
          <w:i/>
        </w:rPr>
        <w:t xml:space="preserve">or </w:t>
      </w:r>
      <w:r w:rsidRPr="000D7CA3">
        <w:rPr>
          <w:b/>
          <w:i/>
        </w:rPr>
        <w:t>violation of the Student Code of Conduct</w:t>
      </w:r>
      <w:r>
        <w:rPr>
          <w:b/>
          <w:i/>
        </w:rPr>
        <w:t xml:space="preserve">; </w:t>
      </w:r>
      <w:hyperlink r:id="rId11" w:history="1">
        <w:r w:rsidRPr="00992D0C">
          <w:rPr>
            <w:rStyle w:val="Hyperlink"/>
            <w:b/>
            <w:i/>
            <w:color w:val="FF0000"/>
          </w:rPr>
          <w:t>PPCC_Student_Code_of_Conduct_effective_April_8_2013.pdf</w:t>
        </w:r>
      </w:hyperlink>
      <w:r w:rsidRPr="00992D0C">
        <w:rPr>
          <w:b/>
          <w:i/>
          <w:color w:val="FF0000"/>
        </w:rPr>
        <w:t xml:space="preserve">   </w:t>
      </w:r>
    </w:p>
    <w:p w:rsidR="00FC6B4C" w:rsidRDefault="00FC6B4C" w:rsidP="001F6C66">
      <w:pPr>
        <w:rPr>
          <w:b/>
          <w:bCs/>
          <w:color w:val="385623" w:themeColor="accent6" w:themeShade="80"/>
        </w:rPr>
      </w:pPr>
    </w:p>
    <w:p w:rsidR="001F6C66" w:rsidRPr="00F0300C" w:rsidRDefault="001F6C66" w:rsidP="001F6C66">
      <w:pPr>
        <w:rPr>
          <w:b/>
          <w:bCs/>
        </w:rPr>
      </w:pPr>
      <w:r w:rsidRPr="00B578C7">
        <w:rPr>
          <w:b/>
          <w:bCs/>
          <w:color w:val="385623" w:themeColor="accent6" w:themeShade="80"/>
        </w:rPr>
        <w:t>Public Access Computers</w:t>
      </w:r>
      <w:r w:rsidR="00850356">
        <w:rPr>
          <w:b/>
          <w:bCs/>
          <w:color w:val="385623" w:themeColor="accent6" w:themeShade="80"/>
        </w:rPr>
        <w:t xml:space="preserve"> &amp; Printing</w:t>
      </w:r>
    </w:p>
    <w:p w:rsidR="001F6C66" w:rsidRPr="00850356" w:rsidRDefault="001F6C66" w:rsidP="00850356">
      <w:r>
        <w:lastRenderedPageBreak/>
        <w:t>PPCC</w:t>
      </w:r>
      <w:r w:rsidR="0010628F">
        <w:t xml:space="preserve"> students have priority use</w:t>
      </w:r>
      <w:r w:rsidR="00D77682">
        <w:t xml:space="preserve"> of computers. As</w:t>
      </w:r>
      <w:r w:rsidRPr="00F0300C">
        <w:t xml:space="preserve"> an institution partially funded with state dollars, </w:t>
      </w:r>
      <w:r w:rsidR="00D77682">
        <w:t xml:space="preserve">the Learning Commons offers </w:t>
      </w:r>
      <w:r w:rsidRPr="00F0300C">
        <w:t>limited computer/Internet access as a courtesy to the general public. All co</w:t>
      </w:r>
      <w:r>
        <w:t xml:space="preserve">mputer use must comply with PPCC computer use policies. </w:t>
      </w:r>
      <w:r w:rsidRPr="00F0300C">
        <w:t xml:space="preserve">Violation of this policy </w:t>
      </w:r>
      <w:r w:rsidRPr="0040407F">
        <w:t>may result in suspended access</w:t>
      </w:r>
      <w:r>
        <w:t xml:space="preserve"> to computers</w:t>
      </w:r>
      <w:r w:rsidRPr="00F0300C">
        <w:t>.</w:t>
      </w:r>
      <w:r w:rsidR="00850356" w:rsidRPr="00850356">
        <w:t xml:space="preserve"> Community </w:t>
      </w:r>
      <w:r w:rsidR="00850356">
        <w:t>patrons</w:t>
      </w:r>
      <w:r w:rsidR="00850356" w:rsidRPr="00850356">
        <w:t xml:space="preserve"> are limited to 10 printed pages per day (documents may be double-sided).  </w:t>
      </w:r>
      <w:r w:rsidR="00850356">
        <w:t>Patrons</w:t>
      </w:r>
      <w:r w:rsidR="00850356" w:rsidRPr="00850356">
        <w:t xml:space="preserve"> should approach the information desk for printing and photocopier assistance.</w:t>
      </w:r>
    </w:p>
    <w:p w:rsidR="00B84FAE" w:rsidRPr="00AA4468" w:rsidRDefault="00B84FAE" w:rsidP="00B84FAE">
      <w:pPr>
        <w:rPr>
          <w:b/>
        </w:rPr>
      </w:pPr>
      <w:r w:rsidRPr="00B578C7">
        <w:rPr>
          <w:b/>
          <w:color w:val="385623" w:themeColor="accent6" w:themeShade="80"/>
        </w:rPr>
        <w:t>Dual Enrollment Students</w:t>
      </w:r>
    </w:p>
    <w:p w:rsidR="00B84FAE" w:rsidRPr="00B578C7" w:rsidRDefault="00C12703" w:rsidP="00B84FAE">
      <w:r>
        <w:t>C</w:t>
      </w:r>
      <w:r w:rsidR="00D77682">
        <w:t xml:space="preserve">oncurrent students </w:t>
      </w:r>
      <w:r w:rsidR="00B84FAE" w:rsidRPr="00F0300C">
        <w:t xml:space="preserve">have </w:t>
      </w:r>
      <w:r w:rsidR="00D77682" w:rsidRPr="00D77682">
        <w:t xml:space="preserve">full access to PPCC academic </w:t>
      </w:r>
      <w:r w:rsidR="00D77682">
        <w:t xml:space="preserve">support services and </w:t>
      </w:r>
      <w:r w:rsidR="00D77682" w:rsidRPr="00D77682">
        <w:t>resources</w:t>
      </w:r>
      <w:r w:rsidR="00D77682">
        <w:t xml:space="preserve">. </w:t>
      </w:r>
    </w:p>
    <w:p w:rsidR="00AA4468" w:rsidRPr="00AA4468" w:rsidRDefault="00AA4468" w:rsidP="00AA4468">
      <w:pPr>
        <w:rPr>
          <w:b/>
        </w:rPr>
      </w:pPr>
      <w:r w:rsidRPr="00B578C7">
        <w:rPr>
          <w:b/>
          <w:color w:val="385623" w:themeColor="accent6" w:themeShade="80"/>
        </w:rPr>
        <w:t>Students with Disabilities</w:t>
      </w:r>
    </w:p>
    <w:p w:rsidR="00AA4468" w:rsidRPr="00F0300C" w:rsidRDefault="00AA4468" w:rsidP="00AA4468">
      <w:r w:rsidRPr="00F0300C">
        <w:t xml:space="preserve">Students with documented disabilities may discuss arrangements and procedures for using accommodative services and resources with the </w:t>
      </w:r>
      <w:r w:rsidR="00D77682">
        <w:t>o</w:t>
      </w:r>
      <w:r w:rsidRPr="00F0300C">
        <w:t xml:space="preserve">ffice of </w:t>
      </w:r>
      <w:r w:rsidR="00A63E84">
        <w:t xml:space="preserve">Accessibility </w:t>
      </w:r>
      <w:r w:rsidRPr="00F0300C">
        <w:t xml:space="preserve">Services and </w:t>
      </w:r>
      <w:r w:rsidR="00D77682">
        <w:t>t</w:t>
      </w:r>
      <w:r w:rsidR="00A63E84">
        <w:t>he Learning Commons administrative staff</w:t>
      </w:r>
      <w:r w:rsidRPr="00F0300C">
        <w:t>.</w:t>
      </w:r>
    </w:p>
    <w:p w:rsidR="00F0300C" w:rsidRPr="00F0300C" w:rsidRDefault="00F0300C" w:rsidP="00F0300C">
      <w:pPr>
        <w:rPr>
          <w:b/>
          <w:bCs/>
        </w:rPr>
      </w:pPr>
      <w:r w:rsidRPr="00B578C7">
        <w:rPr>
          <w:b/>
          <w:bCs/>
          <w:color w:val="385623" w:themeColor="accent6" w:themeShade="80"/>
        </w:rPr>
        <w:t>Pet Policy</w:t>
      </w:r>
    </w:p>
    <w:p w:rsidR="00F0300C" w:rsidRPr="00F0300C" w:rsidRDefault="00A63E84" w:rsidP="0040407F">
      <w:r>
        <w:t>Domestic pets are prohibited from</w:t>
      </w:r>
      <w:r w:rsidR="00F0300C" w:rsidRPr="00F0300C">
        <w:t xml:space="preserve"> </w:t>
      </w:r>
      <w:r>
        <w:t>the learning environment; however, service animals</w:t>
      </w:r>
      <w:r w:rsidR="00F0300C" w:rsidRPr="00F0300C">
        <w:t xml:space="preserve"> that have been trained to do work or perform tasks for an individual with a disability</w:t>
      </w:r>
      <w:r>
        <w:t xml:space="preserve"> are welcomed</w:t>
      </w:r>
      <w:r w:rsidR="00F0300C" w:rsidRPr="00F0300C">
        <w:t xml:space="preserve">. </w:t>
      </w:r>
      <w:r w:rsidR="00F707C4">
        <w:t>If a service animal is disruptive</w:t>
      </w:r>
      <w:r w:rsidR="00D77682">
        <w:t xml:space="preserve">, i.e. growling </w:t>
      </w:r>
      <w:r w:rsidR="00F707C4">
        <w:t xml:space="preserve">or </w:t>
      </w:r>
      <w:r w:rsidR="00D77682">
        <w:t>wandering around the space</w:t>
      </w:r>
      <w:r w:rsidR="00F707C4">
        <w:t>, the patron will be asked to leave the area</w:t>
      </w:r>
      <w:r w:rsidR="00C20F21">
        <w:t xml:space="preserve"> until the animal is under control</w:t>
      </w:r>
      <w:r w:rsidR="00F707C4">
        <w:t xml:space="preserve">. </w:t>
      </w:r>
    </w:p>
    <w:p w:rsidR="001F6C66" w:rsidRPr="00B578C7" w:rsidRDefault="001F6C66" w:rsidP="001F6C66">
      <w:pPr>
        <w:rPr>
          <w:b/>
          <w:color w:val="385623" w:themeColor="accent6" w:themeShade="80"/>
        </w:rPr>
      </w:pPr>
      <w:r w:rsidRPr="00B578C7">
        <w:rPr>
          <w:b/>
          <w:color w:val="385623" w:themeColor="accent6" w:themeShade="80"/>
        </w:rPr>
        <w:t>Laptop Policies</w:t>
      </w:r>
    </w:p>
    <w:p w:rsidR="00F0246A" w:rsidRDefault="001F6C66" w:rsidP="001F6C66">
      <w:r w:rsidRPr="00F0300C">
        <w:t>Laptops are available</w:t>
      </w:r>
      <w:r w:rsidR="00F0246A">
        <w:t xml:space="preserve"> for checkout </w:t>
      </w:r>
      <w:r w:rsidRPr="00F0300C">
        <w:t xml:space="preserve">to current </w:t>
      </w:r>
      <w:r>
        <w:t>PPCC</w:t>
      </w:r>
      <w:r w:rsidRPr="00F0300C">
        <w:t xml:space="preserve"> students</w:t>
      </w:r>
      <w:r w:rsidR="00EC2696">
        <w:t>.</w:t>
      </w:r>
      <w:r>
        <w:t xml:space="preserve"> </w:t>
      </w:r>
      <w:r w:rsidR="00F0246A">
        <w:t>All devices must</w:t>
      </w:r>
      <w:r w:rsidR="00CD6BCE">
        <w:t xml:space="preserve"> remain in the Learning Commons</w:t>
      </w:r>
      <w:r w:rsidR="00F0246A">
        <w:t>.</w:t>
      </w:r>
    </w:p>
    <w:p w:rsidR="001F6C66" w:rsidRDefault="001F6C66" w:rsidP="001F6C66">
      <w:pPr>
        <w:rPr>
          <w:b/>
        </w:rPr>
      </w:pPr>
      <w:r w:rsidRPr="00B578C7">
        <w:rPr>
          <w:b/>
          <w:color w:val="385623" w:themeColor="accent6" w:themeShade="80"/>
        </w:rPr>
        <w:t>Children on Campus</w:t>
      </w:r>
    </w:p>
    <w:p w:rsidR="001F6C66" w:rsidRPr="00CD49F5" w:rsidRDefault="00F0246A" w:rsidP="001F6C66">
      <w:pPr>
        <w:rPr>
          <w:rFonts w:cstheme="minorHAnsi"/>
          <w:b/>
        </w:rPr>
      </w:pPr>
      <w:r w:rsidRPr="00F0246A">
        <w:rPr>
          <w:rFonts w:cstheme="minorHAnsi"/>
          <w:color w:val="232323"/>
          <w:shd w:val="clear" w:color="auto" w:fill="FFFFFF"/>
        </w:rPr>
        <w:t xml:space="preserve">Children are welcome in the Learning Commons; however, they should never be left unattended or unsupervised. </w:t>
      </w:r>
      <w:r w:rsidR="009B3666" w:rsidRPr="009B3666">
        <w:rPr>
          <w:rFonts w:cstheme="minorHAnsi"/>
          <w:color w:val="232323"/>
          <w:shd w:val="clear" w:color="auto" w:fill="FFFFFF"/>
        </w:rPr>
        <w:t xml:space="preserve">College facilities, </w:t>
      </w:r>
      <w:r w:rsidR="009056A1">
        <w:rPr>
          <w:rFonts w:cstheme="minorHAnsi"/>
          <w:color w:val="232323"/>
          <w:shd w:val="clear" w:color="auto" w:fill="FFFFFF"/>
        </w:rPr>
        <w:t>with the exception of the CDC</w:t>
      </w:r>
      <w:r w:rsidR="009B3666" w:rsidRPr="009B3666">
        <w:rPr>
          <w:rFonts w:cstheme="minorHAnsi"/>
          <w:color w:val="232323"/>
          <w:shd w:val="clear" w:color="auto" w:fill="FFFFFF"/>
        </w:rPr>
        <w:t xml:space="preserve">, </w:t>
      </w:r>
      <w:r>
        <w:rPr>
          <w:rFonts w:cstheme="minorHAnsi"/>
          <w:color w:val="232323"/>
          <w:shd w:val="clear" w:color="auto" w:fill="FFFFFF"/>
        </w:rPr>
        <w:t>does no</w:t>
      </w:r>
      <w:r w:rsidR="009B3666" w:rsidRPr="009B3666">
        <w:rPr>
          <w:rFonts w:cstheme="minorHAnsi"/>
          <w:color w:val="232323"/>
          <w:shd w:val="clear" w:color="auto" w:fill="FFFFFF"/>
        </w:rPr>
        <w:t>t accommodate the care of children while parents are working or attending class</w:t>
      </w:r>
      <w:r>
        <w:rPr>
          <w:rFonts w:cstheme="minorHAnsi"/>
          <w:color w:val="232323"/>
          <w:shd w:val="clear" w:color="auto" w:fill="FFFFFF"/>
        </w:rPr>
        <w:t>es</w:t>
      </w:r>
      <w:r w:rsidR="009B3666" w:rsidRPr="009B3666">
        <w:rPr>
          <w:rFonts w:cstheme="minorHAnsi"/>
          <w:color w:val="232323"/>
          <w:shd w:val="clear" w:color="auto" w:fill="FFFFFF"/>
        </w:rPr>
        <w:t>.</w:t>
      </w:r>
      <w:r>
        <w:rPr>
          <w:rFonts w:cstheme="minorHAnsi"/>
          <w:color w:val="232323"/>
          <w:shd w:val="clear" w:color="auto" w:fill="FFFFFF"/>
        </w:rPr>
        <w:t xml:space="preserve"> </w:t>
      </w:r>
    </w:p>
    <w:p w:rsidR="00E937F8" w:rsidRDefault="00090A09" w:rsidP="00E937F8">
      <w:pPr>
        <w:rPr>
          <w:b/>
          <w:color w:val="385623" w:themeColor="accent6" w:themeShade="80"/>
        </w:rPr>
      </w:pPr>
      <w:r>
        <w:rPr>
          <w:b/>
          <w:color w:val="385623" w:themeColor="accent6" w:themeShade="80"/>
        </w:rPr>
        <w:lastRenderedPageBreak/>
        <w:t>Study Rooms</w:t>
      </w:r>
    </w:p>
    <w:p w:rsidR="00E937F8" w:rsidRPr="00E937F8" w:rsidRDefault="00E937F8" w:rsidP="00E937F8">
      <w:pPr>
        <w:rPr>
          <w:b/>
          <w:color w:val="385623" w:themeColor="accent6" w:themeShade="80"/>
        </w:rPr>
      </w:pPr>
      <w:r w:rsidRPr="00090A09">
        <w:t>Study room are available by reservation at the Centennial</w:t>
      </w:r>
      <w:r>
        <w:t xml:space="preserve"> Campus</w:t>
      </w:r>
      <w:r w:rsidRPr="00090A09">
        <w:t xml:space="preserve"> </w:t>
      </w:r>
      <w:r>
        <w:t>(14) and Rampart Campus (5)</w:t>
      </w:r>
      <w:r w:rsidRPr="00090A09">
        <w:t xml:space="preserve">.  </w:t>
      </w:r>
    </w:p>
    <w:p w:rsidR="00E937F8" w:rsidRDefault="00E937F8" w:rsidP="00E937F8">
      <w:r>
        <w:t xml:space="preserve">•    Reservations can only be made for the current week and are on a first come, first serve basis. </w:t>
      </w:r>
    </w:p>
    <w:p w:rsidR="00E937F8" w:rsidRDefault="00E937F8" w:rsidP="00E937F8">
      <w:r>
        <w:t xml:space="preserve">•    A reservation is defined as one room for 2 hours per day per student or group. </w:t>
      </w:r>
    </w:p>
    <w:p w:rsidR="00E937F8" w:rsidRDefault="00E937F8" w:rsidP="00E937F8">
      <w:r>
        <w:t xml:space="preserve">•    Reservations may be made over the phone, in-person, chat, text, or email.  Student id numbers or card is   required. </w:t>
      </w:r>
    </w:p>
    <w:p w:rsidR="00E937F8" w:rsidRDefault="00E937F8" w:rsidP="00E937F8">
      <w:r>
        <w:t xml:space="preserve">•    Community patrons may not reserve study rooms.  </w:t>
      </w:r>
    </w:p>
    <w:p w:rsidR="00E937F8" w:rsidRDefault="00E937F8" w:rsidP="00E937F8">
      <w:r>
        <w:t xml:space="preserve">•    An unoccupied reserved study room will become available 15 minutes after the reservation start. </w:t>
      </w:r>
    </w:p>
    <w:p w:rsidR="00E937F8" w:rsidRDefault="00CD6BCE" w:rsidP="00E937F8">
      <w:r>
        <w:t>•    Reservations for t</w:t>
      </w:r>
      <w:r w:rsidR="00E937F8">
        <w:t xml:space="preserve">utoring sessions in study rooms must be made by the student and not the faculty or peer tutor.   </w:t>
      </w:r>
    </w:p>
    <w:p w:rsidR="00E937F8" w:rsidRDefault="00E937F8" w:rsidP="00E937F8">
      <w:r>
        <w:t xml:space="preserve">•    Extensions to the 2 hour block and requests for multiple reservations in the same day cannot be accommodated at the time of the initial reservation </w:t>
      </w:r>
      <w:r w:rsidR="00FC6B4C">
        <w:t>request.</w:t>
      </w:r>
    </w:p>
    <w:p w:rsidR="00E937F8" w:rsidRPr="00E937F8" w:rsidRDefault="00E937F8" w:rsidP="00E937F8">
      <w:pPr>
        <w:rPr>
          <w:b/>
        </w:rPr>
      </w:pPr>
      <w:r w:rsidRPr="00E937F8">
        <w:rPr>
          <w:b/>
        </w:rPr>
        <w:t xml:space="preserve">Extensions to the 2 hour block are allowed under the following parameters: </w:t>
      </w:r>
    </w:p>
    <w:p w:rsidR="00E937F8" w:rsidRDefault="00E937F8" w:rsidP="00E937F8">
      <w:pPr>
        <w:pStyle w:val="ListParagraph"/>
        <w:numPr>
          <w:ilvl w:val="0"/>
          <w:numId w:val="20"/>
        </w:numPr>
      </w:pPr>
      <w:r>
        <w:t xml:space="preserve">The student or group must return to the front desk at the end of their existing reservation to check if the room is available for an extension.  </w:t>
      </w:r>
    </w:p>
    <w:p w:rsidR="00E937F8" w:rsidRDefault="00E937F8" w:rsidP="00E937F8">
      <w:pPr>
        <w:pStyle w:val="ListParagraph"/>
        <w:numPr>
          <w:ilvl w:val="0"/>
          <w:numId w:val="20"/>
        </w:numPr>
      </w:pPr>
      <w:r>
        <w:t xml:space="preserve">If the current room is not available, then the student or group cannot stay in the room beyond the existing reservation.  Another available room may be booked for this student or group. </w:t>
      </w:r>
    </w:p>
    <w:p w:rsidR="00E937F8" w:rsidRDefault="00E937F8" w:rsidP="00E937F8">
      <w:pPr>
        <w:pStyle w:val="ListParagraph"/>
        <w:numPr>
          <w:ilvl w:val="0"/>
          <w:numId w:val="20"/>
        </w:numPr>
      </w:pPr>
      <w:r>
        <w:t xml:space="preserve">The maximum extension per request is two hours.  </w:t>
      </w:r>
    </w:p>
    <w:p w:rsidR="00090A09" w:rsidRPr="00090A09" w:rsidRDefault="00E937F8" w:rsidP="00F27287">
      <w:pPr>
        <w:pStyle w:val="ListParagraph"/>
        <w:numPr>
          <w:ilvl w:val="0"/>
          <w:numId w:val="20"/>
        </w:numPr>
      </w:pPr>
      <w:r>
        <w:t xml:space="preserve">A student/group may repeat this process multiple times per day.  </w:t>
      </w:r>
    </w:p>
    <w:p w:rsidR="0037118E" w:rsidRDefault="0037118E" w:rsidP="00090A09">
      <w:pPr>
        <w:rPr>
          <w:b/>
          <w:color w:val="385623" w:themeColor="accent6" w:themeShade="80"/>
        </w:rPr>
      </w:pPr>
    </w:p>
    <w:p w:rsidR="00090A09" w:rsidRDefault="00090A09" w:rsidP="00090A09">
      <w:pPr>
        <w:rPr>
          <w:b/>
          <w:color w:val="385623" w:themeColor="accent6" w:themeShade="80"/>
        </w:rPr>
      </w:pPr>
      <w:r>
        <w:rPr>
          <w:b/>
          <w:color w:val="385623" w:themeColor="accent6" w:themeShade="80"/>
        </w:rPr>
        <w:t>Food and Beverages</w:t>
      </w:r>
    </w:p>
    <w:p w:rsidR="00090A09" w:rsidRPr="0037118E" w:rsidRDefault="00090A09" w:rsidP="00090A09">
      <w:r>
        <w:lastRenderedPageBreak/>
        <w:t xml:space="preserve">Food and beverages are permitted; however, students should be careful to when consuming food and drinks in space.  </w:t>
      </w:r>
      <w:r w:rsidR="000D7CA3">
        <w:t xml:space="preserve">There is a shared responsibility in maintaining a clean environment.  </w:t>
      </w:r>
    </w:p>
    <w:p w:rsidR="0037118E" w:rsidRDefault="0037118E" w:rsidP="00090A09">
      <w:pPr>
        <w:rPr>
          <w:b/>
          <w:color w:val="385623" w:themeColor="accent6" w:themeShade="80"/>
        </w:rPr>
      </w:pPr>
    </w:p>
    <w:p w:rsidR="00090A09" w:rsidRDefault="00090A09" w:rsidP="00090A09">
      <w:pPr>
        <w:rPr>
          <w:b/>
          <w:color w:val="385623" w:themeColor="accent6" w:themeShade="80"/>
        </w:rPr>
      </w:pPr>
      <w:r>
        <w:rPr>
          <w:b/>
          <w:color w:val="385623" w:themeColor="accent6" w:themeShade="80"/>
        </w:rPr>
        <w:t>Cellphones</w:t>
      </w:r>
    </w:p>
    <w:p w:rsidR="00090A09" w:rsidRPr="00BC0CC8" w:rsidRDefault="00E937F8" w:rsidP="00090A09">
      <w:pPr>
        <w:rPr>
          <w:rFonts w:cstheme="minorHAnsi"/>
          <w:b/>
        </w:rPr>
      </w:pPr>
      <w:r w:rsidRPr="00E937F8">
        <w:rPr>
          <w:rFonts w:cstheme="minorHAnsi"/>
          <w:shd w:val="clear" w:color="auto" w:fill="FFFFFF"/>
        </w:rPr>
        <w:t xml:space="preserve">Noise, including conversations and phone calls, should be kept to a reasonable level in all areas of the </w:t>
      </w:r>
      <w:r>
        <w:rPr>
          <w:rFonts w:cstheme="minorHAnsi"/>
          <w:shd w:val="clear" w:color="auto" w:fill="FFFFFF"/>
        </w:rPr>
        <w:t>Learning Commons</w:t>
      </w:r>
      <w:r w:rsidRPr="00E937F8">
        <w:rPr>
          <w:rFonts w:cstheme="minorHAnsi"/>
          <w:shd w:val="clear" w:color="auto" w:fill="FFFFFF"/>
        </w:rPr>
        <w:t xml:space="preserve"> with </w:t>
      </w:r>
      <w:r>
        <w:rPr>
          <w:rFonts w:cstheme="minorHAnsi"/>
          <w:shd w:val="clear" w:color="auto" w:fill="FFFFFF"/>
        </w:rPr>
        <w:t xml:space="preserve">the </w:t>
      </w:r>
      <w:r w:rsidRPr="00E937F8">
        <w:rPr>
          <w:rFonts w:cstheme="minorHAnsi"/>
          <w:shd w:val="clear" w:color="auto" w:fill="FFFFFF"/>
        </w:rPr>
        <w:t xml:space="preserve">exception </w:t>
      </w:r>
      <w:r>
        <w:rPr>
          <w:rFonts w:cstheme="minorHAnsi"/>
          <w:shd w:val="clear" w:color="auto" w:fill="FFFFFF"/>
        </w:rPr>
        <w:t xml:space="preserve">of designated </w:t>
      </w:r>
      <w:r w:rsidRPr="00E937F8">
        <w:rPr>
          <w:rFonts w:cstheme="minorHAnsi"/>
          <w:shd w:val="clear" w:color="auto" w:fill="FFFFFF"/>
        </w:rPr>
        <w:t>quiet zone</w:t>
      </w:r>
      <w:r>
        <w:rPr>
          <w:rFonts w:cstheme="minorHAnsi"/>
          <w:shd w:val="clear" w:color="auto" w:fill="FFFFFF"/>
        </w:rPr>
        <w:t>s</w:t>
      </w:r>
      <w:r w:rsidRPr="00E937F8">
        <w:rPr>
          <w:rFonts w:cstheme="minorHAnsi"/>
          <w:shd w:val="clear" w:color="auto" w:fill="FFFFFF"/>
        </w:rPr>
        <w:t>.</w:t>
      </w:r>
      <w:r>
        <w:rPr>
          <w:rFonts w:cstheme="minorHAnsi"/>
          <w:shd w:val="clear" w:color="auto" w:fill="FFFFFF"/>
        </w:rPr>
        <w:t xml:space="preserve"> </w:t>
      </w:r>
    </w:p>
    <w:p w:rsidR="00090A09" w:rsidRDefault="00090A09" w:rsidP="00652135">
      <w:pPr>
        <w:rPr>
          <w:b/>
          <w:color w:val="385623" w:themeColor="accent6" w:themeShade="80"/>
        </w:rPr>
      </w:pPr>
    </w:p>
    <w:p w:rsidR="001F6C66" w:rsidRPr="00652135" w:rsidRDefault="00D24D04" w:rsidP="00652135">
      <w:pPr>
        <w:rPr>
          <w:b/>
          <w:color w:val="385623" w:themeColor="accent6" w:themeShade="80"/>
        </w:rPr>
      </w:pPr>
      <w:r>
        <w:rPr>
          <w:b/>
          <w:color w:val="385623" w:themeColor="accent6" w:themeShade="80"/>
        </w:rPr>
        <w:t>Computer Workstations</w:t>
      </w:r>
      <w:r w:rsidR="00652135" w:rsidRPr="00652135">
        <w:rPr>
          <w:b/>
          <w:color w:val="385623" w:themeColor="accent6" w:themeShade="80"/>
        </w:rPr>
        <w:t>/Printing:</w:t>
      </w:r>
    </w:p>
    <w:p w:rsidR="00FB57FE" w:rsidRDefault="00FB57FE" w:rsidP="00BC0CC8">
      <w:pPr>
        <w:numPr>
          <w:ilvl w:val="0"/>
          <w:numId w:val="3"/>
        </w:numPr>
      </w:pPr>
      <w:r>
        <w:t>Computer activities are monitored, and user are responsible for all activity conducted under an assigned User ID. Students and staff should not share access information with others and always log out of computers.</w:t>
      </w:r>
    </w:p>
    <w:p w:rsidR="00FB57FE" w:rsidRPr="00FB57FE" w:rsidRDefault="00FB57FE" w:rsidP="00FB57FE">
      <w:pPr>
        <w:numPr>
          <w:ilvl w:val="0"/>
          <w:numId w:val="3"/>
        </w:numPr>
      </w:pPr>
      <w:r w:rsidRPr="00FB57FE">
        <w:t xml:space="preserve">The Learning Commons -Technology Assistance staff are available to answer questions and assist you with the equipment and software, including Desire 2 Learn (D2L). </w:t>
      </w:r>
    </w:p>
    <w:p w:rsidR="00BC0CC8" w:rsidRPr="00BC0CC8" w:rsidRDefault="00BC0CC8" w:rsidP="00BC0CC8">
      <w:pPr>
        <w:numPr>
          <w:ilvl w:val="0"/>
          <w:numId w:val="3"/>
        </w:numPr>
      </w:pPr>
      <w:r w:rsidRPr="00BC0CC8">
        <w:t>Save information or documents to One Drive or a USB flash drive (save often; your work depends on it). Failure to save information to your personal drive will result in data loss (computers are wiped clean upon logout).</w:t>
      </w:r>
    </w:p>
    <w:p w:rsidR="00BC0CC8" w:rsidRPr="00BC0CC8" w:rsidRDefault="00BC0CC8" w:rsidP="00BC0CC8">
      <w:pPr>
        <w:numPr>
          <w:ilvl w:val="0"/>
          <w:numId w:val="3"/>
        </w:numPr>
      </w:pPr>
      <w:r w:rsidRPr="00BC0CC8">
        <w:t xml:space="preserve">When you leave the computers, remember to log-off, and take your flash drive, books, and other personal items. Computers left unattended for more than fifteen minutes may be logged out and offered to another student for use. </w:t>
      </w:r>
    </w:p>
    <w:p w:rsidR="00D24D04" w:rsidRPr="00D24D04" w:rsidRDefault="00D24D04" w:rsidP="00827E9E">
      <w:pPr>
        <w:numPr>
          <w:ilvl w:val="0"/>
          <w:numId w:val="3"/>
        </w:numPr>
      </w:pPr>
      <w:r w:rsidRPr="00D24D04">
        <w:t>Avoid sitting at the workstations when not actively using them. There are personal study locations available in several locations around the Learning Commons for this purpose.</w:t>
      </w:r>
    </w:p>
    <w:p w:rsidR="00D24D04" w:rsidRPr="00D24D04" w:rsidRDefault="00D24D04" w:rsidP="00E1504B">
      <w:pPr>
        <w:numPr>
          <w:ilvl w:val="0"/>
          <w:numId w:val="3"/>
        </w:numPr>
      </w:pPr>
      <w:r w:rsidRPr="00D24D04">
        <w:lastRenderedPageBreak/>
        <w:t>Limit non-study related activities (web browsing, email, personal projects) to as short a time period as possible during times when the Learning Commons is busy.</w:t>
      </w:r>
    </w:p>
    <w:p w:rsidR="0037118E" w:rsidRDefault="00BC0CC8" w:rsidP="0037118E">
      <w:pPr>
        <w:pStyle w:val="ListParagraph"/>
        <w:numPr>
          <w:ilvl w:val="0"/>
          <w:numId w:val="3"/>
        </w:numPr>
      </w:pPr>
      <w:r w:rsidRPr="00BC0CC8">
        <w:t>Installation or use of any software not pre-loaded by staff onto the workstations is prohibited.</w:t>
      </w:r>
      <w:r w:rsidR="0037118E" w:rsidRPr="0037118E">
        <w:t xml:space="preserve"> </w:t>
      </w:r>
    </w:p>
    <w:p w:rsidR="00C12703" w:rsidRDefault="00C12703" w:rsidP="00C12703">
      <w:pPr>
        <w:pStyle w:val="ListParagraph"/>
        <w:ind w:left="810"/>
      </w:pPr>
    </w:p>
    <w:p w:rsidR="0037118E" w:rsidRPr="0037118E" w:rsidRDefault="0037118E" w:rsidP="0037118E">
      <w:pPr>
        <w:pStyle w:val="ListParagraph"/>
        <w:numPr>
          <w:ilvl w:val="0"/>
          <w:numId w:val="3"/>
        </w:numPr>
      </w:pPr>
      <w:r w:rsidRPr="0037118E">
        <w:t>Printing and photocopying are available to currently enrolled students at a charge o</w:t>
      </w:r>
      <w:r w:rsidR="00EC2696">
        <w:t xml:space="preserve">f $0.05 per page (student ID </w:t>
      </w:r>
      <w:r w:rsidRPr="0037118E">
        <w:t xml:space="preserve">required). Students are provided a printing account of $25 at the start of each term. Print funds may be added to the account at any time through the </w:t>
      </w:r>
      <w:r>
        <w:t xml:space="preserve">campus </w:t>
      </w:r>
      <w:r w:rsidR="00EC2696">
        <w:t xml:space="preserve">bookstore or by logging onto </w:t>
      </w:r>
      <w:hyperlink r:id="rId12" w:history="1">
        <w:r w:rsidR="00EC2696" w:rsidRPr="00EC2696">
          <w:rPr>
            <w:rStyle w:val="Hyperlink"/>
          </w:rPr>
          <w:t>print.ppcc.edu</w:t>
        </w:r>
      </w:hyperlink>
      <w:r w:rsidR="00EC2696">
        <w:t>.</w:t>
      </w:r>
    </w:p>
    <w:p w:rsidR="00E937F8" w:rsidRPr="0037118E" w:rsidRDefault="00E937F8" w:rsidP="00E937F8"/>
    <w:p w:rsidR="0037118E" w:rsidRDefault="0037118E" w:rsidP="00E937F8">
      <w:pPr>
        <w:rPr>
          <w:b/>
          <w:color w:val="C00000"/>
        </w:rPr>
      </w:pPr>
    </w:p>
    <w:p w:rsidR="008E6B81" w:rsidRPr="00F0300C" w:rsidRDefault="008E6B81" w:rsidP="008E6B81">
      <w:pPr>
        <w:rPr>
          <w:b/>
        </w:rPr>
      </w:pPr>
      <w:r w:rsidRPr="00B578C7">
        <w:rPr>
          <w:b/>
          <w:color w:val="385623" w:themeColor="accent6" w:themeShade="80"/>
        </w:rPr>
        <w:t>Lost and Found Policy</w:t>
      </w:r>
    </w:p>
    <w:p w:rsidR="008E6B81" w:rsidRPr="00F0300C" w:rsidRDefault="008E6B81" w:rsidP="008E6B81">
      <w:r w:rsidRPr="00F0300C">
        <w:t>Items below are turned over to Campus Police</w:t>
      </w:r>
      <w:r w:rsidR="0037118E">
        <w:t xml:space="preserve"> daily</w:t>
      </w:r>
    </w:p>
    <w:p w:rsidR="008E6B81" w:rsidRPr="00F0300C" w:rsidRDefault="008E6B81" w:rsidP="008E6B81">
      <w:pPr>
        <w:numPr>
          <w:ilvl w:val="0"/>
          <w:numId w:val="14"/>
        </w:numPr>
      </w:pPr>
      <w:r w:rsidRPr="00F0300C">
        <w:t>Purses, wallets, cash, credit/debit cards, backpacks, keys</w:t>
      </w:r>
    </w:p>
    <w:p w:rsidR="008E6B81" w:rsidRPr="00F0300C" w:rsidRDefault="008E6B81" w:rsidP="008E6B81">
      <w:pPr>
        <w:numPr>
          <w:ilvl w:val="0"/>
          <w:numId w:val="14"/>
        </w:numPr>
      </w:pPr>
      <w:r w:rsidRPr="00F0300C">
        <w:t xml:space="preserve">ID cards including </w:t>
      </w:r>
      <w:r>
        <w:t>Student</w:t>
      </w:r>
      <w:r w:rsidRPr="00F0300C">
        <w:t xml:space="preserve"> IDs and drivers licenses</w:t>
      </w:r>
    </w:p>
    <w:p w:rsidR="0037118E" w:rsidRDefault="008E6B81" w:rsidP="00B049CC">
      <w:pPr>
        <w:numPr>
          <w:ilvl w:val="0"/>
          <w:numId w:val="14"/>
        </w:numPr>
      </w:pPr>
      <w:r w:rsidRPr="00F0300C">
        <w:t xml:space="preserve">Calculators and electronics </w:t>
      </w:r>
      <w:r w:rsidR="00CD6BCE">
        <w:t>with a minimum value of $50.00</w:t>
      </w:r>
    </w:p>
    <w:p w:rsidR="008E6B81" w:rsidRPr="00F0300C" w:rsidRDefault="008E6B81" w:rsidP="0037118E">
      <w:r w:rsidRPr="00F0300C">
        <w:t xml:space="preserve">Items below are retained </w:t>
      </w:r>
      <w:r w:rsidR="0037118E">
        <w:t xml:space="preserve">in the </w:t>
      </w:r>
      <w:r w:rsidRPr="00F0300C">
        <w:t>as space allows, and dis</w:t>
      </w:r>
      <w:r w:rsidR="0037118E">
        <w:t>carded if no owner can be found:</w:t>
      </w:r>
    </w:p>
    <w:p w:rsidR="008E6B81" w:rsidRDefault="008E6B81" w:rsidP="008E6B81">
      <w:pPr>
        <w:numPr>
          <w:ilvl w:val="0"/>
          <w:numId w:val="15"/>
        </w:numPr>
      </w:pPr>
      <w:r w:rsidRPr="00F0300C">
        <w:t>Textbooks/notebooks</w:t>
      </w:r>
    </w:p>
    <w:p w:rsidR="00CD6BCE" w:rsidRDefault="00CD6BCE" w:rsidP="00CD6BCE">
      <w:pPr>
        <w:numPr>
          <w:ilvl w:val="0"/>
          <w:numId w:val="15"/>
        </w:numPr>
      </w:pPr>
      <w:r>
        <w:t>Prescription eyeglasses, including sunglasses</w:t>
      </w:r>
    </w:p>
    <w:p w:rsidR="00CD6BCE" w:rsidRDefault="00CD6BCE" w:rsidP="00CD6BCE">
      <w:pPr>
        <w:numPr>
          <w:ilvl w:val="0"/>
          <w:numId w:val="15"/>
        </w:numPr>
      </w:pPr>
      <w:r>
        <w:t>Clothing including jackets, hats and mittens</w:t>
      </w:r>
    </w:p>
    <w:p w:rsidR="008E6B81" w:rsidRPr="00F0300C" w:rsidRDefault="00CD6BCE" w:rsidP="008E6B81">
      <w:pPr>
        <w:numPr>
          <w:ilvl w:val="0"/>
          <w:numId w:val="15"/>
        </w:numPr>
      </w:pPr>
      <w:r>
        <w:t>Miscellaneous: Charger cords, flash drives, w</w:t>
      </w:r>
      <w:r w:rsidR="0037118E">
        <w:t xml:space="preserve">ater </w:t>
      </w:r>
      <w:r w:rsidR="008E6B81" w:rsidRPr="00F0300C">
        <w:t>bottles, pictures, etc.</w:t>
      </w:r>
    </w:p>
    <w:p w:rsidR="00DC1712" w:rsidRDefault="00DC1712" w:rsidP="00FC6B4C">
      <w:pPr>
        <w:rPr>
          <w:b/>
          <w:color w:val="C00000"/>
        </w:rPr>
      </w:pPr>
    </w:p>
    <w:p w:rsidR="00FC6B4C" w:rsidRPr="003D3B70" w:rsidRDefault="00DC1712" w:rsidP="00FC6B4C">
      <w:pPr>
        <w:rPr>
          <w:b/>
          <w:color w:val="385623" w:themeColor="accent6" w:themeShade="80"/>
        </w:rPr>
      </w:pPr>
      <w:r w:rsidRPr="003D3B70">
        <w:rPr>
          <w:b/>
          <w:color w:val="385623" w:themeColor="accent6" w:themeShade="80"/>
        </w:rPr>
        <w:t>Posting Advertisements</w:t>
      </w:r>
    </w:p>
    <w:p w:rsidR="001534F6" w:rsidRDefault="00DC1712" w:rsidP="00DC1712">
      <w:pPr>
        <w:rPr>
          <w:b/>
        </w:rPr>
      </w:pPr>
      <w:r>
        <w:lastRenderedPageBreak/>
        <w:t xml:space="preserve">The posting of all flyers, posters, or other forms of advertisement, whether college or community based, is managed by Student Life. Items not approved for hanging in the Learning Commons or left on the front desk, tables, or seats will be removed. </w:t>
      </w:r>
      <w:r w:rsidRPr="00DC1712">
        <w:rPr>
          <w:b/>
        </w:rPr>
        <w:t xml:space="preserve"> </w:t>
      </w:r>
    </w:p>
    <w:p w:rsidR="00A62328" w:rsidRPr="00DC1712" w:rsidRDefault="00A62328" w:rsidP="00DC1712">
      <w:pPr>
        <w:rPr>
          <w:b/>
        </w:rPr>
      </w:pPr>
    </w:p>
    <w:p w:rsidR="00805CD8" w:rsidRPr="004F15A5" w:rsidRDefault="00805CD8" w:rsidP="00DC1712">
      <w:pPr>
        <w:spacing w:before="100" w:beforeAutospacing="1" w:after="100" w:afterAutospacing="1" w:line="240" w:lineRule="auto"/>
        <w:jc w:val="center"/>
        <w:rPr>
          <w:rFonts w:eastAsia="Times New Roman" w:cstheme="minorHAnsi"/>
          <w:b/>
          <w:bCs/>
          <w:color w:val="385623" w:themeColor="accent6" w:themeShade="80"/>
          <w:sz w:val="24"/>
          <w:szCs w:val="24"/>
          <w:u w:val="single"/>
        </w:rPr>
      </w:pPr>
      <w:r w:rsidRPr="004F15A5">
        <w:rPr>
          <w:rFonts w:eastAsia="Times New Roman" w:cstheme="minorHAnsi"/>
          <w:b/>
          <w:bCs/>
          <w:color w:val="385623" w:themeColor="accent6" w:themeShade="80"/>
          <w:sz w:val="24"/>
          <w:szCs w:val="24"/>
          <w:u w:val="single"/>
        </w:rPr>
        <w:t>L</w:t>
      </w:r>
      <w:r w:rsidR="00DC1712" w:rsidRPr="004F15A5">
        <w:rPr>
          <w:rFonts w:eastAsia="Times New Roman" w:cstheme="minorHAnsi"/>
          <w:b/>
          <w:bCs/>
          <w:color w:val="385623" w:themeColor="accent6" w:themeShade="80"/>
          <w:sz w:val="24"/>
          <w:szCs w:val="24"/>
          <w:u w:val="single"/>
        </w:rPr>
        <w:t>ibrary Services</w:t>
      </w:r>
    </w:p>
    <w:p w:rsidR="00C24C95" w:rsidRPr="009922FE" w:rsidRDefault="00C24C95" w:rsidP="00C24C95">
      <w:pPr>
        <w:rPr>
          <w:b/>
          <w:color w:val="385623" w:themeColor="accent6" w:themeShade="80"/>
        </w:rPr>
      </w:pPr>
      <w:r w:rsidRPr="008829B4">
        <w:rPr>
          <w:b/>
          <w:color w:val="385623" w:themeColor="accent6" w:themeShade="80"/>
        </w:rPr>
        <w:t xml:space="preserve">Borrowing </w:t>
      </w:r>
      <w:r w:rsidRPr="009922FE">
        <w:rPr>
          <w:b/>
          <w:color w:val="385623" w:themeColor="accent6" w:themeShade="80"/>
        </w:rPr>
        <w:t>Books, Audio Books</w:t>
      </w:r>
      <w:r>
        <w:rPr>
          <w:b/>
          <w:color w:val="385623" w:themeColor="accent6" w:themeShade="80"/>
        </w:rPr>
        <w:t>,</w:t>
      </w:r>
      <w:r w:rsidRPr="009922FE">
        <w:rPr>
          <w:b/>
          <w:color w:val="385623" w:themeColor="accent6" w:themeShade="80"/>
        </w:rPr>
        <w:t xml:space="preserve"> </w:t>
      </w:r>
      <w:r w:rsidR="001909CC">
        <w:rPr>
          <w:b/>
          <w:color w:val="385623" w:themeColor="accent6" w:themeShade="80"/>
        </w:rPr>
        <w:t xml:space="preserve">and </w:t>
      </w:r>
      <w:r w:rsidRPr="009922FE">
        <w:rPr>
          <w:b/>
          <w:color w:val="385623" w:themeColor="accent6" w:themeShade="80"/>
        </w:rPr>
        <w:t xml:space="preserve">DVDs </w:t>
      </w:r>
    </w:p>
    <w:p w:rsidR="00C24C95" w:rsidRDefault="00C24C95" w:rsidP="00C24C95">
      <w:r>
        <w:t xml:space="preserve">Books are </w:t>
      </w:r>
      <w:r w:rsidRPr="000D7CA3">
        <w:rPr>
          <w:b/>
          <w:i/>
        </w:rPr>
        <w:t xml:space="preserve">checked out for a period of </w:t>
      </w:r>
      <w:r>
        <w:rPr>
          <w:b/>
          <w:i/>
        </w:rPr>
        <w:t>21</w:t>
      </w:r>
      <w:r w:rsidRPr="000D7CA3">
        <w:rPr>
          <w:b/>
          <w:i/>
        </w:rPr>
        <w:t xml:space="preserve"> days</w:t>
      </w:r>
      <w:r>
        <w:t xml:space="preserve"> with a renewal allowance of two additional times, unless there is</w:t>
      </w:r>
      <w:r w:rsidR="004672AC">
        <w:t xml:space="preserve"> a hold placed on the item. DVD</w:t>
      </w:r>
      <w:r>
        <w:t xml:space="preserve">s are checked out for 14 days and cannot be renewed. Laptops, magazines and Reserves titles cannot leave the Learning Commons. Students and PPCC employees may check out 10 items in total. Student or employee ID cards are required for all checkouts. </w:t>
      </w:r>
    </w:p>
    <w:p w:rsidR="00C24C95" w:rsidRDefault="00C24C95" w:rsidP="00C24C95">
      <w:r>
        <w:t>Community users, including s</w:t>
      </w:r>
      <w:r w:rsidR="004672AC">
        <w:t>tudents from other colleges,</w:t>
      </w:r>
      <w:r>
        <w:t xml:space="preserve"> may not checkout laptops, Reserve titles, audio CD</w:t>
      </w:r>
      <w:r w:rsidR="004672AC">
        <w:t>s or DVD</w:t>
      </w:r>
      <w:r>
        <w:t xml:space="preserve">s. The maximum number of items to check out is two. Two renewals </w:t>
      </w:r>
      <w:r w:rsidR="00EC2696">
        <w:t>are</w:t>
      </w:r>
      <w:r>
        <w:t xml:space="preserve"> allowed unless a hold has been placed on the item. </w:t>
      </w:r>
    </w:p>
    <w:p w:rsidR="00C24C95" w:rsidRPr="00C3365A" w:rsidRDefault="00C24C95" w:rsidP="00C24C95">
      <w:pPr>
        <w:rPr>
          <w:bCs/>
          <w:color w:val="000000" w:themeColor="text1"/>
        </w:rPr>
      </w:pPr>
      <w:r w:rsidRPr="00C3365A">
        <w:rPr>
          <w:bCs/>
          <w:color w:val="000000" w:themeColor="text1"/>
        </w:rPr>
        <w:t xml:space="preserve">Renewals are allowed on checked out items </w:t>
      </w:r>
      <w:r>
        <w:rPr>
          <w:bCs/>
          <w:color w:val="000000" w:themeColor="text1"/>
        </w:rPr>
        <w:t>if…</w:t>
      </w:r>
    </w:p>
    <w:p w:rsidR="00C24C95" w:rsidRPr="009922FE" w:rsidRDefault="00C24C95" w:rsidP="00C24C95">
      <w:pPr>
        <w:numPr>
          <w:ilvl w:val="0"/>
          <w:numId w:val="7"/>
        </w:numPr>
      </w:pPr>
      <w:r w:rsidRPr="009922FE">
        <w:t>There are no other requests for the item.</w:t>
      </w:r>
    </w:p>
    <w:p w:rsidR="00C24C95" w:rsidRPr="009922FE" w:rsidRDefault="00C24C95" w:rsidP="00C24C95">
      <w:pPr>
        <w:numPr>
          <w:ilvl w:val="0"/>
          <w:numId w:val="7"/>
        </w:numPr>
      </w:pPr>
      <w:r w:rsidRPr="009922FE">
        <w:t>The item is not overdue (overdue items require in-person renewal).</w:t>
      </w:r>
    </w:p>
    <w:p w:rsidR="00C24C95" w:rsidRPr="009922FE" w:rsidRDefault="00C24C95" w:rsidP="00C24C95">
      <w:pPr>
        <w:numPr>
          <w:ilvl w:val="0"/>
          <w:numId w:val="7"/>
        </w:numPr>
      </w:pPr>
      <w:r w:rsidRPr="009922FE">
        <w:t>The renewal will not go beyond the end of the academic term.</w:t>
      </w:r>
    </w:p>
    <w:p w:rsidR="00C24C95" w:rsidRDefault="00C24C95" w:rsidP="00C24C95">
      <w:pPr>
        <w:numPr>
          <w:ilvl w:val="0"/>
          <w:numId w:val="7"/>
        </w:numPr>
      </w:pPr>
      <w:r>
        <w:t>Interlibrary loan</w:t>
      </w:r>
      <w:r w:rsidRPr="009922FE">
        <w:t xml:space="preserve"> renewals require approval from the lending institution.</w:t>
      </w:r>
    </w:p>
    <w:p w:rsidR="00C24C95" w:rsidRDefault="00C24C95" w:rsidP="00C24C95">
      <w:pPr>
        <w:spacing w:before="100" w:beforeAutospacing="1" w:after="100" w:afterAutospacing="1" w:line="240" w:lineRule="auto"/>
        <w:rPr>
          <w:rFonts w:eastAsia="Times New Roman" w:cstheme="minorHAnsi"/>
          <w:b/>
          <w:bCs/>
          <w:color w:val="385623" w:themeColor="accent6" w:themeShade="80"/>
        </w:rPr>
      </w:pPr>
    </w:p>
    <w:p w:rsidR="001909CC" w:rsidRDefault="001909CC" w:rsidP="00C24C95">
      <w:pPr>
        <w:spacing w:before="100" w:beforeAutospacing="1" w:after="100" w:afterAutospacing="1" w:line="240" w:lineRule="auto"/>
        <w:rPr>
          <w:rFonts w:eastAsia="Times New Roman" w:cstheme="minorHAnsi"/>
          <w:b/>
          <w:bCs/>
          <w:color w:val="385623" w:themeColor="accent6" w:themeShade="80"/>
        </w:rPr>
      </w:pPr>
    </w:p>
    <w:p w:rsidR="001909CC" w:rsidRDefault="001909CC" w:rsidP="00C24C95">
      <w:pPr>
        <w:spacing w:before="100" w:beforeAutospacing="1" w:after="100" w:afterAutospacing="1" w:line="240" w:lineRule="auto"/>
        <w:rPr>
          <w:rFonts w:eastAsia="Times New Roman" w:cstheme="minorHAnsi"/>
          <w:b/>
          <w:bCs/>
          <w:color w:val="385623" w:themeColor="accent6" w:themeShade="80"/>
        </w:rPr>
      </w:pPr>
    </w:p>
    <w:p w:rsidR="00C24C95" w:rsidRDefault="00C24C95" w:rsidP="00C24C95">
      <w:pPr>
        <w:rPr>
          <w:b/>
          <w:bCs/>
          <w:color w:val="385623" w:themeColor="accent6" w:themeShade="80"/>
        </w:rPr>
      </w:pPr>
      <w:r w:rsidRPr="00C3365A">
        <w:rPr>
          <w:b/>
          <w:bCs/>
          <w:color w:val="385623" w:themeColor="accent6" w:themeShade="80"/>
        </w:rPr>
        <w:t>Interlibrary Loan (ILL) </w:t>
      </w:r>
    </w:p>
    <w:p w:rsidR="00C24C95" w:rsidRDefault="00C24C95" w:rsidP="00C24C95">
      <w:r w:rsidRPr="00A70D21">
        <w:lastRenderedPageBreak/>
        <w:t>The College participates in standard interlibrary loan practices (borrowing and lending of items owned by other libraries) through agreements with regional, state, and national consortia.</w:t>
      </w:r>
      <w:r>
        <w:t xml:space="preserve"> This service is available to PPCC</w:t>
      </w:r>
      <w:r w:rsidRPr="00A70D21">
        <w:t xml:space="preserve"> faculty, staff, a</w:t>
      </w:r>
      <w:r>
        <w:t xml:space="preserve">nd currently enrolled student. Most ILL materials may not be renewed and are subject to fines and fees according to the lending library. </w:t>
      </w:r>
      <w:r w:rsidRPr="00A70D21">
        <w:t>Assistance with this process is available upon request.</w:t>
      </w:r>
      <w:r>
        <w:t xml:space="preserve"> </w:t>
      </w:r>
    </w:p>
    <w:p w:rsidR="00C24C95" w:rsidRDefault="00C24C95" w:rsidP="00C24C95">
      <w:r w:rsidRPr="00C3365A">
        <w:rPr>
          <w:b/>
          <w:bCs/>
          <w:color w:val="385623" w:themeColor="accent6" w:themeShade="80"/>
        </w:rPr>
        <w:t>Inter-Campus Loan</w:t>
      </w:r>
      <w:r>
        <w:t xml:space="preserve"> </w:t>
      </w:r>
    </w:p>
    <w:p w:rsidR="00C24C95" w:rsidRPr="00A70D21" w:rsidRDefault="00C24C95" w:rsidP="00C24C95">
      <w:r>
        <w:t xml:space="preserve">PPCC owned materials may be exchanged between the Centennial Campus and Rampart Range Campus Libraries. Assistance with this process is available upon request. </w:t>
      </w:r>
    </w:p>
    <w:p w:rsidR="00A62328" w:rsidRPr="00A62328" w:rsidRDefault="00A62328" w:rsidP="00A62328">
      <w:pPr>
        <w:spacing w:before="100" w:beforeAutospacing="1" w:after="100" w:afterAutospacing="1" w:line="240" w:lineRule="auto"/>
        <w:rPr>
          <w:rFonts w:eastAsia="Times New Roman" w:cstheme="minorHAnsi"/>
          <w:b/>
          <w:i/>
          <w:color w:val="385623" w:themeColor="accent6" w:themeShade="80"/>
        </w:rPr>
      </w:pPr>
      <w:r w:rsidRPr="00A62328">
        <w:rPr>
          <w:rFonts w:eastAsia="Times New Roman" w:cstheme="minorHAnsi"/>
          <w:b/>
          <w:i/>
          <w:color w:val="385623" w:themeColor="accent6" w:themeShade="80"/>
        </w:rPr>
        <w:t>Electronic Resources</w:t>
      </w:r>
    </w:p>
    <w:p w:rsidR="00A62328" w:rsidRPr="00AA1245" w:rsidRDefault="00A62328" w:rsidP="00A62328">
      <w:pPr>
        <w:spacing w:before="100" w:beforeAutospacing="1" w:after="100" w:afterAutospacing="1" w:line="240" w:lineRule="auto"/>
        <w:rPr>
          <w:rFonts w:eastAsia="Times New Roman" w:cstheme="minorHAnsi"/>
        </w:rPr>
      </w:pPr>
      <w:r>
        <w:rPr>
          <w:rFonts w:eastAsia="Times New Roman" w:cstheme="minorHAnsi"/>
        </w:rPr>
        <w:t xml:space="preserve">Students, faculty, and staff have access to hundreds of thousands of articles via databases, over 170,000 ebooks, citation tools, and online subject guides. All electronic resources may be accessed remotely using normal computer logins. Reference librarians and peer reference tutors can assist with these resources. </w:t>
      </w:r>
    </w:p>
    <w:p w:rsidR="00A62328" w:rsidRPr="00A62328" w:rsidRDefault="00A62328" w:rsidP="00A62328">
      <w:pPr>
        <w:spacing w:before="100" w:beforeAutospacing="1" w:after="100" w:afterAutospacing="1" w:line="240" w:lineRule="auto"/>
        <w:rPr>
          <w:rFonts w:eastAsia="Times New Roman" w:cstheme="minorHAnsi"/>
          <w:i/>
          <w:color w:val="385623" w:themeColor="accent6" w:themeShade="80"/>
        </w:rPr>
      </w:pPr>
      <w:r w:rsidRPr="00A62328">
        <w:rPr>
          <w:rFonts w:eastAsia="Times New Roman" w:cstheme="minorHAnsi"/>
          <w:b/>
          <w:bCs/>
          <w:i/>
          <w:color w:val="385623" w:themeColor="accent6" w:themeShade="80"/>
        </w:rPr>
        <w:t>Information Literacy Instruction</w:t>
      </w:r>
    </w:p>
    <w:p w:rsidR="00A62328" w:rsidRPr="00A62328" w:rsidRDefault="00A62328" w:rsidP="00A62328">
      <w:pPr>
        <w:spacing w:before="100" w:beforeAutospacing="1" w:after="100" w:afterAutospacing="1" w:line="240" w:lineRule="auto"/>
        <w:rPr>
          <w:rFonts w:eastAsia="Times New Roman" w:cstheme="minorHAnsi"/>
        </w:rPr>
      </w:pPr>
      <w:r w:rsidRPr="00805CD8">
        <w:rPr>
          <w:rFonts w:eastAsia="Times New Roman" w:cstheme="minorHAnsi"/>
        </w:rPr>
        <w:t xml:space="preserve">Highly qualified reference librarians provide library instruction and reference services. Library instruction is provided in many formats, both for individual students and for classes/groups. Orientations and instructional presentations may be tailored for specific subject areas. Instructors from all disciplines are encouraged to request customized library instruction for their classes, especially those that contain research and writing assignments. Methods of instruction include lecture/demonstration, use of audio-visual materials, computerized adaptive instruction, and individual instruction. Contact </w:t>
      </w:r>
      <w:r>
        <w:rPr>
          <w:rFonts w:eastAsia="Times New Roman" w:cstheme="minorHAnsi"/>
        </w:rPr>
        <w:t>a</w:t>
      </w:r>
      <w:r w:rsidRPr="00805CD8">
        <w:rPr>
          <w:rFonts w:eastAsia="Times New Roman" w:cstheme="minorHAnsi"/>
        </w:rPr>
        <w:t xml:space="preserve"> Learning Commons Reference Librarian for more information</w:t>
      </w:r>
      <w:r>
        <w:rPr>
          <w:rFonts w:eastAsia="Times New Roman" w:cstheme="minorHAnsi"/>
        </w:rPr>
        <w:t>, 502-2400</w:t>
      </w:r>
      <w:r w:rsidRPr="00805CD8">
        <w:rPr>
          <w:rFonts w:eastAsia="Times New Roman" w:cstheme="minorHAnsi"/>
        </w:rPr>
        <w:t>.</w:t>
      </w:r>
    </w:p>
    <w:p w:rsidR="003D3B70" w:rsidRDefault="003D3B70" w:rsidP="003D3B70">
      <w:pPr>
        <w:spacing w:before="100" w:beforeAutospacing="1" w:after="100" w:afterAutospacing="1" w:line="240" w:lineRule="auto"/>
        <w:rPr>
          <w:rFonts w:eastAsia="Times New Roman" w:cstheme="minorHAnsi"/>
          <w:b/>
          <w:bCs/>
          <w:color w:val="385623" w:themeColor="accent6" w:themeShade="80"/>
        </w:rPr>
      </w:pPr>
      <w:r w:rsidRPr="001D6B7F">
        <w:rPr>
          <w:rFonts w:eastAsia="Times New Roman" w:cstheme="minorHAnsi"/>
          <w:b/>
          <w:bCs/>
          <w:color w:val="385623" w:themeColor="accent6" w:themeShade="80"/>
        </w:rPr>
        <w:t>Reserves and Laptops</w:t>
      </w:r>
    </w:p>
    <w:p w:rsidR="003D3B70" w:rsidRPr="000E12B7" w:rsidRDefault="003D3B70" w:rsidP="003D3B70">
      <w:pPr>
        <w:spacing w:before="100" w:beforeAutospacing="1" w:after="100" w:afterAutospacing="1" w:line="240" w:lineRule="auto"/>
        <w:jc w:val="center"/>
        <w:rPr>
          <w:rFonts w:eastAsia="Times New Roman" w:cstheme="minorHAnsi"/>
          <w:i/>
          <w:color w:val="000000" w:themeColor="text1"/>
        </w:rPr>
      </w:pPr>
      <w:r w:rsidRPr="000E12B7">
        <w:rPr>
          <w:rFonts w:eastAsia="Times New Roman" w:cstheme="minorHAnsi"/>
          <w:b/>
          <w:bCs/>
          <w:i/>
          <w:color w:val="000000" w:themeColor="text1"/>
        </w:rPr>
        <w:t>Reserves</w:t>
      </w:r>
    </w:p>
    <w:p w:rsidR="00EC2696" w:rsidRDefault="003D3B70" w:rsidP="003D3B70">
      <w:pPr>
        <w:spacing w:before="100" w:beforeAutospacing="1" w:after="100" w:afterAutospacing="1" w:line="240" w:lineRule="auto"/>
        <w:rPr>
          <w:rFonts w:eastAsia="Times New Roman" w:cstheme="minorHAnsi"/>
        </w:rPr>
      </w:pPr>
      <w:r>
        <w:rPr>
          <w:rFonts w:eastAsia="Times New Roman" w:cstheme="minorHAnsi"/>
        </w:rPr>
        <w:lastRenderedPageBreak/>
        <w:t>Typically comprised of current course textbooks, the Reserves</w:t>
      </w:r>
      <w:r w:rsidRPr="00A70D21">
        <w:rPr>
          <w:rFonts w:eastAsia="Times New Roman" w:cstheme="minorHAnsi"/>
        </w:rPr>
        <w:t xml:space="preserve"> section is available at each </w:t>
      </w:r>
      <w:r>
        <w:rPr>
          <w:rFonts w:eastAsia="Times New Roman" w:cstheme="minorHAnsi"/>
        </w:rPr>
        <w:t>library</w:t>
      </w:r>
      <w:r w:rsidRPr="00A70D21">
        <w:rPr>
          <w:rFonts w:eastAsia="Times New Roman" w:cstheme="minorHAnsi"/>
        </w:rPr>
        <w:t xml:space="preserve"> for faculty to place items for in-library use by students</w:t>
      </w:r>
      <w:r>
        <w:rPr>
          <w:rFonts w:eastAsia="Times New Roman" w:cstheme="minorHAnsi"/>
        </w:rPr>
        <w:t xml:space="preserve">. </w:t>
      </w:r>
    </w:p>
    <w:p w:rsidR="003D3B70" w:rsidRDefault="003D3B70" w:rsidP="003D3B70">
      <w:pPr>
        <w:spacing w:before="100" w:beforeAutospacing="1" w:after="100" w:afterAutospacing="1" w:line="240" w:lineRule="auto"/>
        <w:rPr>
          <w:rFonts w:eastAsia="Times New Roman" w:cstheme="minorHAnsi"/>
        </w:rPr>
      </w:pPr>
      <w:r w:rsidRPr="001B2D3E">
        <w:rPr>
          <w:rFonts w:eastAsia="Times New Roman" w:cstheme="minorHAnsi"/>
        </w:rPr>
        <w:t>Faculty owned items</w:t>
      </w:r>
      <w:r w:rsidRPr="00A70D21">
        <w:rPr>
          <w:rFonts w:eastAsia="Times New Roman" w:cstheme="minorHAnsi"/>
        </w:rPr>
        <w:t xml:space="preserve"> </w:t>
      </w:r>
      <w:r>
        <w:rPr>
          <w:rFonts w:eastAsia="Times New Roman" w:cstheme="minorHAnsi"/>
        </w:rPr>
        <w:t xml:space="preserve">will be labeled with the course number, catalog barcode, pocket, and check out period stickers.  The Learning Commons </w:t>
      </w:r>
      <w:r w:rsidRPr="00A70D21">
        <w:rPr>
          <w:rFonts w:eastAsia="Times New Roman" w:cstheme="minorHAnsi"/>
        </w:rPr>
        <w:t>is not responsib</w:t>
      </w:r>
      <w:r w:rsidR="00616900">
        <w:rPr>
          <w:rFonts w:eastAsia="Times New Roman" w:cstheme="minorHAnsi"/>
        </w:rPr>
        <w:t>le for loss or damage to</w:t>
      </w:r>
      <w:r w:rsidRPr="00A70D21">
        <w:rPr>
          <w:rFonts w:eastAsia="Times New Roman" w:cstheme="minorHAnsi"/>
        </w:rPr>
        <w:t xml:space="preserve"> items placed on Course Reserves.</w:t>
      </w:r>
      <w:r w:rsidRPr="000E12B7">
        <w:rPr>
          <w:rFonts w:eastAsia="Times New Roman" w:cstheme="minorHAnsi"/>
        </w:rPr>
        <w:t xml:space="preserve"> </w:t>
      </w:r>
      <w:r w:rsidRPr="00A70D21">
        <w:rPr>
          <w:rFonts w:eastAsia="Times New Roman" w:cstheme="minorHAnsi"/>
        </w:rPr>
        <w:t>Individuals placing items on Course Reserve accept responsibility for compliance with copyright laws.</w:t>
      </w:r>
    </w:p>
    <w:p w:rsidR="003D3B70" w:rsidRDefault="003D3B70" w:rsidP="003D3B70">
      <w:pPr>
        <w:spacing w:before="100" w:beforeAutospacing="1" w:after="100" w:afterAutospacing="1" w:line="240" w:lineRule="auto"/>
        <w:ind w:left="720"/>
        <w:jc w:val="center"/>
        <w:rPr>
          <w:rFonts w:eastAsia="Times New Roman" w:cstheme="minorHAnsi"/>
          <w:b/>
          <w:i/>
        </w:rPr>
      </w:pPr>
      <w:r w:rsidRPr="000E12B7">
        <w:rPr>
          <w:rFonts w:eastAsia="Times New Roman" w:cstheme="minorHAnsi"/>
          <w:b/>
          <w:i/>
        </w:rPr>
        <w:t>Laptops</w:t>
      </w:r>
    </w:p>
    <w:p w:rsidR="003D3B70" w:rsidRPr="000E12B7" w:rsidRDefault="003D3B70" w:rsidP="003D3B70">
      <w:pPr>
        <w:spacing w:before="100" w:beforeAutospacing="1" w:after="100" w:afterAutospacing="1" w:line="240" w:lineRule="auto"/>
        <w:rPr>
          <w:rFonts w:eastAsia="Times New Roman" w:cstheme="minorHAnsi"/>
        </w:rPr>
      </w:pPr>
      <w:r>
        <w:rPr>
          <w:rFonts w:eastAsia="Times New Roman" w:cstheme="minorHAnsi"/>
        </w:rPr>
        <w:t>Laptops are available for student check out only. Children are not allowed on any PPCC owned laptop or desktop computer in the Learning Commons</w:t>
      </w:r>
      <w:r w:rsidRPr="00C24C95">
        <w:rPr>
          <w:rFonts w:eastAsia="Times New Roman" w:cstheme="minorHAnsi"/>
        </w:rPr>
        <w:t xml:space="preserve">. </w:t>
      </w:r>
    </w:p>
    <w:p w:rsidR="003D3B70" w:rsidRDefault="003D3B70" w:rsidP="003D3B70">
      <w:pPr>
        <w:jc w:val="center"/>
        <w:rPr>
          <w:b/>
        </w:rPr>
      </w:pPr>
    </w:p>
    <w:p w:rsidR="003D3B70" w:rsidRDefault="003D3B70" w:rsidP="003D3B70">
      <w:pPr>
        <w:jc w:val="center"/>
        <w:rPr>
          <w:b/>
        </w:rPr>
      </w:pPr>
    </w:p>
    <w:p w:rsidR="003D3B70" w:rsidRDefault="003D3B70" w:rsidP="003D3B70">
      <w:pPr>
        <w:jc w:val="center"/>
        <w:rPr>
          <w:b/>
        </w:rPr>
      </w:pPr>
    </w:p>
    <w:p w:rsidR="003D3B70" w:rsidRDefault="003D3B70" w:rsidP="003D3B70">
      <w:pPr>
        <w:jc w:val="center"/>
        <w:rPr>
          <w:b/>
        </w:rPr>
      </w:pPr>
    </w:p>
    <w:p w:rsidR="00C24C95" w:rsidRPr="003D3B70" w:rsidRDefault="00C24C95" w:rsidP="003D3B70">
      <w:pPr>
        <w:jc w:val="center"/>
        <w:rPr>
          <w:b/>
        </w:rPr>
      </w:pPr>
      <w:r w:rsidRPr="003D3B70">
        <w:rPr>
          <w:b/>
        </w:rPr>
        <w:t>Process for Overdue Materials</w:t>
      </w:r>
    </w:p>
    <w:p w:rsidR="00C24C95" w:rsidRDefault="00C24C95" w:rsidP="00C24C95">
      <w:r w:rsidRPr="00C3365A">
        <w:t>For books, DVDs and audio CDs, there is a 5 day grace period for all overdue items</w:t>
      </w:r>
      <w:r w:rsidR="00EC2696">
        <w:t>. On the seven</w:t>
      </w:r>
      <w:r>
        <w:t xml:space="preserve">th day of an overdue item, the library will mail a notice to the patron notifying them of the overdue status and </w:t>
      </w:r>
      <w:r w:rsidR="00EC2696">
        <w:t>replacement cost</w:t>
      </w:r>
      <w:r>
        <w:t xml:space="preserve"> if not returned. The patron </w:t>
      </w:r>
      <w:r w:rsidRPr="00C24C95">
        <w:t>has three weeks</w:t>
      </w:r>
      <w:r>
        <w:t xml:space="preserve"> from the date of the letter to return the item. If the item is not returned after three weeks, the library submits a report to Financial Services who will then place a financial hold or “block” in Banner so that the student cannot register for classes. Library borrowing privileges are blocked, including Reserves and laptops. </w:t>
      </w:r>
    </w:p>
    <w:p w:rsidR="00C24C95" w:rsidRPr="00C3365A" w:rsidRDefault="00C24C95" w:rsidP="00C24C95">
      <w:r>
        <w:t xml:space="preserve">For </w:t>
      </w:r>
      <w:r w:rsidRPr="00C3365A">
        <w:t>Reserves and laptops</w:t>
      </w:r>
      <w:r>
        <w:t xml:space="preserve">, not returning the item on time may </w:t>
      </w:r>
      <w:r w:rsidRPr="00C3365A">
        <w:t xml:space="preserve">result in an immediate </w:t>
      </w:r>
      <w:r>
        <w:t>block</w:t>
      </w:r>
      <w:r w:rsidRPr="00C3365A">
        <w:t xml:space="preserve"> in the student Banner account</w:t>
      </w:r>
      <w:r>
        <w:t xml:space="preserve"> and with library borrowing privileges. Removing these items from the Learning Commons is considered theft and may result in the library notifying Campus Police. </w:t>
      </w:r>
    </w:p>
    <w:p w:rsidR="00C24C95" w:rsidRPr="003D3B70" w:rsidRDefault="00EC2696" w:rsidP="003D3B70">
      <w:pPr>
        <w:jc w:val="center"/>
        <w:rPr>
          <w:b/>
        </w:rPr>
      </w:pPr>
      <w:r>
        <w:rPr>
          <w:b/>
        </w:rPr>
        <w:t>Lost Items</w:t>
      </w:r>
    </w:p>
    <w:p w:rsidR="00C24C95" w:rsidRPr="009922FE" w:rsidRDefault="00C24C95" w:rsidP="00C24C95">
      <w:r w:rsidRPr="001B4EE7">
        <w:lastRenderedPageBreak/>
        <w:t xml:space="preserve">All materials are expected to be returned by the due date or </w:t>
      </w:r>
      <w:r>
        <w:t xml:space="preserve">for students, </w:t>
      </w:r>
      <w:r w:rsidRPr="001B4EE7">
        <w:t xml:space="preserve">upon withdrawal from courses whichever comes first.  Faculty must return checked out materials by the end of each academic term.  Items not returned in a timely manner are declared “lost,” with library borrowing privileges blocked and a financial hold placed against the student’s College account until the item is returned, replaced, or the item’s replacement value is paid to the College. </w:t>
      </w:r>
      <w:r>
        <w:t xml:space="preserve">If paying the replacement value, proof of payment is required to unblock library borrowing privileges. </w:t>
      </w:r>
      <w:r w:rsidRPr="001B4EE7">
        <w:t>It is the responsibility of the patron to clear fines forwarded to the Financial Services department.</w:t>
      </w:r>
    </w:p>
    <w:p w:rsidR="001909CC" w:rsidRDefault="001909CC" w:rsidP="00C24C95">
      <w:pPr>
        <w:spacing w:before="100" w:beforeAutospacing="1" w:after="100" w:afterAutospacing="1" w:line="240" w:lineRule="auto"/>
        <w:ind w:left="360"/>
        <w:jc w:val="center"/>
        <w:rPr>
          <w:rFonts w:eastAsia="Times New Roman" w:cstheme="minorHAnsi"/>
          <w:b/>
          <w:i/>
          <w:u w:val="single"/>
        </w:rPr>
      </w:pPr>
    </w:p>
    <w:p w:rsidR="00805CD8" w:rsidRPr="004F15A5" w:rsidRDefault="00805CD8" w:rsidP="00301FD0">
      <w:pPr>
        <w:jc w:val="center"/>
        <w:rPr>
          <w:b/>
          <w:color w:val="385623" w:themeColor="accent6" w:themeShade="80"/>
          <w:sz w:val="24"/>
          <w:szCs w:val="24"/>
          <w:u w:val="single"/>
        </w:rPr>
      </w:pPr>
      <w:r w:rsidRPr="004F15A5">
        <w:rPr>
          <w:b/>
          <w:color w:val="385623" w:themeColor="accent6" w:themeShade="80"/>
          <w:sz w:val="24"/>
          <w:szCs w:val="24"/>
          <w:u w:val="single"/>
        </w:rPr>
        <w:t>Tutoring Services</w:t>
      </w:r>
    </w:p>
    <w:p w:rsidR="00301FD0" w:rsidRDefault="00805CD8" w:rsidP="00301FD0">
      <w:r w:rsidRPr="00623BC0">
        <w:t xml:space="preserve">Our team of </w:t>
      </w:r>
      <w:r w:rsidR="00163894">
        <w:t>instructional</w:t>
      </w:r>
      <w:r>
        <w:t xml:space="preserve"> and </w:t>
      </w:r>
      <w:r w:rsidR="00163894">
        <w:t>College Reading and Learning Association (</w:t>
      </w:r>
      <w:r w:rsidR="00B84FAE" w:rsidRPr="00982F2B">
        <w:t>CRLA</w:t>
      </w:r>
      <w:r w:rsidR="00163894">
        <w:t>)</w:t>
      </w:r>
      <w:r w:rsidR="00B84FAE">
        <w:t xml:space="preserve"> certified </w:t>
      </w:r>
      <w:r>
        <w:t xml:space="preserve">peers </w:t>
      </w:r>
      <w:r w:rsidRPr="00623BC0">
        <w:t xml:space="preserve">tutors are committed to partnering with you to help you succeed in college. </w:t>
      </w:r>
    </w:p>
    <w:p w:rsidR="00301FD0" w:rsidRDefault="00301FD0" w:rsidP="00301FD0"/>
    <w:p w:rsidR="003D3B70" w:rsidRPr="003D3B70" w:rsidRDefault="004672AC" w:rsidP="00301FD0">
      <w:pPr>
        <w:rPr>
          <w:b/>
          <w:color w:val="385623" w:themeColor="accent6" w:themeShade="80"/>
        </w:rPr>
      </w:pPr>
      <w:r>
        <w:rPr>
          <w:b/>
          <w:color w:val="385623" w:themeColor="accent6" w:themeShade="80"/>
        </w:rPr>
        <w:t>Drop-</w:t>
      </w:r>
      <w:r w:rsidR="00301FD0" w:rsidRPr="003D3B70">
        <w:rPr>
          <w:b/>
          <w:color w:val="385623" w:themeColor="accent6" w:themeShade="80"/>
        </w:rPr>
        <w:t xml:space="preserve">in Tutoring </w:t>
      </w:r>
    </w:p>
    <w:p w:rsidR="00301FD0" w:rsidRPr="00301FD0" w:rsidRDefault="00301FD0" w:rsidP="00301FD0">
      <w:r>
        <w:t>The majority of tutoring services are provided on a first come first served, walk-in basis. Tutors follow the tutoring cycle to manage tutoring interactions and ensure that the focus of each session is on setting a meaningful learning objective and additional resources/prompting to allow the student to progress independently. On average tutoring interactions should last approximately 15 minutes, but students can stay in the space and make multiple requests.</w:t>
      </w:r>
    </w:p>
    <w:p w:rsidR="00301FD0" w:rsidRDefault="00301FD0" w:rsidP="00301FD0">
      <w:pPr>
        <w:rPr>
          <w:b/>
          <w:bCs/>
        </w:rPr>
      </w:pPr>
    </w:p>
    <w:p w:rsidR="003D3B70" w:rsidRDefault="003D3B70" w:rsidP="00301FD0">
      <w:pPr>
        <w:rPr>
          <w:b/>
          <w:bCs/>
        </w:rPr>
      </w:pPr>
      <w:r w:rsidRPr="003D3B70">
        <w:rPr>
          <w:b/>
          <w:bCs/>
          <w:color w:val="385623" w:themeColor="accent6" w:themeShade="80"/>
        </w:rPr>
        <w:t>Online Tutoring</w:t>
      </w:r>
    </w:p>
    <w:p w:rsidR="00301FD0" w:rsidRPr="00301FD0" w:rsidRDefault="00301FD0" w:rsidP="00301FD0">
      <w:pPr>
        <w:rPr>
          <w:b/>
          <w:bCs/>
        </w:rPr>
      </w:pPr>
      <w:r w:rsidRPr="00475381">
        <w:rPr>
          <w:bCs/>
        </w:rPr>
        <w:t xml:space="preserve">Currently </w:t>
      </w:r>
      <w:r>
        <w:rPr>
          <w:bCs/>
        </w:rPr>
        <w:t>online tutoring is a restricted to writing only, and consists of asynchronous email tutoring, and</w:t>
      </w:r>
      <w:r w:rsidR="004672AC">
        <w:rPr>
          <w:bCs/>
        </w:rPr>
        <w:t xml:space="preserve"> appointment-based and drop-</w:t>
      </w:r>
      <w:r w:rsidR="00EC2696">
        <w:rPr>
          <w:bCs/>
        </w:rPr>
        <w:t>in S</w:t>
      </w:r>
      <w:r>
        <w:rPr>
          <w:bCs/>
        </w:rPr>
        <w:t>kype sessions. Skype sessions are typically 30 minutes in length and function around th</w:t>
      </w:r>
      <w:r w:rsidR="004672AC">
        <w:rPr>
          <w:bCs/>
        </w:rPr>
        <w:t>e same basic philosophy of drop-</w:t>
      </w:r>
      <w:r>
        <w:rPr>
          <w:bCs/>
        </w:rPr>
        <w:t xml:space="preserve">in tutoring. Asynchronous essay review is NOT full proofreading service. Tutors </w:t>
      </w:r>
      <w:r>
        <w:rPr>
          <w:bCs/>
        </w:rPr>
        <w:lastRenderedPageBreak/>
        <w:t>will identify priority improvement areas, commentary and additional learning or reference resources to help the student not only improve the draft, but also improve their understanding of writing as a process and skill.</w:t>
      </w:r>
    </w:p>
    <w:p w:rsidR="00301FD0" w:rsidRDefault="00301FD0" w:rsidP="00301FD0">
      <w:pPr>
        <w:rPr>
          <w:b/>
          <w:bCs/>
        </w:rPr>
      </w:pPr>
    </w:p>
    <w:p w:rsidR="00301FD0" w:rsidRPr="00301FD0" w:rsidRDefault="00301FD0" w:rsidP="00301FD0">
      <w:pPr>
        <w:rPr>
          <w:b/>
          <w:bCs/>
        </w:rPr>
      </w:pPr>
      <w:r w:rsidRPr="00301FD0">
        <w:rPr>
          <w:b/>
          <w:bCs/>
        </w:rPr>
        <w:t>The following items may be checked out from the front desk but must remain in the Learning Commons:</w:t>
      </w:r>
    </w:p>
    <w:p w:rsidR="00301FD0" w:rsidRPr="00301FD0" w:rsidRDefault="00301FD0" w:rsidP="00301FD0">
      <w:pPr>
        <w:pStyle w:val="ListParagraph"/>
        <w:numPr>
          <w:ilvl w:val="0"/>
          <w:numId w:val="22"/>
        </w:numPr>
        <w:rPr>
          <w:bCs/>
        </w:rPr>
      </w:pPr>
      <w:r w:rsidRPr="00301FD0">
        <w:rPr>
          <w:bCs/>
        </w:rPr>
        <w:t>All textbooks</w:t>
      </w:r>
    </w:p>
    <w:p w:rsidR="00301FD0" w:rsidRPr="00301FD0" w:rsidRDefault="00301FD0" w:rsidP="00301FD0">
      <w:pPr>
        <w:pStyle w:val="ListParagraph"/>
        <w:numPr>
          <w:ilvl w:val="0"/>
          <w:numId w:val="22"/>
        </w:numPr>
        <w:rPr>
          <w:bCs/>
        </w:rPr>
      </w:pPr>
      <w:r w:rsidRPr="00301FD0">
        <w:rPr>
          <w:bCs/>
        </w:rPr>
        <w:t>Science resources or models (microscopes, bones, rocks, lab materials, etc.)</w:t>
      </w:r>
    </w:p>
    <w:p w:rsidR="00301FD0" w:rsidRPr="00301FD0" w:rsidRDefault="00301FD0" w:rsidP="00301FD0">
      <w:pPr>
        <w:pStyle w:val="ListParagraph"/>
        <w:numPr>
          <w:ilvl w:val="0"/>
          <w:numId w:val="22"/>
        </w:numPr>
        <w:rPr>
          <w:bCs/>
        </w:rPr>
      </w:pPr>
      <w:r w:rsidRPr="00301FD0">
        <w:rPr>
          <w:bCs/>
        </w:rPr>
        <w:t>Laptops</w:t>
      </w:r>
    </w:p>
    <w:p w:rsidR="004F15A5" w:rsidRDefault="004F15A5" w:rsidP="00301FD0">
      <w:pPr>
        <w:rPr>
          <w:b/>
          <w:bCs/>
        </w:rPr>
      </w:pPr>
    </w:p>
    <w:p w:rsidR="00301FD0" w:rsidRPr="00301FD0" w:rsidRDefault="00301FD0" w:rsidP="00301FD0">
      <w:pPr>
        <w:rPr>
          <w:bCs/>
          <w:i/>
          <w:iCs/>
        </w:rPr>
      </w:pPr>
      <w:r w:rsidRPr="003D3B70">
        <w:rPr>
          <w:b/>
          <w:bCs/>
          <w:color w:val="385623" w:themeColor="accent6" w:themeShade="80"/>
        </w:rPr>
        <w:t>Expectations</w:t>
      </w:r>
      <w:r w:rsidRPr="00301FD0">
        <w:rPr>
          <w:b/>
          <w:bCs/>
        </w:rPr>
        <w:t xml:space="preserve"> </w:t>
      </w:r>
    </w:p>
    <w:p w:rsidR="00301FD0" w:rsidRDefault="00301FD0" w:rsidP="00301FD0">
      <w:r>
        <w:t>Maximizing the impact of a tutoring session requires a number of things from the student requesting tutoring:</w:t>
      </w:r>
    </w:p>
    <w:p w:rsidR="00301FD0" w:rsidRDefault="00301FD0" w:rsidP="00301FD0">
      <w:pPr>
        <w:pStyle w:val="ListParagraph"/>
        <w:numPr>
          <w:ilvl w:val="0"/>
          <w:numId w:val="21"/>
        </w:numPr>
      </w:pPr>
      <w:r>
        <w:t>Students should be able to portray the assignment or problem as accurately as possible, which means having the instructors assignment description and any necessary supplementary materials to that, including syllabi, rubrics, or notes on changes or updates to the assignment if relevant.</w:t>
      </w:r>
    </w:p>
    <w:p w:rsidR="00301FD0" w:rsidRDefault="00301FD0" w:rsidP="00301FD0">
      <w:pPr>
        <w:pStyle w:val="ListParagraph"/>
        <w:numPr>
          <w:ilvl w:val="0"/>
          <w:numId w:val="21"/>
        </w:numPr>
      </w:pPr>
      <w:r>
        <w:t xml:space="preserve">Students should allow sufficient time to make sufficient changes resulting from the session. </w:t>
      </w:r>
    </w:p>
    <w:p w:rsidR="00301FD0" w:rsidRDefault="00301FD0" w:rsidP="00301FD0">
      <w:pPr>
        <w:pStyle w:val="ListParagraph"/>
        <w:numPr>
          <w:ilvl w:val="0"/>
          <w:numId w:val="21"/>
        </w:numPr>
      </w:pPr>
      <w:r>
        <w:t>Students must be willing to take an active role in the tutoring session.</w:t>
      </w:r>
    </w:p>
    <w:p w:rsidR="00301FD0" w:rsidRDefault="00301FD0" w:rsidP="00301FD0">
      <w:pPr>
        <w:pStyle w:val="ListParagraph"/>
        <w:numPr>
          <w:ilvl w:val="0"/>
          <w:numId w:val="21"/>
        </w:numPr>
      </w:pPr>
      <w:r>
        <w:t>Students should be open to discussing academic success strategies in addition to working on specific assignments.</w:t>
      </w:r>
    </w:p>
    <w:p w:rsidR="00301FD0" w:rsidRDefault="00301FD0" w:rsidP="00301FD0">
      <w:pPr>
        <w:rPr>
          <w:b/>
          <w:bCs/>
          <w:color w:val="385623" w:themeColor="accent6" w:themeShade="80"/>
        </w:rPr>
      </w:pPr>
    </w:p>
    <w:p w:rsidR="00301FD0" w:rsidRPr="00301FD0" w:rsidRDefault="00301FD0" w:rsidP="00301FD0">
      <w:pPr>
        <w:rPr>
          <w:b/>
          <w:bCs/>
        </w:rPr>
      </w:pPr>
      <w:r w:rsidRPr="003D3B70">
        <w:rPr>
          <w:b/>
          <w:bCs/>
          <w:color w:val="385623" w:themeColor="accent6" w:themeShade="80"/>
        </w:rPr>
        <w:t xml:space="preserve">Academic Integrity </w:t>
      </w:r>
    </w:p>
    <w:p w:rsidR="00301FD0" w:rsidRPr="00163894" w:rsidRDefault="00301FD0" w:rsidP="00301FD0">
      <w:pPr>
        <w:rPr>
          <w:color w:val="000000" w:themeColor="text1"/>
        </w:rPr>
      </w:pPr>
      <w:r w:rsidRPr="00163894">
        <w:rPr>
          <w:color w:val="000000" w:themeColor="text1"/>
        </w:rPr>
        <w:t xml:space="preserve">It is the Learning Commons policy that our tutors do not help directly on anything labeled with the words "test", "quiz", "exam.” This policy includes anything marked </w:t>
      </w:r>
      <w:r w:rsidRPr="00163894">
        <w:rPr>
          <w:color w:val="000000" w:themeColor="text1"/>
        </w:rPr>
        <w:lastRenderedPageBreak/>
        <w:t xml:space="preserve">"practice", "take home", "review", or otherwise. Our tutors can help students prepare for these assignments by working on similar problems out of a textbook, or homework set, or discussing the material content and theory. Instructors who would like our tutors to work directly on problems on a document labeled quiz, test, or exam, must clearly indicate on the assignment itself that we may do so. </w:t>
      </w:r>
    </w:p>
    <w:p w:rsidR="001534F6" w:rsidRDefault="001534F6" w:rsidP="00AA4468">
      <w:pPr>
        <w:rPr>
          <w:b/>
        </w:rPr>
      </w:pPr>
    </w:p>
    <w:p w:rsidR="00301FD0" w:rsidRDefault="00301FD0" w:rsidP="00AA4468"/>
    <w:p w:rsidR="00AA4468" w:rsidRPr="00B84FAE" w:rsidRDefault="00B84FAE" w:rsidP="00AA4468">
      <w:r>
        <w:t xml:space="preserve">                </w:t>
      </w:r>
    </w:p>
    <w:p w:rsidR="00427972" w:rsidRDefault="00427972" w:rsidP="00427972">
      <w:pPr>
        <w:rPr>
          <w:b/>
        </w:rPr>
      </w:pPr>
    </w:p>
    <w:p w:rsidR="00692CEE" w:rsidRDefault="00692CEE" w:rsidP="00427972">
      <w:pPr>
        <w:rPr>
          <w:b/>
        </w:rPr>
      </w:pPr>
    </w:p>
    <w:p w:rsidR="00AA4468" w:rsidRPr="00AA4468" w:rsidRDefault="00AA4468" w:rsidP="00AA4468">
      <w:pPr>
        <w:rPr>
          <w:b/>
        </w:rPr>
      </w:pPr>
    </w:p>
    <w:p w:rsidR="00B52C35" w:rsidRPr="00B52C35" w:rsidRDefault="00B52C35" w:rsidP="00B52C35">
      <w:pPr>
        <w:rPr>
          <w:b/>
        </w:rPr>
      </w:pPr>
    </w:p>
    <w:p w:rsidR="00427972" w:rsidRDefault="00427972" w:rsidP="00427972">
      <w:pPr>
        <w:rPr>
          <w:b/>
        </w:rPr>
      </w:pPr>
    </w:p>
    <w:p w:rsidR="00427972" w:rsidRDefault="00427972" w:rsidP="00427972">
      <w:pPr>
        <w:rPr>
          <w:b/>
        </w:rPr>
      </w:pPr>
    </w:p>
    <w:p w:rsidR="00F0300C" w:rsidRDefault="00F0300C" w:rsidP="00B84B9F">
      <w:pPr>
        <w:spacing w:before="100" w:beforeAutospacing="1" w:after="100" w:afterAutospacing="1" w:line="240" w:lineRule="auto"/>
        <w:rPr>
          <w:rFonts w:ascii="Times New Roman" w:eastAsia="Times New Roman" w:hAnsi="Times New Roman" w:cs="Times New Roman"/>
          <w:b/>
          <w:bCs/>
          <w:sz w:val="24"/>
          <w:szCs w:val="24"/>
        </w:rPr>
      </w:pPr>
    </w:p>
    <w:sectPr w:rsidR="00F0300C" w:rsidSect="00B84B9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11D" w:rsidRDefault="0050011D" w:rsidP="005414AE">
      <w:pPr>
        <w:spacing w:after="0" w:line="240" w:lineRule="auto"/>
      </w:pPr>
      <w:r>
        <w:separator/>
      </w:r>
    </w:p>
  </w:endnote>
  <w:endnote w:type="continuationSeparator" w:id="0">
    <w:p w:rsidR="0050011D" w:rsidRDefault="0050011D" w:rsidP="0054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AE" w:rsidRDefault="005414AE">
    <w:pPr>
      <w:pStyle w:val="Foote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D08FDD6"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noProof/>
        <w:color w:val="5B9BD5" w:themeColor="accent1"/>
      </w:rPr>
      <w:t>Approved -</w:t>
    </w:r>
    <w:r>
      <w:rPr>
        <w:color w:val="5B9BD5" w:themeColor="accent1"/>
      </w:rPr>
      <w:t>12/2017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11D" w:rsidRDefault="0050011D" w:rsidP="005414AE">
      <w:pPr>
        <w:spacing w:after="0" w:line="240" w:lineRule="auto"/>
      </w:pPr>
      <w:r>
        <w:separator/>
      </w:r>
    </w:p>
  </w:footnote>
  <w:footnote w:type="continuationSeparator" w:id="0">
    <w:p w:rsidR="0050011D" w:rsidRDefault="0050011D" w:rsidP="00541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612F"/>
    <w:multiLevelType w:val="hybridMultilevel"/>
    <w:tmpl w:val="3790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54C31"/>
    <w:multiLevelType w:val="multilevel"/>
    <w:tmpl w:val="87EE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10C81"/>
    <w:multiLevelType w:val="hybridMultilevel"/>
    <w:tmpl w:val="257A3D92"/>
    <w:lvl w:ilvl="0" w:tplc="AA62F3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307C0"/>
    <w:multiLevelType w:val="multilevel"/>
    <w:tmpl w:val="DE5C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665978"/>
    <w:multiLevelType w:val="multilevel"/>
    <w:tmpl w:val="0F68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B17ED"/>
    <w:multiLevelType w:val="multilevel"/>
    <w:tmpl w:val="4536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7C1875"/>
    <w:multiLevelType w:val="multilevel"/>
    <w:tmpl w:val="FEFC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42B6C"/>
    <w:multiLevelType w:val="multilevel"/>
    <w:tmpl w:val="239A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A14C38"/>
    <w:multiLevelType w:val="multilevel"/>
    <w:tmpl w:val="9B58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B96BA2"/>
    <w:multiLevelType w:val="hybridMultilevel"/>
    <w:tmpl w:val="C8B6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061CE"/>
    <w:multiLevelType w:val="multilevel"/>
    <w:tmpl w:val="B5CC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EE2D77"/>
    <w:multiLevelType w:val="multilevel"/>
    <w:tmpl w:val="DFA8BF3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692448"/>
    <w:multiLevelType w:val="hybridMultilevel"/>
    <w:tmpl w:val="FC6A1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46805"/>
    <w:multiLevelType w:val="hybridMultilevel"/>
    <w:tmpl w:val="ABCC42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40E57EC"/>
    <w:multiLevelType w:val="multilevel"/>
    <w:tmpl w:val="67AC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1A3F3F"/>
    <w:multiLevelType w:val="multilevel"/>
    <w:tmpl w:val="46AA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A66C41"/>
    <w:multiLevelType w:val="multilevel"/>
    <w:tmpl w:val="9A88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0B0DAC"/>
    <w:multiLevelType w:val="multilevel"/>
    <w:tmpl w:val="5554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0264AF"/>
    <w:multiLevelType w:val="multilevel"/>
    <w:tmpl w:val="A426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9C5B3D"/>
    <w:multiLevelType w:val="multilevel"/>
    <w:tmpl w:val="B11AE3A4"/>
    <w:lvl w:ilvl="0">
      <w:start w:val="1"/>
      <w:numFmt w:val="decimal"/>
      <w:lvlText w:val="%1."/>
      <w:lvlJc w:val="left"/>
      <w:pPr>
        <w:tabs>
          <w:tab w:val="num" w:pos="720"/>
        </w:tabs>
        <w:ind w:left="720" w:hanging="360"/>
      </w:pPr>
    </w:lvl>
    <w:lvl w:ilvl="1">
      <w:numFmt w:val="bullet"/>
      <w:lvlText w:val="•"/>
      <w:lvlJc w:val="left"/>
      <w:pPr>
        <w:ind w:left="1800" w:hanging="72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342FB7"/>
    <w:multiLevelType w:val="multilevel"/>
    <w:tmpl w:val="97A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D301CE"/>
    <w:multiLevelType w:val="multilevel"/>
    <w:tmpl w:val="E63C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5"/>
  </w:num>
  <w:num w:numId="3">
    <w:abstractNumId w:val="11"/>
  </w:num>
  <w:num w:numId="4">
    <w:abstractNumId w:val="10"/>
  </w:num>
  <w:num w:numId="5">
    <w:abstractNumId w:val="3"/>
  </w:num>
  <w:num w:numId="6">
    <w:abstractNumId w:val="21"/>
  </w:num>
  <w:num w:numId="7">
    <w:abstractNumId w:val="8"/>
  </w:num>
  <w:num w:numId="8">
    <w:abstractNumId w:val="5"/>
  </w:num>
  <w:num w:numId="9">
    <w:abstractNumId w:val="14"/>
  </w:num>
  <w:num w:numId="10">
    <w:abstractNumId w:val="17"/>
  </w:num>
  <w:num w:numId="11">
    <w:abstractNumId w:val="7"/>
  </w:num>
  <w:num w:numId="12">
    <w:abstractNumId w:val="16"/>
  </w:num>
  <w:num w:numId="13">
    <w:abstractNumId w:val="4"/>
  </w:num>
  <w:num w:numId="14">
    <w:abstractNumId w:val="1"/>
  </w:num>
  <w:num w:numId="15">
    <w:abstractNumId w:val="20"/>
  </w:num>
  <w:num w:numId="16">
    <w:abstractNumId w:val="6"/>
  </w:num>
  <w:num w:numId="17">
    <w:abstractNumId w:val="0"/>
  </w:num>
  <w:num w:numId="18">
    <w:abstractNumId w:val="18"/>
  </w:num>
  <w:num w:numId="19">
    <w:abstractNumId w:val="9"/>
  </w:num>
  <w:num w:numId="20">
    <w:abstractNumId w:val="2"/>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E9"/>
    <w:rsid w:val="00090A09"/>
    <w:rsid w:val="000D7CA3"/>
    <w:rsid w:val="0010628F"/>
    <w:rsid w:val="001534F6"/>
    <w:rsid w:val="001613A6"/>
    <w:rsid w:val="00163894"/>
    <w:rsid w:val="001909CC"/>
    <w:rsid w:val="001C696C"/>
    <w:rsid w:val="001F6C66"/>
    <w:rsid w:val="002136CE"/>
    <w:rsid w:val="00225A8D"/>
    <w:rsid w:val="00253CC0"/>
    <w:rsid w:val="002758A4"/>
    <w:rsid w:val="00283BDC"/>
    <w:rsid w:val="00301FD0"/>
    <w:rsid w:val="00367240"/>
    <w:rsid w:val="0037118E"/>
    <w:rsid w:val="003D1681"/>
    <w:rsid w:val="003D3B70"/>
    <w:rsid w:val="0040407F"/>
    <w:rsid w:val="00427972"/>
    <w:rsid w:val="004672AC"/>
    <w:rsid w:val="00471337"/>
    <w:rsid w:val="004832A6"/>
    <w:rsid w:val="004C69A2"/>
    <w:rsid w:val="004F15A5"/>
    <w:rsid w:val="0050011D"/>
    <w:rsid w:val="00503A68"/>
    <w:rsid w:val="00512ECA"/>
    <w:rsid w:val="0051456F"/>
    <w:rsid w:val="00516454"/>
    <w:rsid w:val="005414AE"/>
    <w:rsid w:val="00616900"/>
    <w:rsid w:val="00623BC0"/>
    <w:rsid w:val="00647FCF"/>
    <w:rsid w:val="00652135"/>
    <w:rsid w:val="006576D1"/>
    <w:rsid w:val="00692CEE"/>
    <w:rsid w:val="006C1BFD"/>
    <w:rsid w:val="00795C16"/>
    <w:rsid w:val="00805CD8"/>
    <w:rsid w:val="00812D8F"/>
    <w:rsid w:val="00850356"/>
    <w:rsid w:val="008829B4"/>
    <w:rsid w:val="008E6B81"/>
    <w:rsid w:val="009017D6"/>
    <w:rsid w:val="009056A1"/>
    <w:rsid w:val="00982F2B"/>
    <w:rsid w:val="009922FE"/>
    <w:rsid w:val="00992D0C"/>
    <w:rsid w:val="009B3666"/>
    <w:rsid w:val="00A62328"/>
    <w:rsid w:val="00A63E84"/>
    <w:rsid w:val="00A70D21"/>
    <w:rsid w:val="00A94205"/>
    <w:rsid w:val="00AA4468"/>
    <w:rsid w:val="00AC55BB"/>
    <w:rsid w:val="00B52C35"/>
    <w:rsid w:val="00B578C7"/>
    <w:rsid w:val="00B84B9F"/>
    <w:rsid w:val="00B84FAE"/>
    <w:rsid w:val="00BC0CC8"/>
    <w:rsid w:val="00BE25CD"/>
    <w:rsid w:val="00BE465F"/>
    <w:rsid w:val="00BF2846"/>
    <w:rsid w:val="00C12703"/>
    <w:rsid w:val="00C20F21"/>
    <w:rsid w:val="00C24C95"/>
    <w:rsid w:val="00C939AB"/>
    <w:rsid w:val="00CD49F5"/>
    <w:rsid w:val="00CD6BCE"/>
    <w:rsid w:val="00D24D04"/>
    <w:rsid w:val="00D77682"/>
    <w:rsid w:val="00DC1712"/>
    <w:rsid w:val="00DF55E9"/>
    <w:rsid w:val="00DF6E6A"/>
    <w:rsid w:val="00E937F8"/>
    <w:rsid w:val="00EA551E"/>
    <w:rsid w:val="00EB08F2"/>
    <w:rsid w:val="00EC01D3"/>
    <w:rsid w:val="00EC2696"/>
    <w:rsid w:val="00F0246A"/>
    <w:rsid w:val="00F0300C"/>
    <w:rsid w:val="00F707C4"/>
    <w:rsid w:val="00FB57FE"/>
    <w:rsid w:val="00FC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C9DBD-A32E-4F9F-9153-E0A9E597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B9F"/>
    <w:rPr>
      <w:color w:val="0563C1" w:themeColor="hyperlink"/>
      <w:u w:val="single"/>
    </w:rPr>
  </w:style>
  <w:style w:type="paragraph" w:styleId="ListParagraph">
    <w:name w:val="List Paragraph"/>
    <w:basedOn w:val="Normal"/>
    <w:uiPriority w:val="34"/>
    <w:qFormat/>
    <w:rsid w:val="00EA551E"/>
    <w:pPr>
      <w:ind w:left="720"/>
      <w:contextualSpacing/>
    </w:pPr>
  </w:style>
  <w:style w:type="paragraph" w:styleId="BalloonText">
    <w:name w:val="Balloon Text"/>
    <w:basedOn w:val="Normal"/>
    <w:link w:val="BalloonTextChar"/>
    <w:uiPriority w:val="99"/>
    <w:semiHidden/>
    <w:unhideWhenUsed/>
    <w:rsid w:val="00901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7D6"/>
    <w:rPr>
      <w:rFonts w:ascii="Segoe UI" w:hAnsi="Segoe UI" w:cs="Segoe UI"/>
      <w:sz w:val="18"/>
      <w:szCs w:val="18"/>
    </w:rPr>
  </w:style>
  <w:style w:type="paragraph" w:styleId="NoSpacing">
    <w:name w:val="No Spacing"/>
    <w:uiPriority w:val="1"/>
    <w:qFormat/>
    <w:rsid w:val="004F15A5"/>
    <w:pPr>
      <w:spacing w:after="0" w:line="240" w:lineRule="auto"/>
    </w:pPr>
  </w:style>
  <w:style w:type="paragraph" w:styleId="Header">
    <w:name w:val="header"/>
    <w:basedOn w:val="Normal"/>
    <w:link w:val="HeaderChar"/>
    <w:uiPriority w:val="99"/>
    <w:unhideWhenUsed/>
    <w:rsid w:val="00541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4AE"/>
  </w:style>
  <w:style w:type="paragraph" w:styleId="Footer">
    <w:name w:val="footer"/>
    <w:basedOn w:val="Normal"/>
    <w:link w:val="FooterChar"/>
    <w:uiPriority w:val="99"/>
    <w:unhideWhenUsed/>
    <w:rsid w:val="00541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4AE"/>
  </w:style>
  <w:style w:type="character" w:styleId="FollowedHyperlink">
    <w:name w:val="FollowedHyperlink"/>
    <w:basedOn w:val="DefaultParagraphFont"/>
    <w:uiPriority w:val="99"/>
    <w:semiHidden/>
    <w:unhideWhenUsed/>
    <w:rsid w:val="00CD6B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7096">
      <w:bodyDiv w:val="1"/>
      <w:marLeft w:val="0"/>
      <w:marRight w:val="0"/>
      <w:marTop w:val="0"/>
      <w:marBottom w:val="0"/>
      <w:divBdr>
        <w:top w:val="none" w:sz="0" w:space="0" w:color="auto"/>
        <w:left w:val="none" w:sz="0" w:space="0" w:color="auto"/>
        <w:bottom w:val="none" w:sz="0" w:space="0" w:color="auto"/>
        <w:right w:val="none" w:sz="0" w:space="0" w:color="auto"/>
      </w:divBdr>
      <w:divsChild>
        <w:div w:id="1900938440">
          <w:marLeft w:val="0"/>
          <w:marRight w:val="0"/>
          <w:marTop w:val="0"/>
          <w:marBottom w:val="0"/>
          <w:divBdr>
            <w:top w:val="none" w:sz="0" w:space="0" w:color="auto"/>
            <w:left w:val="none" w:sz="0" w:space="0" w:color="auto"/>
            <w:bottom w:val="none" w:sz="0" w:space="0" w:color="auto"/>
            <w:right w:val="none" w:sz="0" w:space="0" w:color="auto"/>
          </w:divBdr>
        </w:div>
        <w:div w:id="792094554">
          <w:marLeft w:val="0"/>
          <w:marRight w:val="0"/>
          <w:marTop w:val="0"/>
          <w:marBottom w:val="0"/>
          <w:divBdr>
            <w:top w:val="none" w:sz="0" w:space="0" w:color="auto"/>
            <w:left w:val="none" w:sz="0" w:space="0" w:color="auto"/>
            <w:bottom w:val="none" w:sz="0" w:space="0" w:color="auto"/>
            <w:right w:val="none" w:sz="0" w:space="0" w:color="auto"/>
          </w:divBdr>
        </w:div>
      </w:divsChild>
    </w:div>
    <w:div w:id="268396503">
      <w:bodyDiv w:val="1"/>
      <w:marLeft w:val="0"/>
      <w:marRight w:val="0"/>
      <w:marTop w:val="0"/>
      <w:marBottom w:val="0"/>
      <w:divBdr>
        <w:top w:val="none" w:sz="0" w:space="0" w:color="auto"/>
        <w:left w:val="none" w:sz="0" w:space="0" w:color="auto"/>
        <w:bottom w:val="none" w:sz="0" w:space="0" w:color="auto"/>
        <w:right w:val="none" w:sz="0" w:space="0" w:color="auto"/>
      </w:divBdr>
      <w:divsChild>
        <w:div w:id="774597633">
          <w:marLeft w:val="0"/>
          <w:marRight w:val="0"/>
          <w:marTop w:val="0"/>
          <w:marBottom w:val="0"/>
          <w:divBdr>
            <w:top w:val="none" w:sz="0" w:space="0" w:color="auto"/>
            <w:left w:val="none" w:sz="0" w:space="0" w:color="auto"/>
            <w:bottom w:val="none" w:sz="0" w:space="0" w:color="auto"/>
            <w:right w:val="none" w:sz="0" w:space="0" w:color="auto"/>
          </w:divBdr>
          <w:divsChild>
            <w:div w:id="1680424875">
              <w:marLeft w:val="0"/>
              <w:marRight w:val="0"/>
              <w:marTop w:val="0"/>
              <w:marBottom w:val="0"/>
              <w:divBdr>
                <w:top w:val="none" w:sz="0" w:space="0" w:color="auto"/>
                <w:left w:val="none" w:sz="0" w:space="0" w:color="auto"/>
                <w:bottom w:val="none" w:sz="0" w:space="0" w:color="auto"/>
                <w:right w:val="none" w:sz="0" w:space="0" w:color="auto"/>
              </w:divBdr>
            </w:div>
          </w:divsChild>
        </w:div>
        <w:div w:id="1752001424">
          <w:marLeft w:val="0"/>
          <w:marRight w:val="0"/>
          <w:marTop w:val="0"/>
          <w:marBottom w:val="0"/>
          <w:divBdr>
            <w:top w:val="none" w:sz="0" w:space="0" w:color="auto"/>
            <w:left w:val="none" w:sz="0" w:space="0" w:color="auto"/>
            <w:bottom w:val="none" w:sz="0" w:space="0" w:color="auto"/>
            <w:right w:val="none" w:sz="0" w:space="0" w:color="auto"/>
          </w:divBdr>
        </w:div>
      </w:divsChild>
    </w:div>
    <w:div w:id="828402004">
      <w:bodyDiv w:val="1"/>
      <w:marLeft w:val="0"/>
      <w:marRight w:val="0"/>
      <w:marTop w:val="0"/>
      <w:marBottom w:val="0"/>
      <w:divBdr>
        <w:top w:val="none" w:sz="0" w:space="0" w:color="auto"/>
        <w:left w:val="none" w:sz="0" w:space="0" w:color="auto"/>
        <w:bottom w:val="none" w:sz="0" w:space="0" w:color="auto"/>
        <w:right w:val="none" w:sz="0" w:space="0" w:color="auto"/>
      </w:divBdr>
    </w:div>
    <w:div w:id="994994502">
      <w:bodyDiv w:val="1"/>
      <w:marLeft w:val="0"/>
      <w:marRight w:val="0"/>
      <w:marTop w:val="0"/>
      <w:marBottom w:val="0"/>
      <w:divBdr>
        <w:top w:val="none" w:sz="0" w:space="0" w:color="auto"/>
        <w:left w:val="none" w:sz="0" w:space="0" w:color="auto"/>
        <w:bottom w:val="none" w:sz="0" w:space="0" w:color="auto"/>
        <w:right w:val="none" w:sz="0" w:space="0" w:color="auto"/>
      </w:divBdr>
      <w:divsChild>
        <w:div w:id="964386978">
          <w:marLeft w:val="0"/>
          <w:marRight w:val="0"/>
          <w:marTop w:val="0"/>
          <w:marBottom w:val="0"/>
          <w:divBdr>
            <w:top w:val="none" w:sz="0" w:space="0" w:color="auto"/>
            <w:left w:val="none" w:sz="0" w:space="0" w:color="auto"/>
            <w:bottom w:val="none" w:sz="0" w:space="0" w:color="auto"/>
            <w:right w:val="none" w:sz="0" w:space="0" w:color="auto"/>
          </w:divBdr>
          <w:divsChild>
            <w:div w:id="558052186">
              <w:marLeft w:val="0"/>
              <w:marRight w:val="0"/>
              <w:marTop w:val="0"/>
              <w:marBottom w:val="0"/>
              <w:divBdr>
                <w:top w:val="none" w:sz="0" w:space="0" w:color="auto"/>
                <w:left w:val="none" w:sz="0" w:space="0" w:color="auto"/>
                <w:bottom w:val="none" w:sz="0" w:space="0" w:color="auto"/>
                <w:right w:val="none" w:sz="0" w:space="0" w:color="auto"/>
              </w:divBdr>
            </w:div>
            <w:div w:id="184444039">
              <w:marLeft w:val="0"/>
              <w:marRight w:val="0"/>
              <w:marTop w:val="0"/>
              <w:marBottom w:val="0"/>
              <w:divBdr>
                <w:top w:val="none" w:sz="0" w:space="0" w:color="auto"/>
                <w:left w:val="none" w:sz="0" w:space="0" w:color="auto"/>
                <w:bottom w:val="none" w:sz="0" w:space="0" w:color="auto"/>
                <w:right w:val="none" w:sz="0" w:space="0" w:color="auto"/>
              </w:divBdr>
            </w:div>
            <w:div w:id="981152334">
              <w:marLeft w:val="0"/>
              <w:marRight w:val="0"/>
              <w:marTop w:val="0"/>
              <w:marBottom w:val="0"/>
              <w:divBdr>
                <w:top w:val="none" w:sz="0" w:space="0" w:color="auto"/>
                <w:left w:val="none" w:sz="0" w:space="0" w:color="auto"/>
                <w:bottom w:val="none" w:sz="0" w:space="0" w:color="auto"/>
                <w:right w:val="none" w:sz="0" w:space="0" w:color="auto"/>
              </w:divBdr>
            </w:div>
            <w:div w:id="13113957">
              <w:marLeft w:val="0"/>
              <w:marRight w:val="0"/>
              <w:marTop w:val="0"/>
              <w:marBottom w:val="0"/>
              <w:divBdr>
                <w:top w:val="none" w:sz="0" w:space="0" w:color="auto"/>
                <w:left w:val="none" w:sz="0" w:space="0" w:color="auto"/>
                <w:bottom w:val="none" w:sz="0" w:space="0" w:color="auto"/>
                <w:right w:val="none" w:sz="0" w:space="0" w:color="auto"/>
              </w:divBdr>
            </w:div>
            <w:div w:id="533007358">
              <w:marLeft w:val="0"/>
              <w:marRight w:val="0"/>
              <w:marTop w:val="0"/>
              <w:marBottom w:val="0"/>
              <w:divBdr>
                <w:top w:val="none" w:sz="0" w:space="0" w:color="auto"/>
                <w:left w:val="none" w:sz="0" w:space="0" w:color="auto"/>
                <w:bottom w:val="none" w:sz="0" w:space="0" w:color="auto"/>
                <w:right w:val="none" w:sz="0" w:space="0" w:color="auto"/>
              </w:divBdr>
            </w:div>
            <w:div w:id="186336566">
              <w:marLeft w:val="0"/>
              <w:marRight w:val="0"/>
              <w:marTop w:val="0"/>
              <w:marBottom w:val="0"/>
              <w:divBdr>
                <w:top w:val="none" w:sz="0" w:space="0" w:color="auto"/>
                <w:left w:val="none" w:sz="0" w:space="0" w:color="auto"/>
                <w:bottom w:val="none" w:sz="0" w:space="0" w:color="auto"/>
                <w:right w:val="none" w:sz="0" w:space="0" w:color="auto"/>
              </w:divBdr>
            </w:div>
            <w:div w:id="1083376410">
              <w:marLeft w:val="0"/>
              <w:marRight w:val="0"/>
              <w:marTop w:val="0"/>
              <w:marBottom w:val="0"/>
              <w:divBdr>
                <w:top w:val="none" w:sz="0" w:space="0" w:color="auto"/>
                <w:left w:val="none" w:sz="0" w:space="0" w:color="auto"/>
                <w:bottom w:val="none" w:sz="0" w:space="0" w:color="auto"/>
                <w:right w:val="none" w:sz="0" w:space="0" w:color="auto"/>
              </w:divBdr>
            </w:div>
            <w:div w:id="358776180">
              <w:marLeft w:val="0"/>
              <w:marRight w:val="0"/>
              <w:marTop w:val="0"/>
              <w:marBottom w:val="0"/>
              <w:divBdr>
                <w:top w:val="none" w:sz="0" w:space="0" w:color="auto"/>
                <w:left w:val="none" w:sz="0" w:space="0" w:color="auto"/>
                <w:bottom w:val="none" w:sz="0" w:space="0" w:color="auto"/>
                <w:right w:val="none" w:sz="0" w:space="0" w:color="auto"/>
              </w:divBdr>
            </w:div>
            <w:div w:id="1923905500">
              <w:marLeft w:val="0"/>
              <w:marRight w:val="0"/>
              <w:marTop w:val="0"/>
              <w:marBottom w:val="0"/>
              <w:divBdr>
                <w:top w:val="none" w:sz="0" w:space="0" w:color="auto"/>
                <w:left w:val="none" w:sz="0" w:space="0" w:color="auto"/>
                <w:bottom w:val="none" w:sz="0" w:space="0" w:color="auto"/>
                <w:right w:val="none" w:sz="0" w:space="0" w:color="auto"/>
              </w:divBdr>
            </w:div>
            <w:div w:id="1429889922">
              <w:marLeft w:val="0"/>
              <w:marRight w:val="0"/>
              <w:marTop w:val="0"/>
              <w:marBottom w:val="0"/>
              <w:divBdr>
                <w:top w:val="none" w:sz="0" w:space="0" w:color="auto"/>
                <w:left w:val="none" w:sz="0" w:space="0" w:color="auto"/>
                <w:bottom w:val="none" w:sz="0" w:space="0" w:color="auto"/>
                <w:right w:val="none" w:sz="0" w:space="0" w:color="auto"/>
              </w:divBdr>
            </w:div>
            <w:div w:id="539976219">
              <w:marLeft w:val="0"/>
              <w:marRight w:val="0"/>
              <w:marTop w:val="0"/>
              <w:marBottom w:val="0"/>
              <w:divBdr>
                <w:top w:val="none" w:sz="0" w:space="0" w:color="auto"/>
                <w:left w:val="none" w:sz="0" w:space="0" w:color="auto"/>
                <w:bottom w:val="none" w:sz="0" w:space="0" w:color="auto"/>
                <w:right w:val="none" w:sz="0" w:space="0" w:color="auto"/>
              </w:divBdr>
            </w:div>
            <w:div w:id="1192182630">
              <w:marLeft w:val="0"/>
              <w:marRight w:val="0"/>
              <w:marTop w:val="0"/>
              <w:marBottom w:val="0"/>
              <w:divBdr>
                <w:top w:val="none" w:sz="0" w:space="0" w:color="auto"/>
                <w:left w:val="none" w:sz="0" w:space="0" w:color="auto"/>
                <w:bottom w:val="none" w:sz="0" w:space="0" w:color="auto"/>
                <w:right w:val="none" w:sz="0" w:space="0" w:color="auto"/>
              </w:divBdr>
            </w:div>
            <w:div w:id="1305701462">
              <w:marLeft w:val="0"/>
              <w:marRight w:val="0"/>
              <w:marTop w:val="0"/>
              <w:marBottom w:val="0"/>
              <w:divBdr>
                <w:top w:val="none" w:sz="0" w:space="0" w:color="auto"/>
                <w:left w:val="none" w:sz="0" w:space="0" w:color="auto"/>
                <w:bottom w:val="none" w:sz="0" w:space="0" w:color="auto"/>
                <w:right w:val="none" w:sz="0" w:space="0" w:color="auto"/>
              </w:divBdr>
            </w:div>
            <w:div w:id="1090781315">
              <w:marLeft w:val="0"/>
              <w:marRight w:val="0"/>
              <w:marTop w:val="0"/>
              <w:marBottom w:val="0"/>
              <w:divBdr>
                <w:top w:val="none" w:sz="0" w:space="0" w:color="auto"/>
                <w:left w:val="none" w:sz="0" w:space="0" w:color="auto"/>
                <w:bottom w:val="none" w:sz="0" w:space="0" w:color="auto"/>
                <w:right w:val="none" w:sz="0" w:space="0" w:color="auto"/>
              </w:divBdr>
            </w:div>
            <w:div w:id="975528599">
              <w:marLeft w:val="0"/>
              <w:marRight w:val="0"/>
              <w:marTop w:val="0"/>
              <w:marBottom w:val="0"/>
              <w:divBdr>
                <w:top w:val="none" w:sz="0" w:space="0" w:color="auto"/>
                <w:left w:val="none" w:sz="0" w:space="0" w:color="auto"/>
                <w:bottom w:val="none" w:sz="0" w:space="0" w:color="auto"/>
                <w:right w:val="none" w:sz="0" w:space="0" w:color="auto"/>
              </w:divBdr>
            </w:div>
            <w:div w:id="1605260394">
              <w:marLeft w:val="0"/>
              <w:marRight w:val="0"/>
              <w:marTop w:val="0"/>
              <w:marBottom w:val="0"/>
              <w:divBdr>
                <w:top w:val="none" w:sz="0" w:space="0" w:color="auto"/>
                <w:left w:val="none" w:sz="0" w:space="0" w:color="auto"/>
                <w:bottom w:val="none" w:sz="0" w:space="0" w:color="auto"/>
                <w:right w:val="none" w:sz="0" w:space="0" w:color="auto"/>
              </w:divBdr>
            </w:div>
            <w:div w:id="2071268675">
              <w:marLeft w:val="0"/>
              <w:marRight w:val="0"/>
              <w:marTop w:val="0"/>
              <w:marBottom w:val="0"/>
              <w:divBdr>
                <w:top w:val="none" w:sz="0" w:space="0" w:color="auto"/>
                <w:left w:val="none" w:sz="0" w:space="0" w:color="auto"/>
                <w:bottom w:val="none" w:sz="0" w:space="0" w:color="auto"/>
                <w:right w:val="none" w:sz="0" w:space="0" w:color="auto"/>
              </w:divBdr>
            </w:div>
            <w:div w:id="1568300565">
              <w:marLeft w:val="0"/>
              <w:marRight w:val="0"/>
              <w:marTop w:val="0"/>
              <w:marBottom w:val="0"/>
              <w:divBdr>
                <w:top w:val="none" w:sz="0" w:space="0" w:color="auto"/>
                <w:left w:val="none" w:sz="0" w:space="0" w:color="auto"/>
                <w:bottom w:val="none" w:sz="0" w:space="0" w:color="auto"/>
                <w:right w:val="none" w:sz="0" w:space="0" w:color="auto"/>
              </w:divBdr>
            </w:div>
            <w:div w:id="1567719095">
              <w:marLeft w:val="0"/>
              <w:marRight w:val="0"/>
              <w:marTop w:val="0"/>
              <w:marBottom w:val="0"/>
              <w:divBdr>
                <w:top w:val="none" w:sz="0" w:space="0" w:color="auto"/>
                <w:left w:val="none" w:sz="0" w:space="0" w:color="auto"/>
                <w:bottom w:val="none" w:sz="0" w:space="0" w:color="auto"/>
                <w:right w:val="none" w:sz="0" w:space="0" w:color="auto"/>
              </w:divBdr>
            </w:div>
            <w:div w:id="1866747399">
              <w:marLeft w:val="0"/>
              <w:marRight w:val="0"/>
              <w:marTop w:val="0"/>
              <w:marBottom w:val="0"/>
              <w:divBdr>
                <w:top w:val="none" w:sz="0" w:space="0" w:color="auto"/>
                <w:left w:val="none" w:sz="0" w:space="0" w:color="auto"/>
                <w:bottom w:val="none" w:sz="0" w:space="0" w:color="auto"/>
                <w:right w:val="none" w:sz="0" w:space="0" w:color="auto"/>
              </w:divBdr>
            </w:div>
            <w:div w:id="1972398361">
              <w:marLeft w:val="0"/>
              <w:marRight w:val="0"/>
              <w:marTop w:val="0"/>
              <w:marBottom w:val="0"/>
              <w:divBdr>
                <w:top w:val="none" w:sz="0" w:space="0" w:color="auto"/>
                <w:left w:val="none" w:sz="0" w:space="0" w:color="auto"/>
                <w:bottom w:val="none" w:sz="0" w:space="0" w:color="auto"/>
                <w:right w:val="none" w:sz="0" w:space="0" w:color="auto"/>
              </w:divBdr>
            </w:div>
            <w:div w:id="440224420">
              <w:marLeft w:val="0"/>
              <w:marRight w:val="0"/>
              <w:marTop w:val="0"/>
              <w:marBottom w:val="0"/>
              <w:divBdr>
                <w:top w:val="none" w:sz="0" w:space="0" w:color="auto"/>
                <w:left w:val="none" w:sz="0" w:space="0" w:color="auto"/>
                <w:bottom w:val="none" w:sz="0" w:space="0" w:color="auto"/>
                <w:right w:val="none" w:sz="0" w:space="0" w:color="auto"/>
              </w:divBdr>
            </w:div>
            <w:div w:id="463817431">
              <w:marLeft w:val="0"/>
              <w:marRight w:val="0"/>
              <w:marTop w:val="0"/>
              <w:marBottom w:val="0"/>
              <w:divBdr>
                <w:top w:val="none" w:sz="0" w:space="0" w:color="auto"/>
                <w:left w:val="none" w:sz="0" w:space="0" w:color="auto"/>
                <w:bottom w:val="none" w:sz="0" w:space="0" w:color="auto"/>
                <w:right w:val="none" w:sz="0" w:space="0" w:color="auto"/>
              </w:divBdr>
            </w:div>
            <w:div w:id="768428808">
              <w:marLeft w:val="0"/>
              <w:marRight w:val="0"/>
              <w:marTop w:val="0"/>
              <w:marBottom w:val="0"/>
              <w:divBdr>
                <w:top w:val="none" w:sz="0" w:space="0" w:color="auto"/>
                <w:left w:val="none" w:sz="0" w:space="0" w:color="auto"/>
                <w:bottom w:val="none" w:sz="0" w:space="0" w:color="auto"/>
                <w:right w:val="none" w:sz="0" w:space="0" w:color="auto"/>
              </w:divBdr>
            </w:div>
            <w:div w:id="403647981">
              <w:marLeft w:val="0"/>
              <w:marRight w:val="0"/>
              <w:marTop w:val="0"/>
              <w:marBottom w:val="0"/>
              <w:divBdr>
                <w:top w:val="none" w:sz="0" w:space="0" w:color="auto"/>
                <w:left w:val="none" w:sz="0" w:space="0" w:color="auto"/>
                <w:bottom w:val="none" w:sz="0" w:space="0" w:color="auto"/>
                <w:right w:val="none" w:sz="0" w:space="0" w:color="auto"/>
              </w:divBdr>
            </w:div>
            <w:div w:id="1919360027">
              <w:marLeft w:val="0"/>
              <w:marRight w:val="0"/>
              <w:marTop w:val="0"/>
              <w:marBottom w:val="0"/>
              <w:divBdr>
                <w:top w:val="none" w:sz="0" w:space="0" w:color="auto"/>
                <w:left w:val="none" w:sz="0" w:space="0" w:color="auto"/>
                <w:bottom w:val="none" w:sz="0" w:space="0" w:color="auto"/>
                <w:right w:val="none" w:sz="0" w:space="0" w:color="auto"/>
              </w:divBdr>
            </w:div>
            <w:div w:id="919489217">
              <w:marLeft w:val="0"/>
              <w:marRight w:val="0"/>
              <w:marTop w:val="0"/>
              <w:marBottom w:val="0"/>
              <w:divBdr>
                <w:top w:val="none" w:sz="0" w:space="0" w:color="auto"/>
                <w:left w:val="none" w:sz="0" w:space="0" w:color="auto"/>
                <w:bottom w:val="none" w:sz="0" w:space="0" w:color="auto"/>
                <w:right w:val="none" w:sz="0" w:space="0" w:color="auto"/>
              </w:divBdr>
            </w:div>
            <w:div w:id="2036271577">
              <w:marLeft w:val="0"/>
              <w:marRight w:val="0"/>
              <w:marTop w:val="0"/>
              <w:marBottom w:val="0"/>
              <w:divBdr>
                <w:top w:val="none" w:sz="0" w:space="0" w:color="auto"/>
                <w:left w:val="none" w:sz="0" w:space="0" w:color="auto"/>
                <w:bottom w:val="none" w:sz="0" w:space="0" w:color="auto"/>
                <w:right w:val="none" w:sz="0" w:space="0" w:color="auto"/>
              </w:divBdr>
            </w:div>
            <w:div w:id="1339231025">
              <w:marLeft w:val="0"/>
              <w:marRight w:val="0"/>
              <w:marTop w:val="0"/>
              <w:marBottom w:val="0"/>
              <w:divBdr>
                <w:top w:val="none" w:sz="0" w:space="0" w:color="auto"/>
                <w:left w:val="none" w:sz="0" w:space="0" w:color="auto"/>
                <w:bottom w:val="none" w:sz="0" w:space="0" w:color="auto"/>
                <w:right w:val="none" w:sz="0" w:space="0" w:color="auto"/>
              </w:divBdr>
            </w:div>
            <w:div w:id="1641032833">
              <w:marLeft w:val="0"/>
              <w:marRight w:val="0"/>
              <w:marTop w:val="0"/>
              <w:marBottom w:val="0"/>
              <w:divBdr>
                <w:top w:val="none" w:sz="0" w:space="0" w:color="auto"/>
                <w:left w:val="none" w:sz="0" w:space="0" w:color="auto"/>
                <w:bottom w:val="none" w:sz="0" w:space="0" w:color="auto"/>
                <w:right w:val="none" w:sz="0" w:space="0" w:color="auto"/>
              </w:divBdr>
            </w:div>
            <w:div w:id="1784684563">
              <w:marLeft w:val="0"/>
              <w:marRight w:val="0"/>
              <w:marTop w:val="0"/>
              <w:marBottom w:val="0"/>
              <w:divBdr>
                <w:top w:val="none" w:sz="0" w:space="0" w:color="auto"/>
                <w:left w:val="none" w:sz="0" w:space="0" w:color="auto"/>
                <w:bottom w:val="none" w:sz="0" w:space="0" w:color="auto"/>
                <w:right w:val="none" w:sz="0" w:space="0" w:color="auto"/>
              </w:divBdr>
            </w:div>
            <w:div w:id="468983453">
              <w:marLeft w:val="0"/>
              <w:marRight w:val="0"/>
              <w:marTop w:val="0"/>
              <w:marBottom w:val="0"/>
              <w:divBdr>
                <w:top w:val="none" w:sz="0" w:space="0" w:color="auto"/>
                <w:left w:val="none" w:sz="0" w:space="0" w:color="auto"/>
                <w:bottom w:val="none" w:sz="0" w:space="0" w:color="auto"/>
                <w:right w:val="none" w:sz="0" w:space="0" w:color="auto"/>
              </w:divBdr>
            </w:div>
            <w:div w:id="76639229">
              <w:marLeft w:val="0"/>
              <w:marRight w:val="0"/>
              <w:marTop w:val="0"/>
              <w:marBottom w:val="0"/>
              <w:divBdr>
                <w:top w:val="none" w:sz="0" w:space="0" w:color="auto"/>
                <w:left w:val="none" w:sz="0" w:space="0" w:color="auto"/>
                <w:bottom w:val="none" w:sz="0" w:space="0" w:color="auto"/>
                <w:right w:val="none" w:sz="0" w:space="0" w:color="auto"/>
              </w:divBdr>
            </w:div>
            <w:div w:id="2123070466">
              <w:marLeft w:val="0"/>
              <w:marRight w:val="0"/>
              <w:marTop w:val="0"/>
              <w:marBottom w:val="0"/>
              <w:divBdr>
                <w:top w:val="none" w:sz="0" w:space="0" w:color="auto"/>
                <w:left w:val="none" w:sz="0" w:space="0" w:color="auto"/>
                <w:bottom w:val="none" w:sz="0" w:space="0" w:color="auto"/>
                <w:right w:val="none" w:sz="0" w:space="0" w:color="auto"/>
              </w:divBdr>
            </w:div>
            <w:div w:id="2132164060">
              <w:marLeft w:val="0"/>
              <w:marRight w:val="0"/>
              <w:marTop w:val="0"/>
              <w:marBottom w:val="0"/>
              <w:divBdr>
                <w:top w:val="none" w:sz="0" w:space="0" w:color="auto"/>
                <w:left w:val="none" w:sz="0" w:space="0" w:color="auto"/>
                <w:bottom w:val="none" w:sz="0" w:space="0" w:color="auto"/>
                <w:right w:val="none" w:sz="0" w:space="0" w:color="auto"/>
              </w:divBdr>
            </w:div>
            <w:div w:id="861698992">
              <w:marLeft w:val="0"/>
              <w:marRight w:val="0"/>
              <w:marTop w:val="0"/>
              <w:marBottom w:val="0"/>
              <w:divBdr>
                <w:top w:val="none" w:sz="0" w:space="0" w:color="auto"/>
                <w:left w:val="none" w:sz="0" w:space="0" w:color="auto"/>
                <w:bottom w:val="none" w:sz="0" w:space="0" w:color="auto"/>
                <w:right w:val="none" w:sz="0" w:space="0" w:color="auto"/>
              </w:divBdr>
            </w:div>
            <w:div w:id="1317686944">
              <w:marLeft w:val="0"/>
              <w:marRight w:val="0"/>
              <w:marTop w:val="0"/>
              <w:marBottom w:val="0"/>
              <w:divBdr>
                <w:top w:val="none" w:sz="0" w:space="0" w:color="auto"/>
                <w:left w:val="none" w:sz="0" w:space="0" w:color="auto"/>
                <w:bottom w:val="none" w:sz="0" w:space="0" w:color="auto"/>
                <w:right w:val="none" w:sz="0" w:space="0" w:color="auto"/>
              </w:divBdr>
            </w:div>
            <w:div w:id="2017223470">
              <w:marLeft w:val="0"/>
              <w:marRight w:val="0"/>
              <w:marTop w:val="0"/>
              <w:marBottom w:val="0"/>
              <w:divBdr>
                <w:top w:val="none" w:sz="0" w:space="0" w:color="auto"/>
                <w:left w:val="none" w:sz="0" w:space="0" w:color="auto"/>
                <w:bottom w:val="none" w:sz="0" w:space="0" w:color="auto"/>
                <w:right w:val="none" w:sz="0" w:space="0" w:color="auto"/>
              </w:divBdr>
            </w:div>
            <w:div w:id="148135707">
              <w:marLeft w:val="0"/>
              <w:marRight w:val="0"/>
              <w:marTop w:val="0"/>
              <w:marBottom w:val="0"/>
              <w:divBdr>
                <w:top w:val="none" w:sz="0" w:space="0" w:color="auto"/>
                <w:left w:val="none" w:sz="0" w:space="0" w:color="auto"/>
                <w:bottom w:val="none" w:sz="0" w:space="0" w:color="auto"/>
                <w:right w:val="none" w:sz="0" w:space="0" w:color="auto"/>
              </w:divBdr>
            </w:div>
            <w:div w:id="1087073926">
              <w:marLeft w:val="0"/>
              <w:marRight w:val="0"/>
              <w:marTop w:val="0"/>
              <w:marBottom w:val="0"/>
              <w:divBdr>
                <w:top w:val="none" w:sz="0" w:space="0" w:color="auto"/>
                <w:left w:val="none" w:sz="0" w:space="0" w:color="auto"/>
                <w:bottom w:val="none" w:sz="0" w:space="0" w:color="auto"/>
                <w:right w:val="none" w:sz="0" w:space="0" w:color="auto"/>
              </w:divBdr>
            </w:div>
            <w:div w:id="6375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758">
      <w:bodyDiv w:val="1"/>
      <w:marLeft w:val="0"/>
      <w:marRight w:val="0"/>
      <w:marTop w:val="0"/>
      <w:marBottom w:val="0"/>
      <w:divBdr>
        <w:top w:val="none" w:sz="0" w:space="0" w:color="auto"/>
        <w:left w:val="none" w:sz="0" w:space="0" w:color="auto"/>
        <w:bottom w:val="none" w:sz="0" w:space="0" w:color="auto"/>
        <w:right w:val="none" w:sz="0" w:space="0" w:color="auto"/>
      </w:divBdr>
      <w:divsChild>
        <w:div w:id="1083449848">
          <w:marLeft w:val="0"/>
          <w:marRight w:val="0"/>
          <w:marTop w:val="0"/>
          <w:marBottom w:val="0"/>
          <w:divBdr>
            <w:top w:val="none" w:sz="0" w:space="0" w:color="auto"/>
            <w:left w:val="none" w:sz="0" w:space="0" w:color="auto"/>
            <w:bottom w:val="none" w:sz="0" w:space="0" w:color="auto"/>
            <w:right w:val="none" w:sz="0" w:space="0" w:color="auto"/>
          </w:divBdr>
          <w:divsChild>
            <w:div w:id="1826315946">
              <w:marLeft w:val="0"/>
              <w:marRight w:val="0"/>
              <w:marTop w:val="0"/>
              <w:marBottom w:val="0"/>
              <w:divBdr>
                <w:top w:val="none" w:sz="0" w:space="0" w:color="auto"/>
                <w:left w:val="none" w:sz="0" w:space="0" w:color="auto"/>
                <w:bottom w:val="none" w:sz="0" w:space="0" w:color="auto"/>
                <w:right w:val="none" w:sz="0" w:space="0" w:color="auto"/>
              </w:divBdr>
            </w:div>
          </w:divsChild>
        </w:div>
        <w:div w:id="907762613">
          <w:marLeft w:val="0"/>
          <w:marRight w:val="0"/>
          <w:marTop w:val="0"/>
          <w:marBottom w:val="0"/>
          <w:divBdr>
            <w:top w:val="none" w:sz="0" w:space="0" w:color="auto"/>
            <w:left w:val="none" w:sz="0" w:space="0" w:color="auto"/>
            <w:bottom w:val="none" w:sz="0" w:space="0" w:color="auto"/>
            <w:right w:val="none" w:sz="0" w:space="0" w:color="auto"/>
          </w:divBdr>
        </w:div>
      </w:divsChild>
    </w:div>
    <w:div w:id="1503475379">
      <w:bodyDiv w:val="1"/>
      <w:marLeft w:val="0"/>
      <w:marRight w:val="0"/>
      <w:marTop w:val="0"/>
      <w:marBottom w:val="0"/>
      <w:divBdr>
        <w:top w:val="none" w:sz="0" w:space="0" w:color="auto"/>
        <w:left w:val="none" w:sz="0" w:space="0" w:color="auto"/>
        <w:bottom w:val="none" w:sz="0" w:space="0" w:color="auto"/>
        <w:right w:val="none" w:sz="0" w:space="0" w:color="auto"/>
      </w:divBdr>
    </w:div>
    <w:div w:id="1761827013">
      <w:bodyDiv w:val="1"/>
      <w:marLeft w:val="0"/>
      <w:marRight w:val="0"/>
      <w:marTop w:val="0"/>
      <w:marBottom w:val="0"/>
      <w:divBdr>
        <w:top w:val="none" w:sz="0" w:space="0" w:color="auto"/>
        <w:left w:val="none" w:sz="0" w:space="0" w:color="auto"/>
        <w:bottom w:val="none" w:sz="0" w:space="0" w:color="auto"/>
        <w:right w:val="none" w:sz="0" w:space="0" w:color="auto"/>
      </w:divBdr>
    </w:div>
    <w:div w:id="1923678765">
      <w:bodyDiv w:val="1"/>
      <w:marLeft w:val="0"/>
      <w:marRight w:val="0"/>
      <w:marTop w:val="0"/>
      <w:marBottom w:val="0"/>
      <w:divBdr>
        <w:top w:val="none" w:sz="0" w:space="0" w:color="auto"/>
        <w:left w:val="none" w:sz="0" w:space="0" w:color="auto"/>
        <w:bottom w:val="none" w:sz="0" w:space="0" w:color="auto"/>
        <w:right w:val="none" w:sz="0" w:space="0" w:color="auto"/>
      </w:divBdr>
      <w:divsChild>
        <w:div w:id="1014116235">
          <w:marLeft w:val="0"/>
          <w:marRight w:val="0"/>
          <w:marTop w:val="0"/>
          <w:marBottom w:val="0"/>
          <w:divBdr>
            <w:top w:val="none" w:sz="0" w:space="0" w:color="auto"/>
            <w:left w:val="none" w:sz="0" w:space="0" w:color="auto"/>
            <w:bottom w:val="none" w:sz="0" w:space="0" w:color="auto"/>
            <w:right w:val="none" w:sz="0" w:space="0" w:color="auto"/>
          </w:divBdr>
          <w:divsChild>
            <w:div w:id="994802155">
              <w:marLeft w:val="0"/>
              <w:marRight w:val="0"/>
              <w:marTop w:val="0"/>
              <w:marBottom w:val="0"/>
              <w:divBdr>
                <w:top w:val="none" w:sz="0" w:space="0" w:color="auto"/>
                <w:left w:val="none" w:sz="0" w:space="0" w:color="auto"/>
                <w:bottom w:val="none" w:sz="0" w:space="0" w:color="auto"/>
                <w:right w:val="none" w:sz="0" w:space="0" w:color="auto"/>
              </w:divBdr>
            </w:div>
            <w:div w:id="1211919635">
              <w:marLeft w:val="0"/>
              <w:marRight w:val="0"/>
              <w:marTop w:val="0"/>
              <w:marBottom w:val="0"/>
              <w:divBdr>
                <w:top w:val="none" w:sz="0" w:space="0" w:color="auto"/>
                <w:left w:val="none" w:sz="0" w:space="0" w:color="auto"/>
                <w:bottom w:val="none" w:sz="0" w:space="0" w:color="auto"/>
                <w:right w:val="none" w:sz="0" w:space="0" w:color="auto"/>
              </w:divBdr>
            </w:div>
            <w:div w:id="211576685">
              <w:marLeft w:val="0"/>
              <w:marRight w:val="0"/>
              <w:marTop w:val="0"/>
              <w:marBottom w:val="0"/>
              <w:divBdr>
                <w:top w:val="none" w:sz="0" w:space="0" w:color="auto"/>
                <w:left w:val="none" w:sz="0" w:space="0" w:color="auto"/>
                <w:bottom w:val="none" w:sz="0" w:space="0" w:color="auto"/>
                <w:right w:val="none" w:sz="0" w:space="0" w:color="auto"/>
              </w:divBdr>
            </w:div>
            <w:div w:id="1485779193">
              <w:marLeft w:val="0"/>
              <w:marRight w:val="0"/>
              <w:marTop w:val="0"/>
              <w:marBottom w:val="0"/>
              <w:divBdr>
                <w:top w:val="none" w:sz="0" w:space="0" w:color="auto"/>
                <w:left w:val="none" w:sz="0" w:space="0" w:color="auto"/>
                <w:bottom w:val="none" w:sz="0" w:space="0" w:color="auto"/>
                <w:right w:val="none" w:sz="0" w:space="0" w:color="auto"/>
              </w:divBdr>
            </w:div>
            <w:div w:id="1755197460">
              <w:marLeft w:val="0"/>
              <w:marRight w:val="0"/>
              <w:marTop w:val="0"/>
              <w:marBottom w:val="0"/>
              <w:divBdr>
                <w:top w:val="none" w:sz="0" w:space="0" w:color="auto"/>
                <w:left w:val="none" w:sz="0" w:space="0" w:color="auto"/>
                <w:bottom w:val="none" w:sz="0" w:space="0" w:color="auto"/>
                <w:right w:val="none" w:sz="0" w:space="0" w:color="auto"/>
              </w:divBdr>
            </w:div>
            <w:div w:id="253246075">
              <w:marLeft w:val="0"/>
              <w:marRight w:val="0"/>
              <w:marTop w:val="0"/>
              <w:marBottom w:val="0"/>
              <w:divBdr>
                <w:top w:val="none" w:sz="0" w:space="0" w:color="auto"/>
                <w:left w:val="none" w:sz="0" w:space="0" w:color="auto"/>
                <w:bottom w:val="none" w:sz="0" w:space="0" w:color="auto"/>
                <w:right w:val="none" w:sz="0" w:space="0" w:color="auto"/>
              </w:divBdr>
            </w:div>
            <w:div w:id="438794947">
              <w:marLeft w:val="0"/>
              <w:marRight w:val="0"/>
              <w:marTop w:val="0"/>
              <w:marBottom w:val="0"/>
              <w:divBdr>
                <w:top w:val="none" w:sz="0" w:space="0" w:color="auto"/>
                <w:left w:val="none" w:sz="0" w:space="0" w:color="auto"/>
                <w:bottom w:val="none" w:sz="0" w:space="0" w:color="auto"/>
                <w:right w:val="none" w:sz="0" w:space="0" w:color="auto"/>
              </w:divBdr>
            </w:div>
            <w:div w:id="987513821">
              <w:marLeft w:val="0"/>
              <w:marRight w:val="0"/>
              <w:marTop w:val="0"/>
              <w:marBottom w:val="0"/>
              <w:divBdr>
                <w:top w:val="none" w:sz="0" w:space="0" w:color="auto"/>
                <w:left w:val="none" w:sz="0" w:space="0" w:color="auto"/>
                <w:bottom w:val="none" w:sz="0" w:space="0" w:color="auto"/>
                <w:right w:val="none" w:sz="0" w:space="0" w:color="auto"/>
              </w:divBdr>
            </w:div>
            <w:div w:id="84766725">
              <w:marLeft w:val="0"/>
              <w:marRight w:val="0"/>
              <w:marTop w:val="0"/>
              <w:marBottom w:val="0"/>
              <w:divBdr>
                <w:top w:val="none" w:sz="0" w:space="0" w:color="auto"/>
                <w:left w:val="none" w:sz="0" w:space="0" w:color="auto"/>
                <w:bottom w:val="none" w:sz="0" w:space="0" w:color="auto"/>
                <w:right w:val="none" w:sz="0" w:space="0" w:color="auto"/>
              </w:divBdr>
            </w:div>
            <w:div w:id="415520613">
              <w:marLeft w:val="0"/>
              <w:marRight w:val="0"/>
              <w:marTop w:val="0"/>
              <w:marBottom w:val="0"/>
              <w:divBdr>
                <w:top w:val="none" w:sz="0" w:space="0" w:color="auto"/>
                <w:left w:val="none" w:sz="0" w:space="0" w:color="auto"/>
                <w:bottom w:val="none" w:sz="0" w:space="0" w:color="auto"/>
                <w:right w:val="none" w:sz="0" w:space="0" w:color="auto"/>
              </w:divBdr>
            </w:div>
            <w:div w:id="1312177004">
              <w:marLeft w:val="0"/>
              <w:marRight w:val="0"/>
              <w:marTop w:val="0"/>
              <w:marBottom w:val="0"/>
              <w:divBdr>
                <w:top w:val="none" w:sz="0" w:space="0" w:color="auto"/>
                <w:left w:val="none" w:sz="0" w:space="0" w:color="auto"/>
                <w:bottom w:val="none" w:sz="0" w:space="0" w:color="auto"/>
                <w:right w:val="none" w:sz="0" w:space="0" w:color="auto"/>
              </w:divBdr>
            </w:div>
            <w:div w:id="1114058366">
              <w:marLeft w:val="0"/>
              <w:marRight w:val="0"/>
              <w:marTop w:val="0"/>
              <w:marBottom w:val="0"/>
              <w:divBdr>
                <w:top w:val="none" w:sz="0" w:space="0" w:color="auto"/>
                <w:left w:val="none" w:sz="0" w:space="0" w:color="auto"/>
                <w:bottom w:val="none" w:sz="0" w:space="0" w:color="auto"/>
                <w:right w:val="none" w:sz="0" w:space="0" w:color="auto"/>
              </w:divBdr>
            </w:div>
            <w:div w:id="610818089">
              <w:marLeft w:val="0"/>
              <w:marRight w:val="0"/>
              <w:marTop w:val="0"/>
              <w:marBottom w:val="0"/>
              <w:divBdr>
                <w:top w:val="none" w:sz="0" w:space="0" w:color="auto"/>
                <w:left w:val="none" w:sz="0" w:space="0" w:color="auto"/>
                <w:bottom w:val="none" w:sz="0" w:space="0" w:color="auto"/>
                <w:right w:val="none" w:sz="0" w:space="0" w:color="auto"/>
              </w:divBdr>
            </w:div>
            <w:div w:id="1271276184">
              <w:marLeft w:val="0"/>
              <w:marRight w:val="0"/>
              <w:marTop w:val="0"/>
              <w:marBottom w:val="0"/>
              <w:divBdr>
                <w:top w:val="none" w:sz="0" w:space="0" w:color="auto"/>
                <w:left w:val="none" w:sz="0" w:space="0" w:color="auto"/>
                <w:bottom w:val="none" w:sz="0" w:space="0" w:color="auto"/>
                <w:right w:val="none" w:sz="0" w:space="0" w:color="auto"/>
              </w:divBdr>
            </w:div>
            <w:div w:id="1042243036">
              <w:marLeft w:val="0"/>
              <w:marRight w:val="0"/>
              <w:marTop w:val="0"/>
              <w:marBottom w:val="0"/>
              <w:divBdr>
                <w:top w:val="none" w:sz="0" w:space="0" w:color="auto"/>
                <w:left w:val="none" w:sz="0" w:space="0" w:color="auto"/>
                <w:bottom w:val="none" w:sz="0" w:space="0" w:color="auto"/>
                <w:right w:val="none" w:sz="0" w:space="0" w:color="auto"/>
              </w:divBdr>
            </w:div>
            <w:div w:id="1579512197">
              <w:marLeft w:val="0"/>
              <w:marRight w:val="0"/>
              <w:marTop w:val="0"/>
              <w:marBottom w:val="0"/>
              <w:divBdr>
                <w:top w:val="none" w:sz="0" w:space="0" w:color="auto"/>
                <w:left w:val="none" w:sz="0" w:space="0" w:color="auto"/>
                <w:bottom w:val="none" w:sz="0" w:space="0" w:color="auto"/>
                <w:right w:val="none" w:sz="0" w:space="0" w:color="auto"/>
              </w:divBdr>
            </w:div>
            <w:div w:id="805439415">
              <w:marLeft w:val="0"/>
              <w:marRight w:val="0"/>
              <w:marTop w:val="0"/>
              <w:marBottom w:val="0"/>
              <w:divBdr>
                <w:top w:val="none" w:sz="0" w:space="0" w:color="auto"/>
                <w:left w:val="none" w:sz="0" w:space="0" w:color="auto"/>
                <w:bottom w:val="none" w:sz="0" w:space="0" w:color="auto"/>
                <w:right w:val="none" w:sz="0" w:space="0" w:color="auto"/>
              </w:divBdr>
            </w:div>
            <w:div w:id="1910310482">
              <w:marLeft w:val="0"/>
              <w:marRight w:val="0"/>
              <w:marTop w:val="0"/>
              <w:marBottom w:val="0"/>
              <w:divBdr>
                <w:top w:val="none" w:sz="0" w:space="0" w:color="auto"/>
                <w:left w:val="none" w:sz="0" w:space="0" w:color="auto"/>
                <w:bottom w:val="none" w:sz="0" w:space="0" w:color="auto"/>
                <w:right w:val="none" w:sz="0" w:space="0" w:color="auto"/>
              </w:divBdr>
            </w:div>
            <w:div w:id="224685890">
              <w:marLeft w:val="0"/>
              <w:marRight w:val="0"/>
              <w:marTop w:val="0"/>
              <w:marBottom w:val="0"/>
              <w:divBdr>
                <w:top w:val="none" w:sz="0" w:space="0" w:color="auto"/>
                <w:left w:val="none" w:sz="0" w:space="0" w:color="auto"/>
                <w:bottom w:val="none" w:sz="0" w:space="0" w:color="auto"/>
                <w:right w:val="none" w:sz="0" w:space="0" w:color="auto"/>
              </w:divBdr>
            </w:div>
            <w:div w:id="1528713882">
              <w:marLeft w:val="0"/>
              <w:marRight w:val="0"/>
              <w:marTop w:val="0"/>
              <w:marBottom w:val="0"/>
              <w:divBdr>
                <w:top w:val="none" w:sz="0" w:space="0" w:color="auto"/>
                <w:left w:val="none" w:sz="0" w:space="0" w:color="auto"/>
                <w:bottom w:val="none" w:sz="0" w:space="0" w:color="auto"/>
                <w:right w:val="none" w:sz="0" w:space="0" w:color="auto"/>
              </w:divBdr>
            </w:div>
            <w:div w:id="106506235">
              <w:marLeft w:val="0"/>
              <w:marRight w:val="0"/>
              <w:marTop w:val="0"/>
              <w:marBottom w:val="0"/>
              <w:divBdr>
                <w:top w:val="none" w:sz="0" w:space="0" w:color="auto"/>
                <w:left w:val="none" w:sz="0" w:space="0" w:color="auto"/>
                <w:bottom w:val="none" w:sz="0" w:space="0" w:color="auto"/>
                <w:right w:val="none" w:sz="0" w:space="0" w:color="auto"/>
              </w:divBdr>
            </w:div>
            <w:div w:id="1599869566">
              <w:marLeft w:val="0"/>
              <w:marRight w:val="0"/>
              <w:marTop w:val="0"/>
              <w:marBottom w:val="0"/>
              <w:divBdr>
                <w:top w:val="none" w:sz="0" w:space="0" w:color="auto"/>
                <w:left w:val="none" w:sz="0" w:space="0" w:color="auto"/>
                <w:bottom w:val="none" w:sz="0" w:space="0" w:color="auto"/>
                <w:right w:val="none" w:sz="0" w:space="0" w:color="auto"/>
              </w:divBdr>
            </w:div>
            <w:div w:id="2094430482">
              <w:marLeft w:val="0"/>
              <w:marRight w:val="0"/>
              <w:marTop w:val="0"/>
              <w:marBottom w:val="0"/>
              <w:divBdr>
                <w:top w:val="none" w:sz="0" w:space="0" w:color="auto"/>
                <w:left w:val="none" w:sz="0" w:space="0" w:color="auto"/>
                <w:bottom w:val="none" w:sz="0" w:space="0" w:color="auto"/>
                <w:right w:val="none" w:sz="0" w:space="0" w:color="auto"/>
              </w:divBdr>
            </w:div>
            <w:div w:id="1577932115">
              <w:marLeft w:val="0"/>
              <w:marRight w:val="0"/>
              <w:marTop w:val="0"/>
              <w:marBottom w:val="0"/>
              <w:divBdr>
                <w:top w:val="none" w:sz="0" w:space="0" w:color="auto"/>
                <w:left w:val="none" w:sz="0" w:space="0" w:color="auto"/>
                <w:bottom w:val="none" w:sz="0" w:space="0" w:color="auto"/>
                <w:right w:val="none" w:sz="0" w:space="0" w:color="auto"/>
              </w:divBdr>
            </w:div>
            <w:div w:id="58214943">
              <w:marLeft w:val="0"/>
              <w:marRight w:val="0"/>
              <w:marTop w:val="0"/>
              <w:marBottom w:val="0"/>
              <w:divBdr>
                <w:top w:val="none" w:sz="0" w:space="0" w:color="auto"/>
                <w:left w:val="none" w:sz="0" w:space="0" w:color="auto"/>
                <w:bottom w:val="none" w:sz="0" w:space="0" w:color="auto"/>
                <w:right w:val="none" w:sz="0" w:space="0" w:color="auto"/>
              </w:divBdr>
            </w:div>
            <w:div w:id="368772557">
              <w:marLeft w:val="0"/>
              <w:marRight w:val="0"/>
              <w:marTop w:val="0"/>
              <w:marBottom w:val="0"/>
              <w:divBdr>
                <w:top w:val="none" w:sz="0" w:space="0" w:color="auto"/>
                <w:left w:val="none" w:sz="0" w:space="0" w:color="auto"/>
                <w:bottom w:val="none" w:sz="0" w:space="0" w:color="auto"/>
                <w:right w:val="none" w:sz="0" w:space="0" w:color="auto"/>
              </w:divBdr>
            </w:div>
            <w:div w:id="419716271">
              <w:marLeft w:val="0"/>
              <w:marRight w:val="0"/>
              <w:marTop w:val="0"/>
              <w:marBottom w:val="0"/>
              <w:divBdr>
                <w:top w:val="none" w:sz="0" w:space="0" w:color="auto"/>
                <w:left w:val="none" w:sz="0" w:space="0" w:color="auto"/>
                <w:bottom w:val="none" w:sz="0" w:space="0" w:color="auto"/>
                <w:right w:val="none" w:sz="0" w:space="0" w:color="auto"/>
              </w:divBdr>
            </w:div>
            <w:div w:id="1346174991">
              <w:marLeft w:val="0"/>
              <w:marRight w:val="0"/>
              <w:marTop w:val="0"/>
              <w:marBottom w:val="0"/>
              <w:divBdr>
                <w:top w:val="none" w:sz="0" w:space="0" w:color="auto"/>
                <w:left w:val="none" w:sz="0" w:space="0" w:color="auto"/>
                <w:bottom w:val="none" w:sz="0" w:space="0" w:color="auto"/>
                <w:right w:val="none" w:sz="0" w:space="0" w:color="auto"/>
              </w:divBdr>
            </w:div>
            <w:div w:id="1027219364">
              <w:marLeft w:val="0"/>
              <w:marRight w:val="0"/>
              <w:marTop w:val="0"/>
              <w:marBottom w:val="0"/>
              <w:divBdr>
                <w:top w:val="none" w:sz="0" w:space="0" w:color="auto"/>
                <w:left w:val="none" w:sz="0" w:space="0" w:color="auto"/>
                <w:bottom w:val="none" w:sz="0" w:space="0" w:color="auto"/>
                <w:right w:val="none" w:sz="0" w:space="0" w:color="auto"/>
              </w:divBdr>
            </w:div>
            <w:div w:id="1702822976">
              <w:marLeft w:val="0"/>
              <w:marRight w:val="0"/>
              <w:marTop w:val="0"/>
              <w:marBottom w:val="0"/>
              <w:divBdr>
                <w:top w:val="none" w:sz="0" w:space="0" w:color="auto"/>
                <w:left w:val="none" w:sz="0" w:space="0" w:color="auto"/>
                <w:bottom w:val="none" w:sz="0" w:space="0" w:color="auto"/>
                <w:right w:val="none" w:sz="0" w:space="0" w:color="auto"/>
              </w:divBdr>
            </w:div>
            <w:div w:id="492572364">
              <w:marLeft w:val="0"/>
              <w:marRight w:val="0"/>
              <w:marTop w:val="0"/>
              <w:marBottom w:val="0"/>
              <w:divBdr>
                <w:top w:val="none" w:sz="0" w:space="0" w:color="auto"/>
                <w:left w:val="none" w:sz="0" w:space="0" w:color="auto"/>
                <w:bottom w:val="none" w:sz="0" w:space="0" w:color="auto"/>
                <w:right w:val="none" w:sz="0" w:space="0" w:color="auto"/>
              </w:divBdr>
            </w:div>
            <w:div w:id="1153645237">
              <w:marLeft w:val="0"/>
              <w:marRight w:val="0"/>
              <w:marTop w:val="0"/>
              <w:marBottom w:val="0"/>
              <w:divBdr>
                <w:top w:val="none" w:sz="0" w:space="0" w:color="auto"/>
                <w:left w:val="none" w:sz="0" w:space="0" w:color="auto"/>
                <w:bottom w:val="none" w:sz="0" w:space="0" w:color="auto"/>
                <w:right w:val="none" w:sz="0" w:space="0" w:color="auto"/>
              </w:divBdr>
            </w:div>
            <w:div w:id="994798305">
              <w:marLeft w:val="0"/>
              <w:marRight w:val="0"/>
              <w:marTop w:val="0"/>
              <w:marBottom w:val="0"/>
              <w:divBdr>
                <w:top w:val="none" w:sz="0" w:space="0" w:color="auto"/>
                <w:left w:val="none" w:sz="0" w:space="0" w:color="auto"/>
                <w:bottom w:val="none" w:sz="0" w:space="0" w:color="auto"/>
                <w:right w:val="none" w:sz="0" w:space="0" w:color="auto"/>
              </w:divBdr>
            </w:div>
            <w:div w:id="1598824525">
              <w:marLeft w:val="0"/>
              <w:marRight w:val="0"/>
              <w:marTop w:val="0"/>
              <w:marBottom w:val="0"/>
              <w:divBdr>
                <w:top w:val="none" w:sz="0" w:space="0" w:color="auto"/>
                <w:left w:val="none" w:sz="0" w:space="0" w:color="auto"/>
                <w:bottom w:val="none" w:sz="0" w:space="0" w:color="auto"/>
                <w:right w:val="none" w:sz="0" w:space="0" w:color="auto"/>
              </w:divBdr>
            </w:div>
            <w:div w:id="953290741">
              <w:marLeft w:val="0"/>
              <w:marRight w:val="0"/>
              <w:marTop w:val="0"/>
              <w:marBottom w:val="0"/>
              <w:divBdr>
                <w:top w:val="none" w:sz="0" w:space="0" w:color="auto"/>
                <w:left w:val="none" w:sz="0" w:space="0" w:color="auto"/>
                <w:bottom w:val="none" w:sz="0" w:space="0" w:color="auto"/>
                <w:right w:val="none" w:sz="0" w:space="0" w:color="auto"/>
              </w:divBdr>
            </w:div>
            <w:div w:id="1222715707">
              <w:marLeft w:val="0"/>
              <w:marRight w:val="0"/>
              <w:marTop w:val="0"/>
              <w:marBottom w:val="0"/>
              <w:divBdr>
                <w:top w:val="none" w:sz="0" w:space="0" w:color="auto"/>
                <w:left w:val="none" w:sz="0" w:space="0" w:color="auto"/>
                <w:bottom w:val="none" w:sz="0" w:space="0" w:color="auto"/>
                <w:right w:val="none" w:sz="0" w:space="0" w:color="auto"/>
              </w:divBdr>
            </w:div>
            <w:div w:id="1241865694">
              <w:marLeft w:val="0"/>
              <w:marRight w:val="0"/>
              <w:marTop w:val="0"/>
              <w:marBottom w:val="0"/>
              <w:divBdr>
                <w:top w:val="none" w:sz="0" w:space="0" w:color="auto"/>
                <w:left w:val="none" w:sz="0" w:space="0" w:color="auto"/>
                <w:bottom w:val="none" w:sz="0" w:space="0" w:color="auto"/>
                <w:right w:val="none" w:sz="0" w:space="0" w:color="auto"/>
              </w:divBdr>
            </w:div>
            <w:div w:id="849487627">
              <w:marLeft w:val="0"/>
              <w:marRight w:val="0"/>
              <w:marTop w:val="0"/>
              <w:marBottom w:val="0"/>
              <w:divBdr>
                <w:top w:val="none" w:sz="0" w:space="0" w:color="auto"/>
                <w:left w:val="none" w:sz="0" w:space="0" w:color="auto"/>
                <w:bottom w:val="none" w:sz="0" w:space="0" w:color="auto"/>
                <w:right w:val="none" w:sz="0" w:space="0" w:color="auto"/>
              </w:divBdr>
            </w:div>
            <w:div w:id="1529954653">
              <w:marLeft w:val="0"/>
              <w:marRight w:val="0"/>
              <w:marTop w:val="0"/>
              <w:marBottom w:val="0"/>
              <w:divBdr>
                <w:top w:val="none" w:sz="0" w:space="0" w:color="auto"/>
                <w:left w:val="none" w:sz="0" w:space="0" w:color="auto"/>
                <w:bottom w:val="none" w:sz="0" w:space="0" w:color="auto"/>
                <w:right w:val="none" w:sz="0" w:space="0" w:color="auto"/>
              </w:divBdr>
            </w:div>
            <w:div w:id="378865488">
              <w:marLeft w:val="0"/>
              <w:marRight w:val="0"/>
              <w:marTop w:val="0"/>
              <w:marBottom w:val="0"/>
              <w:divBdr>
                <w:top w:val="none" w:sz="0" w:space="0" w:color="auto"/>
                <w:left w:val="none" w:sz="0" w:space="0" w:color="auto"/>
                <w:bottom w:val="none" w:sz="0" w:space="0" w:color="auto"/>
                <w:right w:val="none" w:sz="0" w:space="0" w:color="auto"/>
              </w:divBdr>
            </w:div>
            <w:div w:id="610626187">
              <w:marLeft w:val="0"/>
              <w:marRight w:val="0"/>
              <w:marTop w:val="0"/>
              <w:marBottom w:val="0"/>
              <w:divBdr>
                <w:top w:val="none" w:sz="0" w:space="0" w:color="auto"/>
                <w:left w:val="none" w:sz="0" w:space="0" w:color="auto"/>
                <w:bottom w:val="none" w:sz="0" w:space="0" w:color="auto"/>
                <w:right w:val="none" w:sz="0" w:space="0" w:color="auto"/>
              </w:divBdr>
            </w:div>
            <w:div w:id="1902129739">
              <w:marLeft w:val="0"/>
              <w:marRight w:val="0"/>
              <w:marTop w:val="0"/>
              <w:marBottom w:val="0"/>
              <w:divBdr>
                <w:top w:val="none" w:sz="0" w:space="0" w:color="auto"/>
                <w:left w:val="none" w:sz="0" w:space="0" w:color="auto"/>
                <w:bottom w:val="none" w:sz="0" w:space="0" w:color="auto"/>
                <w:right w:val="none" w:sz="0" w:space="0" w:color="auto"/>
              </w:divBdr>
            </w:div>
            <w:div w:id="141848317">
              <w:marLeft w:val="0"/>
              <w:marRight w:val="0"/>
              <w:marTop w:val="0"/>
              <w:marBottom w:val="0"/>
              <w:divBdr>
                <w:top w:val="none" w:sz="0" w:space="0" w:color="auto"/>
                <w:left w:val="none" w:sz="0" w:space="0" w:color="auto"/>
                <w:bottom w:val="none" w:sz="0" w:space="0" w:color="auto"/>
                <w:right w:val="none" w:sz="0" w:space="0" w:color="auto"/>
              </w:divBdr>
            </w:div>
            <w:div w:id="2065134459">
              <w:marLeft w:val="0"/>
              <w:marRight w:val="0"/>
              <w:marTop w:val="0"/>
              <w:marBottom w:val="0"/>
              <w:divBdr>
                <w:top w:val="none" w:sz="0" w:space="0" w:color="auto"/>
                <w:left w:val="none" w:sz="0" w:space="0" w:color="auto"/>
                <w:bottom w:val="none" w:sz="0" w:space="0" w:color="auto"/>
                <w:right w:val="none" w:sz="0" w:space="0" w:color="auto"/>
              </w:divBdr>
            </w:div>
            <w:div w:id="1307782044">
              <w:marLeft w:val="0"/>
              <w:marRight w:val="0"/>
              <w:marTop w:val="0"/>
              <w:marBottom w:val="0"/>
              <w:divBdr>
                <w:top w:val="none" w:sz="0" w:space="0" w:color="auto"/>
                <w:left w:val="none" w:sz="0" w:space="0" w:color="auto"/>
                <w:bottom w:val="none" w:sz="0" w:space="0" w:color="auto"/>
                <w:right w:val="none" w:sz="0" w:space="0" w:color="auto"/>
              </w:divBdr>
            </w:div>
            <w:div w:id="422924052">
              <w:marLeft w:val="0"/>
              <w:marRight w:val="0"/>
              <w:marTop w:val="0"/>
              <w:marBottom w:val="0"/>
              <w:divBdr>
                <w:top w:val="none" w:sz="0" w:space="0" w:color="auto"/>
                <w:left w:val="none" w:sz="0" w:space="0" w:color="auto"/>
                <w:bottom w:val="none" w:sz="0" w:space="0" w:color="auto"/>
                <w:right w:val="none" w:sz="0" w:space="0" w:color="auto"/>
              </w:divBdr>
            </w:div>
            <w:div w:id="1370913862">
              <w:marLeft w:val="0"/>
              <w:marRight w:val="0"/>
              <w:marTop w:val="0"/>
              <w:marBottom w:val="0"/>
              <w:divBdr>
                <w:top w:val="none" w:sz="0" w:space="0" w:color="auto"/>
                <w:left w:val="none" w:sz="0" w:space="0" w:color="auto"/>
                <w:bottom w:val="none" w:sz="0" w:space="0" w:color="auto"/>
                <w:right w:val="none" w:sz="0" w:space="0" w:color="auto"/>
              </w:divBdr>
            </w:div>
            <w:div w:id="881553169">
              <w:marLeft w:val="0"/>
              <w:marRight w:val="0"/>
              <w:marTop w:val="0"/>
              <w:marBottom w:val="0"/>
              <w:divBdr>
                <w:top w:val="none" w:sz="0" w:space="0" w:color="auto"/>
                <w:left w:val="none" w:sz="0" w:space="0" w:color="auto"/>
                <w:bottom w:val="none" w:sz="0" w:space="0" w:color="auto"/>
                <w:right w:val="none" w:sz="0" w:space="0" w:color="auto"/>
              </w:divBdr>
            </w:div>
            <w:div w:id="197206151">
              <w:marLeft w:val="0"/>
              <w:marRight w:val="0"/>
              <w:marTop w:val="0"/>
              <w:marBottom w:val="0"/>
              <w:divBdr>
                <w:top w:val="none" w:sz="0" w:space="0" w:color="auto"/>
                <w:left w:val="none" w:sz="0" w:space="0" w:color="auto"/>
                <w:bottom w:val="none" w:sz="0" w:space="0" w:color="auto"/>
                <w:right w:val="none" w:sz="0" w:space="0" w:color="auto"/>
              </w:divBdr>
            </w:div>
            <w:div w:id="1988515004">
              <w:marLeft w:val="0"/>
              <w:marRight w:val="0"/>
              <w:marTop w:val="0"/>
              <w:marBottom w:val="0"/>
              <w:divBdr>
                <w:top w:val="none" w:sz="0" w:space="0" w:color="auto"/>
                <w:left w:val="none" w:sz="0" w:space="0" w:color="auto"/>
                <w:bottom w:val="none" w:sz="0" w:space="0" w:color="auto"/>
                <w:right w:val="none" w:sz="0" w:space="0" w:color="auto"/>
              </w:divBdr>
            </w:div>
            <w:div w:id="1382368828">
              <w:marLeft w:val="0"/>
              <w:marRight w:val="0"/>
              <w:marTop w:val="0"/>
              <w:marBottom w:val="0"/>
              <w:divBdr>
                <w:top w:val="none" w:sz="0" w:space="0" w:color="auto"/>
                <w:left w:val="none" w:sz="0" w:space="0" w:color="auto"/>
                <w:bottom w:val="none" w:sz="0" w:space="0" w:color="auto"/>
                <w:right w:val="none" w:sz="0" w:space="0" w:color="auto"/>
              </w:divBdr>
            </w:div>
            <w:div w:id="343822388">
              <w:marLeft w:val="0"/>
              <w:marRight w:val="0"/>
              <w:marTop w:val="0"/>
              <w:marBottom w:val="0"/>
              <w:divBdr>
                <w:top w:val="none" w:sz="0" w:space="0" w:color="auto"/>
                <w:left w:val="none" w:sz="0" w:space="0" w:color="auto"/>
                <w:bottom w:val="none" w:sz="0" w:space="0" w:color="auto"/>
                <w:right w:val="none" w:sz="0" w:space="0" w:color="auto"/>
              </w:divBdr>
            </w:div>
            <w:div w:id="1991127329">
              <w:marLeft w:val="0"/>
              <w:marRight w:val="0"/>
              <w:marTop w:val="0"/>
              <w:marBottom w:val="0"/>
              <w:divBdr>
                <w:top w:val="none" w:sz="0" w:space="0" w:color="auto"/>
                <w:left w:val="none" w:sz="0" w:space="0" w:color="auto"/>
                <w:bottom w:val="none" w:sz="0" w:space="0" w:color="auto"/>
                <w:right w:val="none" w:sz="0" w:space="0" w:color="auto"/>
              </w:divBdr>
            </w:div>
            <w:div w:id="1183085667">
              <w:marLeft w:val="0"/>
              <w:marRight w:val="0"/>
              <w:marTop w:val="0"/>
              <w:marBottom w:val="0"/>
              <w:divBdr>
                <w:top w:val="none" w:sz="0" w:space="0" w:color="auto"/>
                <w:left w:val="none" w:sz="0" w:space="0" w:color="auto"/>
                <w:bottom w:val="none" w:sz="0" w:space="0" w:color="auto"/>
                <w:right w:val="none" w:sz="0" w:space="0" w:color="auto"/>
              </w:divBdr>
            </w:div>
            <w:div w:id="381905066">
              <w:marLeft w:val="0"/>
              <w:marRight w:val="0"/>
              <w:marTop w:val="0"/>
              <w:marBottom w:val="0"/>
              <w:divBdr>
                <w:top w:val="none" w:sz="0" w:space="0" w:color="auto"/>
                <w:left w:val="none" w:sz="0" w:space="0" w:color="auto"/>
                <w:bottom w:val="none" w:sz="0" w:space="0" w:color="auto"/>
                <w:right w:val="none" w:sz="0" w:space="0" w:color="auto"/>
              </w:divBdr>
            </w:div>
            <w:div w:id="1762098416">
              <w:marLeft w:val="0"/>
              <w:marRight w:val="0"/>
              <w:marTop w:val="0"/>
              <w:marBottom w:val="0"/>
              <w:divBdr>
                <w:top w:val="none" w:sz="0" w:space="0" w:color="auto"/>
                <w:left w:val="none" w:sz="0" w:space="0" w:color="auto"/>
                <w:bottom w:val="none" w:sz="0" w:space="0" w:color="auto"/>
                <w:right w:val="none" w:sz="0" w:space="0" w:color="auto"/>
              </w:divBdr>
            </w:div>
            <w:div w:id="1086146141">
              <w:marLeft w:val="0"/>
              <w:marRight w:val="0"/>
              <w:marTop w:val="0"/>
              <w:marBottom w:val="0"/>
              <w:divBdr>
                <w:top w:val="none" w:sz="0" w:space="0" w:color="auto"/>
                <w:left w:val="none" w:sz="0" w:space="0" w:color="auto"/>
                <w:bottom w:val="none" w:sz="0" w:space="0" w:color="auto"/>
                <w:right w:val="none" w:sz="0" w:space="0" w:color="auto"/>
              </w:divBdr>
            </w:div>
            <w:div w:id="17947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00017626\Documents\print.ppc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ppcc.edu/catalog/current/student-code-of-conduct.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pcc.edu/learning-comm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E9554-9F68-46DC-B4FB-9D4AC1CE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Whitley, Patrice</dc:creator>
  <cp:keywords/>
  <dc:description/>
  <cp:lastModifiedBy>Ness, Brandyn</cp:lastModifiedBy>
  <cp:revision>2</cp:revision>
  <cp:lastPrinted>2018-01-04T20:26:00Z</cp:lastPrinted>
  <dcterms:created xsi:type="dcterms:W3CDTF">2018-01-04T20:49:00Z</dcterms:created>
  <dcterms:modified xsi:type="dcterms:W3CDTF">2018-01-04T20:49:00Z</dcterms:modified>
</cp:coreProperties>
</file>