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40E87" w14:textId="35230FFB" w:rsidR="16A09A8E" w:rsidRDefault="16A09A8E" w:rsidP="16A09A8E">
      <w:pPr>
        <w:pStyle w:val="Photo"/>
      </w:pPr>
    </w:p>
    <w:p w14:paraId="672A6659" w14:textId="77777777" w:rsidR="00C6554A" w:rsidRDefault="00665F59" w:rsidP="00C6554A">
      <w:pPr>
        <w:pStyle w:val="Photo"/>
      </w:pPr>
      <w:bookmarkStart w:id="0" w:name="_Toc321147149"/>
      <w:bookmarkStart w:id="1" w:name="_Toc318188227"/>
      <w:bookmarkStart w:id="2" w:name="_Toc318188327"/>
      <w:bookmarkStart w:id="3" w:name="_Toc318189312"/>
      <w:bookmarkStart w:id="4" w:name="_Toc321147011"/>
      <w:r>
        <w:rPr>
          <w:noProof/>
        </w:rPr>
        <w:drawing>
          <wp:inline distT="0" distB="0" distL="0" distR="0" wp14:anchorId="745C6062" wp14:editId="07777777">
            <wp:extent cx="4762500" cy="2647950"/>
            <wp:effectExtent l="76200" t="76200" r="133350" b="133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PCC_Stacked_Logo_CMYK.png"/>
                    <pic:cNvPicPr/>
                  </pic:nvPicPr>
                  <pic:blipFill>
                    <a:blip r:embed="rId8">
                      <a:extLst>
                        <a:ext uri="{28A0092B-C50C-407E-A947-70E740481C1C}">
                          <a14:useLocalDpi xmlns:a14="http://schemas.microsoft.com/office/drawing/2010/main" val="0"/>
                        </a:ext>
                      </a:extLst>
                    </a:blip>
                    <a:stretch>
                      <a:fillRect/>
                    </a:stretch>
                  </pic:blipFill>
                  <pic:spPr>
                    <a:xfrm>
                      <a:off x="0" y="0"/>
                      <a:ext cx="4762500" cy="26479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A37501D" w14:textId="77777777" w:rsidR="00665F59" w:rsidRPr="008B5277" w:rsidRDefault="00665F59" w:rsidP="00C6554A">
      <w:pPr>
        <w:pStyle w:val="Photo"/>
      </w:pPr>
    </w:p>
    <w:bookmarkEnd w:id="0"/>
    <w:bookmarkEnd w:id="1"/>
    <w:bookmarkEnd w:id="2"/>
    <w:bookmarkEnd w:id="3"/>
    <w:bookmarkEnd w:id="4"/>
    <w:p w14:paraId="61EC6AAF" w14:textId="77777777" w:rsidR="00C6554A" w:rsidRPr="004E46BE" w:rsidRDefault="004A118E" w:rsidP="00EE305E">
      <w:pPr>
        <w:pStyle w:val="Title"/>
        <w:pBdr>
          <w:top w:val="triple" w:sz="4" w:space="1" w:color="auto"/>
          <w:left w:val="triple" w:sz="4" w:space="4" w:color="auto"/>
          <w:bottom w:val="triple" w:sz="4" w:space="1" w:color="auto"/>
          <w:right w:val="triple" w:sz="4" w:space="4" w:color="auto"/>
        </w:pBdr>
        <w:rPr>
          <w:rFonts w:ascii="Arial" w:hAnsi="Arial" w:cs="Arial"/>
          <w:color w:val="C00000"/>
        </w:rPr>
      </w:pPr>
      <w:r>
        <w:rPr>
          <w:rFonts w:ascii="Arial" w:hAnsi="Arial" w:cs="Arial"/>
          <w:color w:val="C00000"/>
        </w:rPr>
        <w:t>Physical Therapist</w:t>
      </w:r>
      <w:r w:rsidR="00665F59" w:rsidRPr="004E46BE">
        <w:rPr>
          <w:rFonts w:ascii="Arial" w:hAnsi="Arial" w:cs="Arial"/>
          <w:color w:val="C00000"/>
        </w:rPr>
        <w:t xml:space="preserve"> Assistant Program</w:t>
      </w:r>
    </w:p>
    <w:p w14:paraId="5DAB6C7B" w14:textId="23001500" w:rsidR="002701E7" w:rsidRPr="00F40C66" w:rsidRDefault="00F40C66" w:rsidP="0024713A">
      <w:pPr>
        <w:pStyle w:val="ContactInfo"/>
        <w:rPr>
          <w:rFonts w:ascii="Arial" w:hAnsi="Arial" w:cs="Arial"/>
        </w:rPr>
      </w:pPr>
      <w:r w:rsidRPr="00B519E5">
        <w:rPr>
          <w:rFonts w:ascii="Arial" w:hAnsi="Arial" w:cs="Arial"/>
          <w:b/>
          <w:bCs/>
          <w:color w:val="0D0D0D" w:themeColor="text1" w:themeTint="F2"/>
          <w:sz w:val="40"/>
          <w:szCs w:val="40"/>
        </w:rPr>
        <w:t xml:space="preserve">Student Policy and Procedure </w:t>
      </w:r>
      <w:r w:rsidR="00B2087F">
        <w:rPr>
          <w:rFonts w:ascii="Arial" w:hAnsi="Arial" w:cs="Arial"/>
          <w:b/>
          <w:bCs/>
          <w:color w:val="0D0D0D" w:themeColor="text1" w:themeTint="F2"/>
          <w:sz w:val="40"/>
          <w:szCs w:val="40"/>
        </w:rPr>
        <w:t>Handbook</w:t>
      </w:r>
      <w:r w:rsidR="00C6554A" w:rsidRPr="00F40C66">
        <w:rPr>
          <w:rFonts w:ascii="Arial" w:hAnsi="Arial" w:cs="Arial"/>
        </w:rPr>
        <w:br w:type="page"/>
      </w:r>
    </w:p>
    <w:tbl>
      <w:tblPr>
        <w:tblW w:w="97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
        <w:gridCol w:w="5508"/>
        <w:gridCol w:w="2970"/>
        <w:gridCol w:w="1170"/>
      </w:tblGrid>
      <w:tr w:rsidR="00B84210" w:rsidRPr="0009593F" w14:paraId="6EBFCB70" w14:textId="77777777" w:rsidTr="00B84210">
        <w:trPr>
          <w:trHeight w:val="427"/>
        </w:trPr>
        <w:tc>
          <w:tcPr>
            <w:tcW w:w="5598" w:type="dxa"/>
            <w:gridSpan w:val="2"/>
            <w:tcBorders>
              <w:top w:val="nil"/>
              <w:left w:val="nil"/>
              <w:bottom w:val="nil"/>
              <w:right w:val="nil"/>
            </w:tcBorders>
          </w:tcPr>
          <w:p w14:paraId="67093267" w14:textId="77777777" w:rsidR="0009593F" w:rsidRPr="0009593F" w:rsidRDefault="0009593F" w:rsidP="5E313A5B">
            <w:pPr>
              <w:widowControl w:val="0"/>
              <w:spacing w:before="0" w:after="120"/>
              <w:rPr>
                <w:rFonts w:ascii="Arial" w:hAnsi="Arial" w:cs="Arial"/>
                <w:snapToGrid w:val="0"/>
                <w:sz w:val="24"/>
                <w:szCs w:val="24"/>
              </w:rPr>
            </w:pPr>
            <w:r w:rsidRPr="5E313A5B">
              <w:rPr>
                <w:rFonts w:ascii="Arial" w:hAnsi="Arial" w:cs="Arial"/>
                <w:b/>
                <w:bCs/>
                <w:snapToGrid w:val="0"/>
                <w:color w:val="C00000"/>
                <w:sz w:val="24"/>
                <w:szCs w:val="24"/>
                <w:u w:val="single"/>
              </w:rPr>
              <w:lastRenderedPageBreak/>
              <w:t>Section I   PTA Program</w:t>
            </w:r>
          </w:p>
        </w:tc>
        <w:tc>
          <w:tcPr>
            <w:tcW w:w="2970" w:type="dxa"/>
            <w:tcBorders>
              <w:top w:val="nil"/>
              <w:left w:val="nil"/>
              <w:bottom w:val="nil"/>
              <w:right w:val="nil"/>
            </w:tcBorders>
          </w:tcPr>
          <w:p w14:paraId="66DF895C" w14:textId="77777777" w:rsidR="0009593F" w:rsidRPr="0009593F" w:rsidRDefault="0009593F" w:rsidP="000E0E55">
            <w:pPr>
              <w:widowControl w:val="0"/>
              <w:spacing w:before="0" w:after="120"/>
              <w:jc w:val="right"/>
              <w:rPr>
                <w:rFonts w:ascii="Arial" w:hAnsi="Arial" w:cs="Arial"/>
                <w:b/>
                <w:snapToGrid w:val="0"/>
                <w:color w:val="C00000"/>
                <w:sz w:val="24"/>
                <w:u w:val="single"/>
              </w:rPr>
            </w:pPr>
          </w:p>
        </w:tc>
        <w:tc>
          <w:tcPr>
            <w:tcW w:w="1170" w:type="dxa"/>
            <w:tcBorders>
              <w:top w:val="nil"/>
              <w:left w:val="nil"/>
              <w:bottom w:val="nil"/>
              <w:right w:val="nil"/>
            </w:tcBorders>
          </w:tcPr>
          <w:p w14:paraId="28A57680" w14:textId="77777777" w:rsidR="0009593F" w:rsidRPr="0009593F" w:rsidRDefault="0009593F" w:rsidP="000E0E55">
            <w:pPr>
              <w:widowControl w:val="0"/>
              <w:spacing w:before="0" w:after="120"/>
              <w:jc w:val="right"/>
              <w:rPr>
                <w:rFonts w:ascii="Arial" w:hAnsi="Arial" w:cs="Arial"/>
                <w:snapToGrid w:val="0"/>
                <w:color w:val="C00000"/>
                <w:sz w:val="24"/>
              </w:rPr>
            </w:pPr>
            <w:r w:rsidRPr="0009593F">
              <w:rPr>
                <w:rFonts w:ascii="Arial" w:hAnsi="Arial" w:cs="Arial"/>
                <w:b/>
                <w:snapToGrid w:val="0"/>
                <w:color w:val="C00000"/>
                <w:sz w:val="24"/>
                <w:u w:val="single"/>
              </w:rPr>
              <w:t>Page</w:t>
            </w:r>
          </w:p>
        </w:tc>
      </w:tr>
      <w:tr w:rsidR="00B84210" w:rsidRPr="00DD2EB3" w14:paraId="01C4C127" w14:textId="77777777" w:rsidTr="00B84210">
        <w:trPr>
          <w:trHeight w:val="403"/>
        </w:trPr>
        <w:tc>
          <w:tcPr>
            <w:tcW w:w="5598" w:type="dxa"/>
            <w:gridSpan w:val="2"/>
            <w:tcBorders>
              <w:top w:val="nil"/>
              <w:left w:val="nil"/>
              <w:bottom w:val="nil"/>
              <w:right w:val="nil"/>
            </w:tcBorders>
          </w:tcPr>
          <w:p w14:paraId="4EEC77B4" w14:textId="7ED02B91" w:rsidR="0009593F" w:rsidRPr="00657E66" w:rsidRDefault="00693D92" w:rsidP="000E0E55">
            <w:pPr>
              <w:widowControl w:val="0"/>
              <w:spacing w:before="0" w:after="120" w:line="240" w:lineRule="auto"/>
              <w:rPr>
                <w:rFonts w:ascii="Arial" w:hAnsi="Arial" w:cs="Arial"/>
                <w:snapToGrid w:val="0"/>
                <w:color w:val="000000" w:themeColor="text1"/>
                <w:sz w:val="24"/>
              </w:rPr>
            </w:pPr>
            <w:r w:rsidRPr="00657E66">
              <w:rPr>
                <w:rFonts w:ascii="Arial" w:hAnsi="Arial" w:cs="Arial"/>
                <w:snapToGrid w:val="0"/>
                <w:color w:val="000000" w:themeColor="text1"/>
                <w:sz w:val="24"/>
              </w:rPr>
              <w:t>Welcome/</w:t>
            </w:r>
            <w:r w:rsidR="005E5AE9" w:rsidRPr="00657E66">
              <w:rPr>
                <w:rFonts w:ascii="Arial" w:hAnsi="Arial" w:cs="Arial"/>
                <w:snapToGrid w:val="0"/>
                <w:color w:val="000000" w:themeColor="text1"/>
                <w:sz w:val="24"/>
              </w:rPr>
              <w:t>Introduction</w:t>
            </w:r>
          </w:p>
        </w:tc>
        <w:tc>
          <w:tcPr>
            <w:tcW w:w="2970" w:type="dxa"/>
            <w:tcBorders>
              <w:top w:val="nil"/>
              <w:left w:val="nil"/>
              <w:bottom w:val="dashed" w:sz="4" w:space="0" w:color="auto"/>
              <w:right w:val="nil"/>
            </w:tcBorders>
          </w:tcPr>
          <w:p w14:paraId="60B92382" w14:textId="77777777" w:rsidR="0009593F" w:rsidRPr="00657E66" w:rsidRDefault="0009593F" w:rsidP="000E0E55">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39941A61" w14:textId="66B27520" w:rsidR="0009593F" w:rsidRPr="00657E66" w:rsidRDefault="008C1ED8" w:rsidP="000E0E55">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4</w:t>
            </w:r>
          </w:p>
        </w:tc>
      </w:tr>
      <w:tr w:rsidR="00B84210" w:rsidRPr="00DD2EB3" w14:paraId="7094002B" w14:textId="77777777" w:rsidTr="00B84210">
        <w:trPr>
          <w:trHeight w:val="403"/>
        </w:trPr>
        <w:tc>
          <w:tcPr>
            <w:tcW w:w="5598" w:type="dxa"/>
            <w:gridSpan w:val="2"/>
            <w:tcBorders>
              <w:top w:val="nil"/>
              <w:left w:val="nil"/>
              <w:bottom w:val="nil"/>
              <w:right w:val="nil"/>
            </w:tcBorders>
          </w:tcPr>
          <w:p w14:paraId="74329456" w14:textId="62AE0443" w:rsidR="0009593F" w:rsidRPr="00657E66" w:rsidRDefault="005E5AE9" w:rsidP="000E0E55">
            <w:pPr>
              <w:widowControl w:val="0"/>
              <w:spacing w:before="0" w:after="120" w:line="240" w:lineRule="auto"/>
              <w:rPr>
                <w:rFonts w:ascii="Arial" w:hAnsi="Arial" w:cs="Arial"/>
                <w:snapToGrid w:val="0"/>
                <w:color w:val="000000" w:themeColor="text1"/>
                <w:sz w:val="24"/>
              </w:rPr>
            </w:pPr>
            <w:r w:rsidRPr="00657E66">
              <w:rPr>
                <w:rFonts w:ascii="Arial" w:hAnsi="Arial" w:cs="Arial"/>
                <w:snapToGrid w:val="0"/>
                <w:color w:val="000000" w:themeColor="text1"/>
                <w:sz w:val="24"/>
              </w:rPr>
              <w:t>Core Faculty</w:t>
            </w:r>
          </w:p>
        </w:tc>
        <w:tc>
          <w:tcPr>
            <w:tcW w:w="2970" w:type="dxa"/>
            <w:tcBorders>
              <w:top w:val="dashed" w:sz="4" w:space="0" w:color="auto"/>
              <w:left w:val="nil"/>
              <w:bottom w:val="dashed" w:sz="4" w:space="0" w:color="auto"/>
              <w:right w:val="nil"/>
            </w:tcBorders>
          </w:tcPr>
          <w:p w14:paraId="537196A9" w14:textId="77777777" w:rsidR="0009593F" w:rsidRPr="00657E66" w:rsidRDefault="0009593F" w:rsidP="000E0E55">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47ADC60F" w14:textId="663FCD90" w:rsidR="0009593F" w:rsidRPr="00657E66" w:rsidRDefault="008C1ED8" w:rsidP="000E0E55">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5</w:t>
            </w:r>
          </w:p>
        </w:tc>
      </w:tr>
      <w:tr w:rsidR="00B84210" w:rsidRPr="00DD2EB3" w14:paraId="0EF665E6" w14:textId="77777777" w:rsidTr="00B84210">
        <w:trPr>
          <w:trHeight w:val="403"/>
        </w:trPr>
        <w:tc>
          <w:tcPr>
            <w:tcW w:w="5598" w:type="dxa"/>
            <w:gridSpan w:val="2"/>
            <w:tcBorders>
              <w:top w:val="nil"/>
              <w:left w:val="nil"/>
              <w:bottom w:val="nil"/>
              <w:right w:val="nil"/>
            </w:tcBorders>
          </w:tcPr>
          <w:p w14:paraId="78D75FD6" w14:textId="553AC749" w:rsidR="0009593F" w:rsidRPr="00657E66" w:rsidRDefault="008967F6" w:rsidP="000E0E55">
            <w:pPr>
              <w:widowControl w:val="0"/>
              <w:spacing w:before="0" w:after="120" w:line="240" w:lineRule="auto"/>
              <w:rPr>
                <w:rFonts w:ascii="Arial" w:hAnsi="Arial" w:cs="Arial"/>
                <w:snapToGrid w:val="0"/>
                <w:color w:val="000000" w:themeColor="text1"/>
                <w:sz w:val="24"/>
              </w:rPr>
            </w:pPr>
            <w:r w:rsidRPr="00657E66">
              <w:rPr>
                <w:rFonts w:ascii="Arial" w:hAnsi="Arial" w:cs="Arial"/>
                <w:snapToGrid w:val="0"/>
                <w:color w:val="000000" w:themeColor="text1"/>
                <w:sz w:val="24"/>
              </w:rPr>
              <w:t>General Information</w:t>
            </w:r>
          </w:p>
        </w:tc>
        <w:tc>
          <w:tcPr>
            <w:tcW w:w="2970" w:type="dxa"/>
            <w:tcBorders>
              <w:top w:val="dashed" w:sz="4" w:space="0" w:color="auto"/>
              <w:left w:val="nil"/>
              <w:bottom w:val="dashed" w:sz="4" w:space="0" w:color="auto"/>
              <w:right w:val="nil"/>
            </w:tcBorders>
          </w:tcPr>
          <w:p w14:paraId="79849C6F" w14:textId="77777777" w:rsidR="0009593F" w:rsidRPr="00657E66" w:rsidRDefault="0009593F" w:rsidP="000E0E55">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6F724CBA" w14:textId="39182600" w:rsidR="0009593F" w:rsidRPr="00657E66" w:rsidRDefault="008C1ED8" w:rsidP="000E0E55">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5-6</w:t>
            </w:r>
          </w:p>
        </w:tc>
      </w:tr>
      <w:tr w:rsidR="00B84210" w:rsidRPr="00DD2EB3" w14:paraId="62F2ADE0" w14:textId="77777777" w:rsidTr="00B84210">
        <w:trPr>
          <w:trHeight w:val="403"/>
        </w:trPr>
        <w:tc>
          <w:tcPr>
            <w:tcW w:w="5598" w:type="dxa"/>
            <w:gridSpan w:val="2"/>
            <w:tcBorders>
              <w:top w:val="nil"/>
              <w:left w:val="nil"/>
              <w:bottom w:val="nil"/>
              <w:right w:val="nil"/>
            </w:tcBorders>
          </w:tcPr>
          <w:p w14:paraId="1DAFD271" w14:textId="69521579" w:rsidR="0009593F" w:rsidRPr="00657E66" w:rsidRDefault="008967F6" w:rsidP="000E0E55">
            <w:pPr>
              <w:widowControl w:val="0"/>
              <w:spacing w:before="0" w:after="120" w:line="240" w:lineRule="auto"/>
              <w:rPr>
                <w:rFonts w:ascii="Arial" w:hAnsi="Arial" w:cs="Arial"/>
                <w:snapToGrid w:val="0"/>
                <w:color w:val="000000" w:themeColor="text1"/>
                <w:sz w:val="24"/>
              </w:rPr>
            </w:pPr>
            <w:r w:rsidRPr="00657E66">
              <w:rPr>
                <w:rFonts w:ascii="Arial" w:hAnsi="Arial" w:cs="Arial"/>
                <w:snapToGrid w:val="0"/>
                <w:color w:val="000000" w:themeColor="text1"/>
                <w:sz w:val="24"/>
              </w:rPr>
              <w:t>Accreditation</w:t>
            </w:r>
          </w:p>
        </w:tc>
        <w:tc>
          <w:tcPr>
            <w:tcW w:w="2970" w:type="dxa"/>
            <w:tcBorders>
              <w:top w:val="dashed" w:sz="4" w:space="0" w:color="auto"/>
              <w:left w:val="nil"/>
              <w:bottom w:val="dashed" w:sz="4" w:space="0" w:color="auto"/>
              <w:right w:val="nil"/>
            </w:tcBorders>
          </w:tcPr>
          <w:p w14:paraId="7D290121" w14:textId="77777777" w:rsidR="0009593F" w:rsidRPr="00657E66" w:rsidRDefault="0009593F" w:rsidP="000E0E55">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291D4527" w14:textId="60831BA5" w:rsidR="0009593F" w:rsidRPr="00657E66" w:rsidRDefault="000F24C5" w:rsidP="000E0E55">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6</w:t>
            </w:r>
          </w:p>
        </w:tc>
      </w:tr>
      <w:tr w:rsidR="00B84210" w:rsidRPr="00DD2EB3" w14:paraId="590E1346" w14:textId="77777777" w:rsidTr="00B84210">
        <w:trPr>
          <w:trHeight w:val="403"/>
        </w:trPr>
        <w:tc>
          <w:tcPr>
            <w:tcW w:w="5598" w:type="dxa"/>
            <w:gridSpan w:val="2"/>
            <w:tcBorders>
              <w:top w:val="nil"/>
              <w:left w:val="nil"/>
              <w:bottom w:val="nil"/>
              <w:right w:val="nil"/>
            </w:tcBorders>
          </w:tcPr>
          <w:p w14:paraId="130559DF" w14:textId="2DFC2449" w:rsidR="0009593F" w:rsidRPr="00657E66" w:rsidRDefault="008967F6" w:rsidP="000E0E55">
            <w:pPr>
              <w:widowControl w:val="0"/>
              <w:spacing w:before="0" w:after="120" w:line="240" w:lineRule="auto"/>
              <w:rPr>
                <w:rFonts w:ascii="Arial" w:hAnsi="Arial" w:cs="Arial"/>
                <w:snapToGrid w:val="0"/>
                <w:color w:val="000000" w:themeColor="text1"/>
                <w:sz w:val="24"/>
              </w:rPr>
            </w:pPr>
            <w:r w:rsidRPr="00657E66">
              <w:rPr>
                <w:rFonts w:ascii="Arial" w:hAnsi="Arial" w:cs="Arial"/>
                <w:snapToGrid w:val="0"/>
                <w:color w:val="000000" w:themeColor="text1"/>
                <w:sz w:val="24"/>
              </w:rPr>
              <w:t xml:space="preserve">Program </w:t>
            </w:r>
            <w:r w:rsidR="000F24C5">
              <w:rPr>
                <w:rFonts w:ascii="Arial" w:hAnsi="Arial" w:cs="Arial"/>
                <w:snapToGrid w:val="0"/>
                <w:color w:val="000000" w:themeColor="text1"/>
                <w:sz w:val="24"/>
              </w:rPr>
              <w:t>Mission</w:t>
            </w:r>
          </w:p>
        </w:tc>
        <w:tc>
          <w:tcPr>
            <w:tcW w:w="2970" w:type="dxa"/>
            <w:tcBorders>
              <w:top w:val="dashed" w:sz="4" w:space="0" w:color="auto"/>
              <w:left w:val="nil"/>
              <w:bottom w:val="dashed" w:sz="4" w:space="0" w:color="auto"/>
              <w:right w:val="nil"/>
            </w:tcBorders>
          </w:tcPr>
          <w:p w14:paraId="4F557E47" w14:textId="77777777" w:rsidR="0009593F" w:rsidRPr="00657E66" w:rsidRDefault="0009593F" w:rsidP="000E0E55">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1DDA4176" w14:textId="3AE5491C" w:rsidR="0009593F" w:rsidRPr="00657E66" w:rsidRDefault="009C0D72" w:rsidP="000E0E55">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7</w:t>
            </w:r>
          </w:p>
        </w:tc>
      </w:tr>
      <w:tr w:rsidR="00B84210" w:rsidRPr="00DD2EB3" w14:paraId="309DF5B2" w14:textId="77777777" w:rsidTr="00B84210">
        <w:trPr>
          <w:trHeight w:val="391"/>
        </w:trPr>
        <w:tc>
          <w:tcPr>
            <w:tcW w:w="5598" w:type="dxa"/>
            <w:gridSpan w:val="2"/>
            <w:tcBorders>
              <w:top w:val="nil"/>
              <w:left w:val="nil"/>
              <w:bottom w:val="nil"/>
              <w:right w:val="nil"/>
            </w:tcBorders>
          </w:tcPr>
          <w:p w14:paraId="0C06423E" w14:textId="32C482BC" w:rsidR="0009593F" w:rsidRPr="00657E66" w:rsidRDefault="008967F6" w:rsidP="000E0E55">
            <w:pPr>
              <w:widowControl w:val="0"/>
              <w:spacing w:before="0" w:after="120" w:line="240" w:lineRule="auto"/>
              <w:rPr>
                <w:rFonts w:ascii="Arial" w:hAnsi="Arial" w:cs="Arial"/>
                <w:snapToGrid w:val="0"/>
                <w:color w:val="000000" w:themeColor="text1"/>
                <w:sz w:val="24"/>
              </w:rPr>
            </w:pPr>
            <w:r w:rsidRPr="00657E66">
              <w:rPr>
                <w:rFonts w:ascii="Arial" w:hAnsi="Arial" w:cs="Arial"/>
                <w:snapToGrid w:val="0"/>
                <w:color w:val="000000" w:themeColor="text1"/>
                <w:sz w:val="24"/>
              </w:rPr>
              <w:t>Program Goals</w:t>
            </w:r>
          </w:p>
        </w:tc>
        <w:tc>
          <w:tcPr>
            <w:tcW w:w="2970" w:type="dxa"/>
            <w:tcBorders>
              <w:top w:val="dashed" w:sz="4" w:space="0" w:color="auto"/>
              <w:left w:val="nil"/>
              <w:bottom w:val="dashed" w:sz="4" w:space="0" w:color="auto"/>
              <w:right w:val="nil"/>
            </w:tcBorders>
          </w:tcPr>
          <w:p w14:paraId="672807E2" w14:textId="77777777" w:rsidR="0009593F" w:rsidRPr="00657E66" w:rsidRDefault="0009593F" w:rsidP="000E0E55">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05C34E42" w14:textId="579D9DBE" w:rsidR="0009593F" w:rsidRPr="00657E66" w:rsidRDefault="008C1ED8" w:rsidP="5BA9574B">
            <w:pPr>
              <w:widowControl w:val="0"/>
              <w:spacing w:before="0" w:after="120" w:line="240" w:lineRule="auto"/>
              <w:jc w:val="right"/>
              <w:rPr>
                <w:rFonts w:ascii="Arial" w:hAnsi="Arial" w:cs="Arial"/>
                <w:snapToGrid w:val="0"/>
                <w:color w:val="000000" w:themeColor="text1"/>
                <w:sz w:val="24"/>
                <w:szCs w:val="24"/>
              </w:rPr>
            </w:pPr>
            <w:r w:rsidRPr="5BA9574B">
              <w:rPr>
                <w:rFonts w:ascii="Arial" w:hAnsi="Arial" w:cs="Arial"/>
                <w:snapToGrid w:val="0"/>
                <w:color w:val="000000" w:themeColor="text1"/>
                <w:sz w:val="24"/>
                <w:szCs w:val="24"/>
              </w:rPr>
              <w:t>7</w:t>
            </w:r>
          </w:p>
        </w:tc>
      </w:tr>
      <w:tr w:rsidR="00B84210" w:rsidRPr="00DD2EB3" w14:paraId="7D6960FD" w14:textId="77777777" w:rsidTr="00B84210">
        <w:trPr>
          <w:trHeight w:val="403"/>
        </w:trPr>
        <w:tc>
          <w:tcPr>
            <w:tcW w:w="5598" w:type="dxa"/>
            <w:gridSpan w:val="2"/>
            <w:tcBorders>
              <w:top w:val="nil"/>
              <w:left w:val="nil"/>
              <w:bottom w:val="nil"/>
              <w:right w:val="nil"/>
            </w:tcBorders>
          </w:tcPr>
          <w:p w14:paraId="36E77E96" w14:textId="172F2821" w:rsidR="0009593F" w:rsidRPr="00657E66" w:rsidRDefault="008967F6" w:rsidP="000E0E55">
            <w:pPr>
              <w:widowControl w:val="0"/>
              <w:spacing w:before="0" w:after="120" w:line="240" w:lineRule="auto"/>
              <w:rPr>
                <w:rFonts w:ascii="Arial" w:hAnsi="Arial" w:cs="Arial"/>
                <w:snapToGrid w:val="0"/>
                <w:color w:val="000000" w:themeColor="text1"/>
                <w:sz w:val="24"/>
              </w:rPr>
            </w:pPr>
            <w:r w:rsidRPr="00657E66">
              <w:rPr>
                <w:rFonts w:ascii="Arial" w:hAnsi="Arial" w:cs="Arial"/>
                <w:snapToGrid w:val="0"/>
                <w:color w:val="000000" w:themeColor="text1"/>
                <w:sz w:val="24"/>
              </w:rPr>
              <w:t>Non-Discrimination Statement</w:t>
            </w:r>
          </w:p>
        </w:tc>
        <w:tc>
          <w:tcPr>
            <w:tcW w:w="2970" w:type="dxa"/>
            <w:tcBorders>
              <w:top w:val="dashed" w:sz="4" w:space="0" w:color="auto"/>
              <w:left w:val="nil"/>
              <w:bottom w:val="dashed" w:sz="4" w:space="0" w:color="auto"/>
              <w:right w:val="nil"/>
            </w:tcBorders>
          </w:tcPr>
          <w:p w14:paraId="69F020EC" w14:textId="77777777" w:rsidR="0009593F" w:rsidRPr="00657E66" w:rsidRDefault="0009593F" w:rsidP="000E0E55">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3C2BF52C" w14:textId="2EBFAC3E" w:rsidR="0009593F" w:rsidRPr="00657E66" w:rsidRDefault="00352F42" w:rsidP="5BA9574B">
            <w:pPr>
              <w:widowControl w:val="0"/>
              <w:spacing w:before="0" w:after="120" w:line="240" w:lineRule="auto"/>
              <w:jc w:val="right"/>
              <w:rPr>
                <w:rFonts w:ascii="Arial" w:hAnsi="Arial" w:cs="Arial"/>
                <w:snapToGrid w:val="0"/>
                <w:color w:val="000000" w:themeColor="text1"/>
                <w:sz w:val="24"/>
                <w:szCs w:val="24"/>
              </w:rPr>
            </w:pPr>
            <w:r w:rsidRPr="5BA9574B">
              <w:rPr>
                <w:rFonts w:ascii="Arial" w:hAnsi="Arial" w:cs="Arial"/>
                <w:snapToGrid w:val="0"/>
                <w:color w:val="000000" w:themeColor="text1"/>
                <w:sz w:val="24"/>
                <w:szCs w:val="24"/>
              </w:rPr>
              <w:t>7-8</w:t>
            </w:r>
          </w:p>
        </w:tc>
      </w:tr>
      <w:tr w:rsidR="00B84210" w:rsidRPr="00DD2EB3" w14:paraId="52F5B84A" w14:textId="77777777" w:rsidTr="00B84210">
        <w:trPr>
          <w:trHeight w:val="403"/>
        </w:trPr>
        <w:tc>
          <w:tcPr>
            <w:tcW w:w="5598" w:type="dxa"/>
            <w:gridSpan w:val="2"/>
            <w:tcBorders>
              <w:top w:val="nil"/>
              <w:left w:val="nil"/>
              <w:bottom w:val="nil"/>
              <w:right w:val="nil"/>
            </w:tcBorders>
          </w:tcPr>
          <w:p w14:paraId="4EBAB91A" w14:textId="27407EB2" w:rsidR="0009593F" w:rsidRPr="00657E66" w:rsidRDefault="00895887" w:rsidP="000E0E55">
            <w:pPr>
              <w:widowControl w:val="0"/>
              <w:spacing w:before="0" w:after="120" w:line="240" w:lineRule="auto"/>
              <w:rPr>
                <w:rFonts w:ascii="Arial" w:hAnsi="Arial" w:cs="Arial"/>
                <w:snapToGrid w:val="0"/>
                <w:color w:val="000000" w:themeColor="text1"/>
                <w:sz w:val="24"/>
              </w:rPr>
            </w:pPr>
            <w:r w:rsidRPr="00657E66">
              <w:rPr>
                <w:rFonts w:ascii="Arial" w:hAnsi="Arial" w:cs="Arial"/>
                <w:snapToGrid w:val="0"/>
                <w:color w:val="000000" w:themeColor="text1"/>
                <w:sz w:val="24"/>
              </w:rPr>
              <w:t>Course Descriptions</w:t>
            </w:r>
          </w:p>
        </w:tc>
        <w:tc>
          <w:tcPr>
            <w:tcW w:w="2970" w:type="dxa"/>
            <w:tcBorders>
              <w:top w:val="dashed" w:sz="4" w:space="0" w:color="auto"/>
              <w:left w:val="nil"/>
              <w:bottom w:val="dashed" w:sz="4" w:space="0" w:color="auto"/>
              <w:right w:val="nil"/>
            </w:tcBorders>
          </w:tcPr>
          <w:p w14:paraId="6C5C0990" w14:textId="77777777" w:rsidR="0009593F" w:rsidRPr="00657E66" w:rsidRDefault="0009593F" w:rsidP="000E0E55">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21E7C177" w14:textId="066AA99D" w:rsidR="0009593F" w:rsidRPr="00657E66" w:rsidRDefault="008C1ED8" w:rsidP="000E0E55">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8</w:t>
            </w:r>
            <w:r w:rsidR="00895887" w:rsidRPr="00657E66">
              <w:rPr>
                <w:rFonts w:ascii="Arial" w:hAnsi="Arial" w:cs="Arial"/>
                <w:snapToGrid w:val="0"/>
                <w:color w:val="000000" w:themeColor="text1"/>
                <w:sz w:val="24"/>
              </w:rPr>
              <w:t>-1</w:t>
            </w:r>
            <w:r>
              <w:rPr>
                <w:rFonts w:ascii="Arial" w:hAnsi="Arial" w:cs="Arial"/>
                <w:snapToGrid w:val="0"/>
                <w:color w:val="000000" w:themeColor="text1"/>
                <w:sz w:val="24"/>
              </w:rPr>
              <w:t>2</w:t>
            </w:r>
          </w:p>
        </w:tc>
      </w:tr>
      <w:tr w:rsidR="00B84210" w:rsidRPr="00DD2EB3" w14:paraId="257D0DFB" w14:textId="77777777" w:rsidTr="00B84210">
        <w:trPr>
          <w:trHeight w:val="403"/>
        </w:trPr>
        <w:tc>
          <w:tcPr>
            <w:tcW w:w="5598" w:type="dxa"/>
            <w:gridSpan w:val="2"/>
            <w:tcBorders>
              <w:top w:val="nil"/>
              <w:left w:val="nil"/>
              <w:bottom w:val="nil"/>
              <w:right w:val="nil"/>
            </w:tcBorders>
          </w:tcPr>
          <w:p w14:paraId="37ABC25B" w14:textId="77777777" w:rsidR="0009593F" w:rsidRPr="00657E66" w:rsidRDefault="0009593F" w:rsidP="000E0E55">
            <w:pPr>
              <w:widowControl w:val="0"/>
              <w:spacing w:before="0" w:after="120" w:line="240" w:lineRule="auto"/>
              <w:rPr>
                <w:rFonts w:ascii="Arial" w:hAnsi="Arial" w:cs="Arial"/>
                <w:snapToGrid w:val="0"/>
                <w:color w:val="000000" w:themeColor="text1"/>
                <w:sz w:val="24"/>
              </w:rPr>
            </w:pPr>
            <w:r w:rsidRPr="00657E66">
              <w:rPr>
                <w:rFonts w:ascii="Arial" w:hAnsi="Arial" w:cs="Arial"/>
                <w:snapToGrid w:val="0"/>
                <w:color w:val="000000" w:themeColor="text1"/>
                <w:sz w:val="24"/>
              </w:rPr>
              <w:t xml:space="preserve">Curriculum </w:t>
            </w:r>
          </w:p>
        </w:tc>
        <w:tc>
          <w:tcPr>
            <w:tcW w:w="2970" w:type="dxa"/>
            <w:tcBorders>
              <w:top w:val="nil"/>
              <w:left w:val="nil"/>
              <w:bottom w:val="dashed" w:sz="4" w:space="0" w:color="auto"/>
              <w:right w:val="nil"/>
            </w:tcBorders>
          </w:tcPr>
          <w:p w14:paraId="534BDDDF" w14:textId="77777777" w:rsidR="0009593F" w:rsidRPr="00657E66" w:rsidRDefault="0009593F" w:rsidP="000E0E55">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208B926C" w14:textId="58D21892" w:rsidR="0009593F" w:rsidRPr="00657E66" w:rsidRDefault="009175FB" w:rsidP="000E0E55">
            <w:pPr>
              <w:widowControl w:val="0"/>
              <w:spacing w:before="0" w:after="120" w:line="240" w:lineRule="auto"/>
              <w:jc w:val="right"/>
              <w:rPr>
                <w:rFonts w:ascii="Arial" w:hAnsi="Arial" w:cs="Arial"/>
                <w:snapToGrid w:val="0"/>
                <w:color w:val="000000" w:themeColor="text1"/>
                <w:sz w:val="24"/>
              </w:rPr>
            </w:pPr>
            <w:r w:rsidRPr="00657E66">
              <w:rPr>
                <w:rFonts w:ascii="Arial" w:hAnsi="Arial" w:cs="Arial"/>
                <w:snapToGrid w:val="0"/>
                <w:color w:val="000000" w:themeColor="text1"/>
                <w:sz w:val="24"/>
              </w:rPr>
              <w:t>1</w:t>
            </w:r>
            <w:r w:rsidR="00BA2555">
              <w:rPr>
                <w:rFonts w:ascii="Arial" w:hAnsi="Arial" w:cs="Arial"/>
                <w:snapToGrid w:val="0"/>
                <w:color w:val="000000" w:themeColor="text1"/>
                <w:sz w:val="24"/>
              </w:rPr>
              <w:t>2</w:t>
            </w:r>
            <w:r w:rsidRPr="00657E66">
              <w:rPr>
                <w:rFonts w:ascii="Arial" w:hAnsi="Arial" w:cs="Arial"/>
                <w:snapToGrid w:val="0"/>
                <w:color w:val="000000" w:themeColor="text1"/>
                <w:sz w:val="24"/>
              </w:rPr>
              <w:t>-1</w:t>
            </w:r>
            <w:r w:rsidR="00BA2555">
              <w:rPr>
                <w:rFonts w:ascii="Arial" w:hAnsi="Arial" w:cs="Arial"/>
                <w:snapToGrid w:val="0"/>
                <w:color w:val="000000" w:themeColor="text1"/>
                <w:sz w:val="24"/>
              </w:rPr>
              <w:t>4</w:t>
            </w:r>
          </w:p>
        </w:tc>
      </w:tr>
      <w:tr w:rsidR="00B84210" w:rsidRPr="00DD2EB3" w14:paraId="5C4974C6" w14:textId="77777777" w:rsidTr="00B84210">
        <w:trPr>
          <w:trHeight w:val="403"/>
        </w:trPr>
        <w:tc>
          <w:tcPr>
            <w:tcW w:w="5598" w:type="dxa"/>
            <w:gridSpan w:val="2"/>
            <w:tcBorders>
              <w:top w:val="nil"/>
              <w:left w:val="nil"/>
              <w:bottom w:val="nil"/>
              <w:right w:val="nil"/>
            </w:tcBorders>
          </w:tcPr>
          <w:p w14:paraId="7AE8CBF4" w14:textId="77777777" w:rsidR="0009593F" w:rsidRPr="00657E66" w:rsidRDefault="0009593F" w:rsidP="000E0E55">
            <w:pPr>
              <w:widowControl w:val="0"/>
              <w:spacing w:before="0" w:after="120" w:line="240" w:lineRule="auto"/>
              <w:rPr>
                <w:rFonts w:ascii="Arial" w:hAnsi="Arial" w:cs="Arial"/>
                <w:snapToGrid w:val="0"/>
                <w:color w:val="000000" w:themeColor="text1"/>
                <w:sz w:val="24"/>
              </w:rPr>
            </w:pPr>
            <w:r w:rsidRPr="00657E66">
              <w:rPr>
                <w:rFonts w:ascii="Arial" w:hAnsi="Arial" w:cs="Arial"/>
                <w:snapToGrid w:val="0"/>
                <w:color w:val="000000" w:themeColor="text1"/>
                <w:sz w:val="24"/>
              </w:rPr>
              <w:t>Anticipated Costs</w:t>
            </w:r>
          </w:p>
        </w:tc>
        <w:tc>
          <w:tcPr>
            <w:tcW w:w="2970" w:type="dxa"/>
            <w:tcBorders>
              <w:top w:val="dashed" w:sz="4" w:space="0" w:color="auto"/>
              <w:left w:val="nil"/>
              <w:bottom w:val="dashed" w:sz="4" w:space="0" w:color="auto"/>
              <w:right w:val="nil"/>
            </w:tcBorders>
          </w:tcPr>
          <w:p w14:paraId="4FE54ABF" w14:textId="77777777" w:rsidR="0009593F" w:rsidRPr="00657E66" w:rsidRDefault="0009593F" w:rsidP="000E0E55">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2A716C03" w14:textId="47C9E64A" w:rsidR="0009593F" w:rsidRPr="00657E66" w:rsidRDefault="0009593F" w:rsidP="000E0E55">
            <w:pPr>
              <w:widowControl w:val="0"/>
              <w:spacing w:before="0" w:after="120" w:line="240" w:lineRule="auto"/>
              <w:jc w:val="right"/>
              <w:rPr>
                <w:rFonts w:ascii="Arial" w:hAnsi="Arial" w:cs="Arial"/>
                <w:snapToGrid w:val="0"/>
                <w:color w:val="000000" w:themeColor="text1"/>
                <w:sz w:val="24"/>
              </w:rPr>
            </w:pPr>
            <w:r w:rsidRPr="00657E66">
              <w:rPr>
                <w:rFonts w:ascii="Arial" w:hAnsi="Arial" w:cs="Arial"/>
                <w:snapToGrid w:val="0"/>
                <w:color w:val="000000" w:themeColor="text1"/>
                <w:sz w:val="24"/>
              </w:rPr>
              <w:t>1</w:t>
            </w:r>
            <w:r w:rsidR="00BA2555">
              <w:rPr>
                <w:rFonts w:ascii="Arial" w:hAnsi="Arial" w:cs="Arial"/>
                <w:snapToGrid w:val="0"/>
                <w:color w:val="000000" w:themeColor="text1"/>
                <w:sz w:val="24"/>
              </w:rPr>
              <w:t>4-15</w:t>
            </w:r>
          </w:p>
        </w:tc>
      </w:tr>
      <w:tr w:rsidR="00B84210" w:rsidRPr="00DD2EB3" w14:paraId="790F2D9E" w14:textId="77777777" w:rsidTr="00B84210">
        <w:trPr>
          <w:trHeight w:val="403"/>
        </w:trPr>
        <w:tc>
          <w:tcPr>
            <w:tcW w:w="5598" w:type="dxa"/>
            <w:gridSpan w:val="2"/>
            <w:tcBorders>
              <w:top w:val="nil"/>
              <w:left w:val="nil"/>
              <w:bottom w:val="nil"/>
              <w:right w:val="nil"/>
            </w:tcBorders>
          </w:tcPr>
          <w:p w14:paraId="7C0F3529" w14:textId="18396066" w:rsidR="00407FA3" w:rsidRPr="00657E66" w:rsidRDefault="008337CC" w:rsidP="000E0E55">
            <w:pPr>
              <w:widowControl w:val="0"/>
              <w:spacing w:before="0" w:after="120" w:line="240" w:lineRule="auto"/>
              <w:rPr>
                <w:rFonts w:ascii="Arial" w:hAnsi="Arial" w:cs="Arial"/>
                <w:snapToGrid w:val="0"/>
                <w:color w:val="000000" w:themeColor="text1"/>
                <w:sz w:val="24"/>
              </w:rPr>
            </w:pPr>
            <w:r w:rsidRPr="00657E66">
              <w:rPr>
                <w:rFonts w:ascii="Arial" w:hAnsi="Arial" w:cs="Arial"/>
                <w:snapToGrid w:val="0"/>
                <w:color w:val="000000" w:themeColor="text1"/>
                <w:sz w:val="24"/>
              </w:rPr>
              <w:t>Instructional Methods</w:t>
            </w:r>
          </w:p>
        </w:tc>
        <w:tc>
          <w:tcPr>
            <w:tcW w:w="2970" w:type="dxa"/>
            <w:tcBorders>
              <w:top w:val="dashed" w:sz="4" w:space="0" w:color="auto"/>
              <w:left w:val="nil"/>
              <w:bottom w:val="dashed" w:sz="4" w:space="0" w:color="auto"/>
              <w:right w:val="nil"/>
            </w:tcBorders>
          </w:tcPr>
          <w:p w14:paraId="6E776E1D" w14:textId="77777777" w:rsidR="00407FA3" w:rsidRPr="00657E66" w:rsidRDefault="00407FA3" w:rsidP="000E0E55">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76C83110" w14:textId="193D586E" w:rsidR="00407FA3" w:rsidRPr="00657E66" w:rsidRDefault="00BA2555" w:rsidP="000E0E55">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15</w:t>
            </w:r>
          </w:p>
        </w:tc>
      </w:tr>
      <w:tr w:rsidR="00B84210" w:rsidRPr="00DD2EB3" w14:paraId="6A431CB2" w14:textId="77777777" w:rsidTr="00B84210">
        <w:trPr>
          <w:trHeight w:val="391"/>
        </w:trPr>
        <w:tc>
          <w:tcPr>
            <w:tcW w:w="5598" w:type="dxa"/>
            <w:gridSpan w:val="2"/>
            <w:tcBorders>
              <w:top w:val="nil"/>
              <w:left w:val="nil"/>
              <w:bottom w:val="nil"/>
              <w:right w:val="nil"/>
            </w:tcBorders>
          </w:tcPr>
          <w:p w14:paraId="592D36C7" w14:textId="7141EA3F" w:rsidR="008337CC" w:rsidRPr="00657E66" w:rsidRDefault="008337CC" w:rsidP="008337CC">
            <w:pPr>
              <w:widowControl w:val="0"/>
              <w:spacing w:before="0" w:after="120" w:line="240" w:lineRule="auto"/>
              <w:rPr>
                <w:rFonts w:ascii="Arial" w:hAnsi="Arial" w:cs="Arial"/>
                <w:snapToGrid w:val="0"/>
                <w:color w:val="000000" w:themeColor="text1"/>
                <w:sz w:val="24"/>
              </w:rPr>
            </w:pPr>
            <w:r w:rsidRPr="00657E66">
              <w:rPr>
                <w:rFonts w:ascii="Arial" w:hAnsi="Arial" w:cs="Arial"/>
                <w:snapToGrid w:val="0"/>
                <w:color w:val="000000" w:themeColor="text1"/>
                <w:sz w:val="24"/>
              </w:rPr>
              <w:t>Weekly Hours in The Program</w:t>
            </w:r>
          </w:p>
        </w:tc>
        <w:tc>
          <w:tcPr>
            <w:tcW w:w="2970" w:type="dxa"/>
            <w:tcBorders>
              <w:top w:val="dashed" w:sz="4" w:space="0" w:color="auto"/>
              <w:left w:val="nil"/>
              <w:bottom w:val="dashed" w:sz="4" w:space="0" w:color="auto"/>
              <w:right w:val="nil"/>
            </w:tcBorders>
          </w:tcPr>
          <w:p w14:paraId="369B5453" w14:textId="77777777" w:rsidR="008337CC" w:rsidRPr="00657E66" w:rsidRDefault="008337CC" w:rsidP="008337CC">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7FFEBA6E" w14:textId="7B27ABB7" w:rsidR="008337CC" w:rsidRPr="00657E66" w:rsidRDefault="00BA2555" w:rsidP="008337CC">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1</w:t>
            </w:r>
            <w:r w:rsidR="00352F42">
              <w:rPr>
                <w:rFonts w:ascii="Arial" w:hAnsi="Arial" w:cs="Arial"/>
                <w:snapToGrid w:val="0"/>
                <w:color w:val="000000" w:themeColor="text1"/>
                <w:sz w:val="24"/>
              </w:rPr>
              <w:t>5</w:t>
            </w:r>
            <w:r>
              <w:rPr>
                <w:rFonts w:ascii="Arial" w:hAnsi="Arial" w:cs="Arial"/>
                <w:snapToGrid w:val="0"/>
                <w:color w:val="000000" w:themeColor="text1"/>
                <w:sz w:val="24"/>
              </w:rPr>
              <w:t>-1</w:t>
            </w:r>
            <w:r w:rsidR="00352F42">
              <w:rPr>
                <w:rFonts w:ascii="Arial" w:hAnsi="Arial" w:cs="Arial"/>
                <w:snapToGrid w:val="0"/>
                <w:color w:val="000000" w:themeColor="text1"/>
                <w:sz w:val="24"/>
              </w:rPr>
              <w:t>6</w:t>
            </w:r>
          </w:p>
        </w:tc>
      </w:tr>
      <w:tr w:rsidR="00B84210" w:rsidRPr="00DD2EB3" w14:paraId="41539F0A" w14:textId="77777777" w:rsidTr="00B84210">
        <w:trPr>
          <w:trHeight w:val="403"/>
        </w:trPr>
        <w:tc>
          <w:tcPr>
            <w:tcW w:w="5598" w:type="dxa"/>
            <w:gridSpan w:val="2"/>
            <w:tcBorders>
              <w:top w:val="nil"/>
              <w:left w:val="nil"/>
              <w:bottom w:val="nil"/>
              <w:right w:val="nil"/>
            </w:tcBorders>
          </w:tcPr>
          <w:p w14:paraId="26F6051C" w14:textId="3EAF4D1B" w:rsidR="008337CC" w:rsidRPr="00657E66" w:rsidRDefault="008337CC" w:rsidP="008337CC">
            <w:pPr>
              <w:widowControl w:val="0"/>
              <w:spacing w:before="0" w:after="120" w:line="240" w:lineRule="auto"/>
              <w:rPr>
                <w:rFonts w:ascii="Arial" w:hAnsi="Arial" w:cs="Arial"/>
                <w:snapToGrid w:val="0"/>
                <w:color w:val="000000" w:themeColor="text1"/>
                <w:sz w:val="24"/>
              </w:rPr>
            </w:pPr>
            <w:r w:rsidRPr="00657E66">
              <w:rPr>
                <w:rFonts w:ascii="Arial" w:hAnsi="Arial" w:cs="Arial"/>
                <w:snapToGrid w:val="0"/>
                <w:color w:val="000000" w:themeColor="text1"/>
                <w:sz w:val="24"/>
              </w:rPr>
              <w:t>Student Employment</w:t>
            </w:r>
          </w:p>
        </w:tc>
        <w:tc>
          <w:tcPr>
            <w:tcW w:w="2970" w:type="dxa"/>
            <w:tcBorders>
              <w:top w:val="dashed" w:sz="4" w:space="0" w:color="auto"/>
              <w:left w:val="nil"/>
              <w:bottom w:val="dashed" w:sz="4" w:space="0" w:color="auto"/>
              <w:right w:val="nil"/>
            </w:tcBorders>
          </w:tcPr>
          <w:p w14:paraId="472ED4EB" w14:textId="77777777" w:rsidR="008337CC" w:rsidRPr="00657E66" w:rsidRDefault="008337CC" w:rsidP="008337CC">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6AAB1BBA" w14:textId="3705957A" w:rsidR="008337CC" w:rsidRPr="00657E66" w:rsidRDefault="008337CC" w:rsidP="008337CC">
            <w:pPr>
              <w:widowControl w:val="0"/>
              <w:spacing w:before="0" w:after="120" w:line="240" w:lineRule="auto"/>
              <w:jc w:val="right"/>
              <w:rPr>
                <w:rFonts w:ascii="Arial" w:hAnsi="Arial" w:cs="Arial"/>
                <w:snapToGrid w:val="0"/>
                <w:color w:val="000000" w:themeColor="text1"/>
                <w:sz w:val="24"/>
              </w:rPr>
            </w:pPr>
            <w:r w:rsidRPr="00657E66">
              <w:rPr>
                <w:rFonts w:ascii="Arial" w:hAnsi="Arial" w:cs="Arial"/>
                <w:snapToGrid w:val="0"/>
                <w:color w:val="000000" w:themeColor="text1"/>
                <w:sz w:val="24"/>
              </w:rPr>
              <w:t>1</w:t>
            </w:r>
            <w:r w:rsidR="006E53F6">
              <w:rPr>
                <w:rFonts w:ascii="Arial" w:hAnsi="Arial" w:cs="Arial"/>
                <w:snapToGrid w:val="0"/>
                <w:color w:val="000000" w:themeColor="text1"/>
                <w:sz w:val="24"/>
              </w:rPr>
              <w:t>6</w:t>
            </w:r>
          </w:p>
        </w:tc>
      </w:tr>
      <w:tr w:rsidR="00B84210" w:rsidRPr="00DD2EB3" w14:paraId="4539A461" w14:textId="77777777" w:rsidTr="00B84210">
        <w:trPr>
          <w:trHeight w:val="403"/>
        </w:trPr>
        <w:tc>
          <w:tcPr>
            <w:tcW w:w="5598" w:type="dxa"/>
            <w:gridSpan w:val="2"/>
            <w:tcBorders>
              <w:top w:val="nil"/>
              <w:left w:val="nil"/>
              <w:bottom w:val="nil"/>
              <w:right w:val="nil"/>
            </w:tcBorders>
          </w:tcPr>
          <w:p w14:paraId="3A4E3382" w14:textId="09103AEF" w:rsidR="008337CC" w:rsidRPr="00657E66" w:rsidRDefault="008337CC" w:rsidP="008337CC">
            <w:pPr>
              <w:widowControl w:val="0"/>
              <w:spacing w:before="0" w:after="120" w:line="240" w:lineRule="auto"/>
              <w:rPr>
                <w:rFonts w:ascii="Arial" w:hAnsi="Arial" w:cs="Arial"/>
                <w:snapToGrid w:val="0"/>
                <w:color w:val="000000" w:themeColor="text1"/>
                <w:sz w:val="24"/>
              </w:rPr>
            </w:pPr>
            <w:r w:rsidRPr="00657E66">
              <w:rPr>
                <w:rFonts w:ascii="Arial" w:hAnsi="Arial" w:cs="Arial"/>
                <w:snapToGrid w:val="0"/>
                <w:color w:val="000000" w:themeColor="text1"/>
                <w:sz w:val="24"/>
              </w:rPr>
              <w:t>Effective Learning</w:t>
            </w:r>
          </w:p>
        </w:tc>
        <w:tc>
          <w:tcPr>
            <w:tcW w:w="2970" w:type="dxa"/>
            <w:tcBorders>
              <w:top w:val="dashed" w:sz="4" w:space="0" w:color="auto"/>
              <w:left w:val="nil"/>
              <w:bottom w:val="dashed" w:sz="4" w:space="0" w:color="auto"/>
              <w:right w:val="nil"/>
            </w:tcBorders>
          </w:tcPr>
          <w:p w14:paraId="651ADE03" w14:textId="77777777" w:rsidR="008337CC" w:rsidRPr="00657E66" w:rsidRDefault="008337CC" w:rsidP="008337CC">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52C4067C" w14:textId="513A8A83" w:rsidR="008337CC" w:rsidRPr="00657E66" w:rsidRDefault="006E53F6" w:rsidP="008337CC">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16-17</w:t>
            </w:r>
          </w:p>
        </w:tc>
      </w:tr>
      <w:tr w:rsidR="00B84210" w:rsidRPr="00DD2EB3" w14:paraId="3F30D9EC" w14:textId="77777777" w:rsidTr="00B84210">
        <w:trPr>
          <w:trHeight w:val="403"/>
        </w:trPr>
        <w:tc>
          <w:tcPr>
            <w:tcW w:w="5598" w:type="dxa"/>
            <w:gridSpan w:val="2"/>
            <w:tcBorders>
              <w:top w:val="nil"/>
              <w:left w:val="nil"/>
              <w:bottom w:val="nil"/>
              <w:right w:val="nil"/>
            </w:tcBorders>
          </w:tcPr>
          <w:p w14:paraId="4F63F534" w14:textId="77777777" w:rsidR="008337CC" w:rsidRPr="00657E66" w:rsidRDefault="008337CC" w:rsidP="008337CC">
            <w:pPr>
              <w:widowControl w:val="0"/>
              <w:spacing w:before="0" w:after="120" w:line="240" w:lineRule="auto"/>
              <w:rPr>
                <w:rFonts w:ascii="Arial" w:hAnsi="Arial" w:cs="Arial"/>
                <w:snapToGrid w:val="0"/>
                <w:color w:val="000000" w:themeColor="text1"/>
                <w:sz w:val="24"/>
              </w:rPr>
            </w:pPr>
            <w:r w:rsidRPr="00657E66">
              <w:rPr>
                <w:rFonts w:ascii="Arial" w:hAnsi="Arial" w:cs="Arial"/>
                <w:snapToGrid w:val="0"/>
                <w:color w:val="000000" w:themeColor="text1"/>
                <w:sz w:val="24"/>
              </w:rPr>
              <w:t>Definition of SCANS Skills</w:t>
            </w:r>
          </w:p>
        </w:tc>
        <w:tc>
          <w:tcPr>
            <w:tcW w:w="2970" w:type="dxa"/>
            <w:tcBorders>
              <w:top w:val="dashed" w:sz="4" w:space="0" w:color="auto"/>
              <w:left w:val="nil"/>
              <w:bottom w:val="dashed" w:sz="4" w:space="0" w:color="auto"/>
              <w:right w:val="nil"/>
            </w:tcBorders>
          </w:tcPr>
          <w:p w14:paraId="48C2AF2C" w14:textId="77777777" w:rsidR="008337CC" w:rsidRPr="00657E66" w:rsidRDefault="008337CC" w:rsidP="008337CC">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6FC6F84F" w14:textId="7E8DD550" w:rsidR="008337CC" w:rsidRPr="00657E66" w:rsidRDefault="008337CC" w:rsidP="008337CC">
            <w:pPr>
              <w:widowControl w:val="0"/>
              <w:spacing w:before="0" w:after="120" w:line="240" w:lineRule="auto"/>
              <w:jc w:val="right"/>
              <w:rPr>
                <w:rFonts w:ascii="Arial" w:hAnsi="Arial" w:cs="Arial"/>
                <w:snapToGrid w:val="0"/>
                <w:color w:val="000000" w:themeColor="text1"/>
                <w:sz w:val="24"/>
              </w:rPr>
            </w:pPr>
            <w:r w:rsidRPr="00657E66">
              <w:rPr>
                <w:rFonts w:ascii="Arial" w:hAnsi="Arial" w:cs="Arial"/>
                <w:snapToGrid w:val="0"/>
                <w:color w:val="000000" w:themeColor="text1"/>
                <w:sz w:val="24"/>
              </w:rPr>
              <w:t>1</w:t>
            </w:r>
            <w:r w:rsidR="00BA2555">
              <w:rPr>
                <w:rFonts w:ascii="Arial" w:hAnsi="Arial" w:cs="Arial"/>
                <w:snapToGrid w:val="0"/>
                <w:color w:val="000000" w:themeColor="text1"/>
                <w:sz w:val="24"/>
              </w:rPr>
              <w:t>7-23</w:t>
            </w:r>
          </w:p>
        </w:tc>
      </w:tr>
      <w:tr w:rsidR="00B84210" w:rsidRPr="00DD2EB3" w14:paraId="2BE46E6D" w14:textId="77777777" w:rsidTr="00B84210">
        <w:trPr>
          <w:trHeight w:val="806"/>
        </w:trPr>
        <w:tc>
          <w:tcPr>
            <w:tcW w:w="5598" w:type="dxa"/>
            <w:gridSpan w:val="2"/>
            <w:tcBorders>
              <w:top w:val="nil"/>
              <w:left w:val="nil"/>
              <w:bottom w:val="nil"/>
              <w:right w:val="nil"/>
            </w:tcBorders>
          </w:tcPr>
          <w:p w14:paraId="502509E0" w14:textId="77777777" w:rsidR="008337CC" w:rsidRPr="0009593F" w:rsidRDefault="008337CC" w:rsidP="008337CC">
            <w:pPr>
              <w:widowControl w:val="0"/>
              <w:spacing w:before="0" w:after="120" w:line="240" w:lineRule="auto"/>
              <w:rPr>
                <w:rFonts w:ascii="Arial" w:hAnsi="Arial" w:cs="Arial"/>
                <w:b/>
                <w:snapToGrid w:val="0"/>
                <w:color w:val="000080"/>
                <w:sz w:val="24"/>
                <w:u w:val="single"/>
              </w:rPr>
            </w:pPr>
          </w:p>
          <w:p w14:paraId="37F8B9BB" w14:textId="77777777" w:rsidR="008337CC" w:rsidRPr="0009593F" w:rsidRDefault="008337CC" w:rsidP="008337CC">
            <w:pPr>
              <w:widowControl w:val="0"/>
              <w:spacing w:before="0" w:after="120" w:line="240" w:lineRule="auto"/>
              <w:rPr>
                <w:rFonts w:ascii="Arial" w:hAnsi="Arial" w:cs="Arial"/>
                <w:snapToGrid w:val="0"/>
                <w:sz w:val="24"/>
              </w:rPr>
            </w:pPr>
            <w:r w:rsidRPr="0009593F">
              <w:rPr>
                <w:rFonts w:ascii="Arial" w:hAnsi="Arial" w:cs="Arial"/>
                <w:b/>
                <w:snapToGrid w:val="0"/>
                <w:color w:val="C00000"/>
                <w:sz w:val="24"/>
                <w:u w:val="single"/>
              </w:rPr>
              <w:t>Section II   Resources</w:t>
            </w:r>
          </w:p>
        </w:tc>
        <w:tc>
          <w:tcPr>
            <w:tcW w:w="2970" w:type="dxa"/>
            <w:tcBorders>
              <w:top w:val="dashed" w:sz="4" w:space="0" w:color="auto"/>
              <w:left w:val="nil"/>
              <w:bottom w:val="nil"/>
              <w:right w:val="nil"/>
            </w:tcBorders>
          </w:tcPr>
          <w:p w14:paraId="5BFA0F3A" w14:textId="77777777" w:rsidR="008337CC" w:rsidRPr="0009593F" w:rsidRDefault="008337CC" w:rsidP="008337CC">
            <w:pPr>
              <w:widowControl w:val="0"/>
              <w:spacing w:before="0" w:after="120" w:line="240" w:lineRule="auto"/>
              <w:jc w:val="right"/>
              <w:rPr>
                <w:rFonts w:ascii="Arial" w:hAnsi="Arial" w:cs="Arial"/>
                <w:snapToGrid w:val="0"/>
                <w:sz w:val="24"/>
              </w:rPr>
            </w:pPr>
          </w:p>
        </w:tc>
        <w:tc>
          <w:tcPr>
            <w:tcW w:w="1170" w:type="dxa"/>
            <w:tcBorders>
              <w:top w:val="nil"/>
              <w:left w:val="nil"/>
              <w:bottom w:val="nil"/>
              <w:right w:val="nil"/>
            </w:tcBorders>
          </w:tcPr>
          <w:p w14:paraId="23270B2C" w14:textId="77777777" w:rsidR="008337CC" w:rsidRPr="0009593F" w:rsidRDefault="008337CC" w:rsidP="008337CC">
            <w:pPr>
              <w:widowControl w:val="0"/>
              <w:spacing w:before="0" w:after="120" w:line="240" w:lineRule="auto"/>
              <w:jc w:val="right"/>
              <w:rPr>
                <w:rFonts w:ascii="Arial" w:hAnsi="Arial" w:cs="Arial"/>
                <w:snapToGrid w:val="0"/>
                <w:sz w:val="24"/>
              </w:rPr>
            </w:pPr>
          </w:p>
        </w:tc>
      </w:tr>
      <w:tr w:rsidR="00B84210" w:rsidRPr="00DD2EB3" w14:paraId="57014419" w14:textId="77777777" w:rsidTr="00B84210">
        <w:trPr>
          <w:trHeight w:val="403"/>
        </w:trPr>
        <w:tc>
          <w:tcPr>
            <w:tcW w:w="5598" w:type="dxa"/>
            <w:gridSpan w:val="2"/>
            <w:tcBorders>
              <w:top w:val="nil"/>
              <w:left w:val="nil"/>
              <w:bottom w:val="nil"/>
              <w:right w:val="nil"/>
            </w:tcBorders>
          </w:tcPr>
          <w:p w14:paraId="756D2476" w14:textId="77777777" w:rsidR="008337CC" w:rsidRPr="00657E66" w:rsidRDefault="008337CC" w:rsidP="008337CC">
            <w:pPr>
              <w:widowControl w:val="0"/>
              <w:spacing w:before="0" w:after="120" w:line="240" w:lineRule="auto"/>
              <w:rPr>
                <w:rFonts w:ascii="Arial" w:hAnsi="Arial" w:cs="Arial"/>
                <w:snapToGrid w:val="0"/>
                <w:color w:val="000000" w:themeColor="text1"/>
                <w:sz w:val="24"/>
              </w:rPr>
            </w:pPr>
            <w:r w:rsidRPr="00657E66">
              <w:rPr>
                <w:rFonts w:ascii="Arial" w:hAnsi="Arial" w:cs="Arial"/>
                <w:snapToGrid w:val="0"/>
                <w:color w:val="000000" w:themeColor="text1"/>
                <w:sz w:val="24"/>
              </w:rPr>
              <w:t>Counseling Services</w:t>
            </w:r>
          </w:p>
        </w:tc>
        <w:tc>
          <w:tcPr>
            <w:tcW w:w="2970" w:type="dxa"/>
            <w:tcBorders>
              <w:top w:val="nil"/>
              <w:left w:val="nil"/>
              <w:bottom w:val="dashed" w:sz="4" w:space="0" w:color="auto"/>
              <w:right w:val="nil"/>
            </w:tcBorders>
          </w:tcPr>
          <w:p w14:paraId="771CAD0A" w14:textId="77777777" w:rsidR="008337CC" w:rsidRPr="00657E66" w:rsidRDefault="008337CC" w:rsidP="008337CC">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2227414F" w14:textId="1AEA364B" w:rsidR="008337CC" w:rsidRPr="00657E66" w:rsidRDefault="008337CC" w:rsidP="008337CC">
            <w:pPr>
              <w:widowControl w:val="0"/>
              <w:spacing w:before="0" w:after="120" w:line="240" w:lineRule="auto"/>
              <w:jc w:val="right"/>
              <w:rPr>
                <w:rFonts w:ascii="Arial" w:hAnsi="Arial" w:cs="Arial"/>
                <w:snapToGrid w:val="0"/>
                <w:color w:val="000000" w:themeColor="text1"/>
                <w:sz w:val="24"/>
              </w:rPr>
            </w:pPr>
            <w:r w:rsidRPr="00657E66">
              <w:rPr>
                <w:rFonts w:ascii="Arial" w:hAnsi="Arial" w:cs="Arial"/>
                <w:snapToGrid w:val="0"/>
                <w:color w:val="000000" w:themeColor="text1"/>
                <w:sz w:val="24"/>
              </w:rPr>
              <w:t>2</w:t>
            </w:r>
            <w:r w:rsidR="00560154">
              <w:rPr>
                <w:rFonts w:ascii="Arial" w:hAnsi="Arial" w:cs="Arial"/>
                <w:snapToGrid w:val="0"/>
                <w:color w:val="000000" w:themeColor="text1"/>
                <w:sz w:val="24"/>
              </w:rPr>
              <w:t>3</w:t>
            </w:r>
            <w:r w:rsidR="00F4037A">
              <w:rPr>
                <w:rFonts w:ascii="Arial" w:hAnsi="Arial" w:cs="Arial"/>
                <w:snapToGrid w:val="0"/>
                <w:color w:val="000000" w:themeColor="text1"/>
                <w:sz w:val="24"/>
              </w:rPr>
              <w:t>-24</w:t>
            </w:r>
          </w:p>
        </w:tc>
      </w:tr>
      <w:tr w:rsidR="00B84210" w:rsidRPr="00DD2EB3" w14:paraId="51AD21DE" w14:textId="77777777" w:rsidTr="00B84210">
        <w:trPr>
          <w:trHeight w:val="403"/>
        </w:trPr>
        <w:tc>
          <w:tcPr>
            <w:tcW w:w="5598" w:type="dxa"/>
            <w:gridSpan w:val="2"/>
            <w:tcBorders>
              <w:top w:val="nil"/>
              <w:left w:val="nil"/>
              <w:bottom w:val="nil"/>
              <w:right w:val="nil"/>
            </w:tcBorders>
          </w:tcPr>
          <w:p w14:paraId="669E4919" w14:textId="77777777" w:rsidR="008337CC" w:rsidRPr="00657E66" w:rsidRDefault="008337CC" w:rsidP="008337CC">
            <w:pPr>
              <w:widowControl w:val="0"/>
              <w:spacing w:before="0" w:after="120" w:line="240" w:lineRule="auto"/>
              <w:rPr>
                <w:rFonts w:ascii="Arial" w:hAnsi="Arial" w:cs="Arial"/>
                <w:snapToGrid w:val="0"/>
                <w:color w:val="000000" w:themeColor="text1"/>
                <w:sz w:val="24"/>
              </w:rPr>
            </w:pPr>
            <w:r w:rsidRPr="00657E66">
              <w:rPr>
                <w:rFonts w:ascii="Arial" w:hAnsi="Arial" w:cs="Arial"/>
                <w:snapToGrid w:val="0"/>
                <w:color w:val="000000" w:themeColor="text1"/>
                <w:sz w:val="24"/>
              </w:rPr>
              <w:t>Library Facilities</w:t>
            </w:r>
          </w:p>
        </w:tc>
        <w:tc>
          <w:tcPr>
            <w:tcW w:w="2970" w:type="dxa"/>
            <w:tcBorders>
              <w:top w:val="dashed" w:sz="4" w:space="0" w:color="auto"/>
              <w:left w:val="nil"/>
              <w:bottom w:val="dashed" w:sz="4" w:space="0" w:color="auto"/>
              <w:right w:val="nil"/>
            </w:tcBorders>
          </w:tcPr>
          <w:p w14:paraId="61673200" w14:textId="77777777" w:rsidR="008337CC" w:rsidRPr="00657E66" w:rsidRDefault="008337CC" w:rsidP="008337CC">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4EF615BF" w14:textId="49B29A1A" w:rsidR="008337CC" w:rsidRPr="00657E66" w:rsidRDefault="008337CC" w:rsidP="008337CC">
            <w:pPr>
              <w:widowControl w:val="0"/>
              <w:spacing w:before="0" w:after="120" w:line="240" w:lineRule="auto"/>
              <w:jc w:val="right"/>
              <w:rPr>
                <w:rFonts w:ascii="Arial" w:hAnsi="Arial" w:cs="Arial"/>
                <w:snapToGrid w:val="0"/>
                <w:color w:val="000000" w:themeColor="text1"/>
                <w:sz w:val="24"/>
              </w:rPr>
            </w:pPr>
            <w:r w:rsidRPr="00657E66">
              <w:rPr>
                <w:rFonts w:ascii="Arial" w:hAnsi="Arial" w:cs="Arial"/>
                <w:snapToGrid w:val="0"/>
                <w:color w:val="000000" w:themeColor="text1"/>
                <w:sz w:val="24"/>
              </w:rPr>
              <w:t>2</w:t>
            </w:r>
            <w:r w:rsidR="00BA2555">
              <w:rPr>
                <w:rFonts w:ascii="Arial" w:hAnsi="Arial" w:cs="Arial"/>
                <w:snapToGrid w:val="0"/>
                <w:color w:val="000000" w:themeColor="text1"/>
                <w:sz w:val="24"/>
              </w:rPr>
              <w:t>4</w:t>
            </w:r>
          </w:p>
        </w:tc>
      </w:tr>
      <w:tr w:rsidR="00B84210" w:rsidRPr="00DD2EB3" w14:paraId="6C8CBD8E" w14:textId="77777777" w:rsidTr="00B84210">
        <w:trPr>
          <w:trHeight w:val="391"/>
        </w:trPr>
        <w:tc>
          <w:tcPr>
            <w:tcW w:w="5598" w:type="dxa"/>
            <w:gridSpan w:val="2"/>
            <w:tcBorders>
              <w:top w:val="nil"/>
              <w:left w:val="nil"/>
              <w:bottom w:val="nil"/>
              <w:right w:val="nil"/>
            </w:tcBorders>
          </w:tcPr>
          <w:p w14:paraId="79F9278C" w14:textId="77777777" w:rsidR="008337CC" w:rsidRPr="00657E66" w:rsidRDefault="008337CC" w:rsidP="008337CC">
            <w:pPr>
              <w:widowControl w:val="0"/>
              <w:spacing w:before="0" w:after="120" w:line="240" w:lineRule="auto"/>
              <w:rPr>
                <w:rFonts w:ascii="Arial" w:hAnsi="Arial" w:cs="Arial"/>
                <w:snapToGrid w:val="0"/>
                <w:color w:val="000000" w:themeColor="text1"/>
                <w:sz w:val="24"/>
              </w:rPr>
            </w:pPr>
            <w:r w:rsidRPr="00657E66">
              <w:rPr>
                <w:rFonts w:ascii="Arial" w:hAnsi="Arial" w:cs="Arial"/>
                <w:snapToGrid w:val="0"/>
                <w:color w:val="000000" w:themeColor="text1"/>
                <w:sz w:val="24"/>
              </w:rPr>
              <w:t>Student Financial Aid Services</w:t>
            </w:r>
          </w:p>
        </w:tc>
        <w:tc>
          <w:tcPr>
            <w:tcW w:w="2970" w:type="dxa"/>
            <w:tcBorders>
              <w:top w:val="dashed" w:sz="4" w:space="0" w:color="auto"/>
              <w:left w:val="nil"/>
              <w:bottom w:val="dashed" w:sz="4" w:space="0" w:color="auto"/>
              <w:right w:val="nil"/>
            </w:tcBorders>
          </w:tcPr>
          <w:p w14:paraId="666F2742" w14:textId="77777777" w:rsidR="008337CC" w:rsidRPr="00657E66" w:rsidRDefault="008337CC" w:rsidP="008337CC">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5142037D" w14:textId="05AA0909" w:rsidR="008337CC" w:rsidRPr="00657E66" w:rsidRDefault="008337CC" w:rsidP="008337CC">
            <w:pPr>
              <w:widowControl w:val="0"/>
              <w:spacing w:before="0" w:after="120" w:line="240" w:lineRule="auto"/>
              <w:jc w:val="right"/>
              <w:rPr>
                <w:rFonts w:ascii="Arial" w:hAnsi="Arial" w:cs="Arial"/>
                <w:snapToGrid w:val="0"/>
                <w:color w:val="000000" w:themeColor="text1"/>
                <w:sz w:val="24"/>
              </w:rPr>
            </w:pPr>
            <w:r w:rsidRPr="00657E66">
              <w:rPr>
                <w:rFonts w:ascii="Arial" w:hAnsi="Arial" w:cs="Arial"/>
                <w:snapToGrid w:val="0"/>
                <w:color w:val="000000" w:themeColor="text1"/>
                <w:sz w:val="24"/>
              </w:rPr>
              <w:t>2</w:t>
            </w:r>
            <w:r w:rsidR="00BA2555">
              <w:rPr>
                <w:rFonts w:ascii="Arial" w:hAnsi="Arial" w:cs="Arial"/>
                <w:snapToGrid w:val="0"/>
                <w:color w:val="000000" w:themeColor="text1"/>
                <w:sz w:val="24"/>
              </w:rPr>
              <w:t>4</w:t>
            </w:r>
            <w:r w:rsidR="00774F4D">
              <w:rPr>
                <w:rFonts w:ascii="Arial" w:hAnsi="Arial" w:cs="Arial"/>
                <w:snapToGrid w:val="0"/>
                <w:color w:val="000000" w:themeColor="text1"/>
                <w:sz w:val="24"/>
              </w:rPr>
              <w:t>-25</w:t>
            </w:r>
          </w:p>
        </w:tc>
      </w:tr>
      <w:tr w:rsidR="00B84210" w:rsidRPr="00DD2EB3" w14:paraId="69E64EF2" w14:textId="77777777" w:rsidTr="00B84210">
        <w:trPr>
          <w:trHeight w:val="403"/>
        </w:trPr>
        <w:tc>
          <w:tcPr>
            <w:tcW w:w="5598" w:type="dxa"/>
            <w:gridSpan w:val="2"/>
            <w:tcBorders>
              <w:top w:val="nil"/>
              <w:left w:val="nil"/>
              <w:bottom w:val="nil"/>
              <w:right w:val="nil"/>
            </w:tcBorders>
          </w:tcPr>
          <w:p w14:paraId="6E50E70C" w14:textId="77777777" w:rsidR="008337CC" w:rsidRPr="00657E66" w:rsidRDefault="008337CC" w:rsidP="008337CC">
            <w:pPr>
              <w:widowControl w:val="0"/>
              <w:spacing w:before="0" w:after="120" w:line="240" w:lineRule="auto"/>
              <w:rPr>
                <w:rFonts w:ascii="Arial" w:hAnsi="Arial" w:cs="Arial"/>
                <w:snapToGrid w:val="0"/>
                <w:color w:val="000000" w:themeColor="text1"/>
                <w:sz w:val="24"/>
              </w:rPr>
            </w:pPr>
            <w:r w:rsidRPr="00657E66">
              <w:rPr>
                <w:rFonts w:ascii="Arial" w:hAnsi="Arial" w:cs="Arial"/>
                <w:snapToGrid w:val="0"/>
                <w:color w:val="000000" w:themeColor="text1"/>
                <w:sz w:val="24"/>
              </w:rPr>
              <w:t>Learning Resource Center</w:t>
            </w:r>
          </w:p>
        </w:tc>
        <w:tc>
          <w:tcPr>
            <w:tcW w:w="2970" w:type="dxa"/>
            <w:tcBorders>
              <w:top w:val="dashed" w:sz="4" w:space="0" w:color="auto"/>
              <w:left w:val="nil"/>
              <w:bottom w:val="dashed" w:sz="4" w:space="0" w:color="auto"/>
              <w:right w:val="nil"/>
            </w:tcBorders>
          </w:tcPr>
          <w:p w14:paraId="30BC97F1" w14:textId="77777777" w:rsidR="008337CC" w:rsidRPr="00657E66" w:rsidRDefault="008337CC" w:rsidP="008337CC">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4E1DD7A2" w14:textId="54203336" w:rsidR="008337CC" w:rsidRPr="00657E66" w:rsidRDefault="00560154" w:rsidP="008337CC">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25</w:t>
            </w:r>
          </w:p>
        </w:tc>
      </w:tr>
      <w:tr w:rsidR="00B84210" w:rsidRPr="00DD2EB3" w14:paraId="45677709" w14:textId="77777777" w:rsidTr="00B84210">
        <w:trPr>
          <w:trHeight w:val="403"/>
        </w:trPr>
        <w:tc>
          <w:tcPr>
            <w:tcW w:w="5598" w:type="dxa"/>
            <w:gridSpan w:val="2"/>
            <w:tcBorders>
              <w:top w:val="nil"/>
              <w:left w:val="nil"/>
              <w:bottom w:val="nil"/>
              <w:right w:val="nil"/>
            </w:tcBorders>
          </w:tcPr>
          <w:p w14:paraId="063EDD5A" w14:textId="77777777" w:rsidR="008337CC" w:rsidRPr="00657E66" w:rsidRDefault="008337CC" w:rsidP="314826F7">
            <w:pPr>
              <w:widowControl w:val="0"/>
              <w:spacing w:before="0" w:after="120" w:line="240" w:lineRule="auto"/>
              <w:rPr>
                <w:rFonts w:ascii="Arial" w:hAnsi="Arial" w:cs="Arial"/>
                <w:color w:val="000000" w:themeColor="text1"/>
                <w:sz w:val="24"/>
                <w:szCs w:val="24"/>
              </w:rPr>
            </w:pPr>
            <w:r w:rsidRPr="314826F7">
              <w:rPr>
                <w:rFonts w:ascii="Arial" w:hAnsi="Arial" w:cs="Arial"/>
                <w:snapToGrid w:val="0"/>
                <w:color w:val="000000" w:themeColor="text1"/>
                <w:sz w:val="24"/>
                <w:szCs w:val="24"/>
              </w:rPr>
              <w:t>Open Computer Lab</w:t>
            </w:r>
          </w:p>
          <w:p w14:paraId="436F85BC" w14:textId="7EDE5C47" w:rsidR="008337CC" w:rsidRPr="00657E66" w:rsidRDefault="314826F7" w:rsidP="314826F7">
            <w:pPr>
              <w:widowControl w:val="0"/>
              <w:spacing w:before="0" w:after="120" w:line="240" w:lineRule="auto"/>
              <w:rPr>
                <w:rFonts w:ascii="Arial" w:hAnsi="Arial" w:cs="Arial"/>
                <w:snapToGrid w:val="0"/>
                <w:color w:val="000000" w:themeColor="text1"/>
                <w:sz w:val="24"/>
                <w:szCs w:val="24"/>
              </w:rPr>
            </w:pPr>
            <w:r w:rsidRPr="314826F7">
              <w:rPr>
                <w:rFonts w:ascii="Arial" w:hAnsi="Arial" w:cs="Arial"/>
                <w:color w:val="000000" w:themeColor="text1"/>
                <w:sz w:val="24"/>
                <w:szCs w:val="24"/>
              </w:rPr>
              <w:t>Accessibility Services</w:t>
            </w:r>
          </w:p>
        </w:tc>
        <w:tc>
          <w:tcPr>
            <w:tcW w:w="2970" w:type="dxa"/>
            <w:tcBorders>
              <w:top w:val="dashed" w:sz="4" w:space="0" w:color="auto"/>
              <w:left w:val="nil"/>
              <w:bottom w:val="dashed" w:sz="4" w:space="0" w:color="auto"/>
              <w:right w:val="nil"/>
            </w:tcBorders>
          </w:tcPr>
          <w:p w14:paraId="286A65C0" w14:textId="77777777" w:rsidR="008337CC" w:rsidRPr="00657E66" w:rsidRDefault="008337CC" w:rsidP="008337CC">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48414133" w14:textId="757C72A5" w:rsidR="008337CC" w:rsidRPr="00657E66" w:rsidRDefault="008337CC" w:rsidP="314826F7">
            <w:pPr>
              <w:widowControl w:val="0"/>
              <w:spacing w:before="0" w:after="120" w:line="240" w:lineRule="auto"/>
              <w:jc w:val="right"/>
              <w:rPr>
                <w:rFonts w:ascii="Arial" w:hAnsi="Arial" w:cs="Arial"/>
                <w:color w:val="000000" w:themeColor="text1"/>
                <w:sz w:val="24"/>
                <w:szCs w:val="24"/>
              </w:rPr>
            </w:pPr>
            <w:r w:rsidRPr="314826F7">
              <w:rPr>
                <w:rFonts w:ascii="Arial" w:hAnsi="Arial" w:cs="Arial"/>
                <w:snapToGrid w:val="0"/>
                <w:color w:val="000000" w:themeColor="text1"/>
                <w:sz w:val="24"/>
                <w:szCs w:val="24"/>
              </w:rPr>
              <w:t>2</w:t>
            </w:r>
            <w:r w:rsidR="00BA2555" w:rsidRPr="314826F7">
              <w:rPr>
                <w:rFonts w:ascii="Arial" w:hAnsi="Arial" w:cs="Arial"/>
                <w:snapToGrid w:val="0"/>
                <w:color w:val="000000" w:themeColor="text1"/>
                <w:sz w:val="24"/>
                <w:szCs w:val="24"/>
              </w:rPr>
              <w:t>5</w:t>
            </w:r>
            <w:r w:rsidR="00774F4D">
              <w:rPr>
                <w:rFonts w:ascii="Arial" w:hAnsi="Arial" w:cs="Arial"/>
                <w:snapToGrid w:val="0"/>
                <w:color w:val="000000" w:themeColor="text1"/>
                <w:sz w:val="24"/>
                <w:szCs w:val="24"/>
              </w:rPr>
              <w:t>-26</w:t>
            </w:r>
          </w:p>
          <w:p w14:paraId="14CE322C" w14:textId="1312FBCB" w:rsidR="008337CC" w:rsidRPr="00657E66" w:rsidRDefault="314826F7" w:rsidP="314826F7">
            <w:pPr>
              <w:widowControl w:val="0"/>
              <w:spacing w:before="0" w:after="120" w:line="240" w:lineRule="auto"/>
              <w:jc w:val="right"/>
              <w:rPr>
                <w:rFonts w:ascii="Arial" w:hAnsi="Arial" w:cs="Arial"/>
                <w:snapToGrid w:val="0"/>
                <w:color w:val="000000" w:themeColor="text1"/>
                <w:sz w:val="24"/>
                <w:szCs w:val="24"/>
              </w:rPr>
            </w:pPr>
            <w:r w:rsidRPr="314826F7">
              <w:rPr>
                <w:rFonts w:ascii="Arial" w:hAnsi="Arial" w:cs="Arial"/>
                <w:color w:val="000000" w:themeColor="text1"/>
                <w:sz w:val="24"/>
                <w:szCs w:val="24"/>
              </w:rPr>
              <w:t>26</w:t>
            </w:r>
          </w:p>
        </w:tc>
      </w:tr>
      <w:tr w:rsidR="00B84210" w:rsidRPr="00DD2EB3" w14:paraId="6EFF58C8" w14:textId="77777777" w:rsidTr="00B84210">
        <w:trPr>
          <w:trHeight w:val="403"/>
        </w:trPr>
        <w:tc>
          <w:tcPr>
            <w:tcW w:w="5598" w:type="dxa"/>
            <w:gridSpan w:val="2"/>
            <w:tcBorders>
              <w:top w:val="nil"/>
              <w:left w:val="nil"/>
              <w:bottom w:val="nil"/>
              <w:right w:val="nil"/>
            </w:tcBorders>
          </w:tcPr>
          <w:p w14:paraId="2D4E5ED3" w14:textId="77777777" w:rsidR="008337CC" w:rsidRPr="00657E66" w:rsidRDefault="008337CC" w:rsidP="008337CC">
            <w:pPr>
              <w:widowControl w:val="0"/>
              <w:spacing w:before="0" w:after="120" w:line="240" w:lineRule="auto"/>
              <w:rPr>
                <w:rFonts w:ascii="Arial" w:hAnsi="Arial" w:cs="Arial"/>
                <w:snapToGrid w:val="0"/>
                <w:color w:val="000000" w:themeColor="text1"/>
                <w:sz w:val="24"/>
              </w:rPr>
            </w:pPr>
            <w:r w:rsidRPr="00657E66">
              <w:rPr>
                <w:rFonts w:ascii="Arial" w:hAnsi="Arial" w:cs="Arial"/>
                <w:snapToGrid w:val="0"/>
                <w:color w:val="000000" w:themeColor="text1"/>
                <w:sz w:val="24"/>
              </w:rPr>
              <w:t>PTA Program Facilities</w:t>
            </w:r>
          </w:p>
        </w:tc>
        <w:tc>
          <w:tcPr>
            <w:tcW w:w="2970" w:type="dxa"/>
            <w:tcBorders>
              <w:top w:val="dashed" w:sz="4" w:space="0" w:color="auto"/>
              <w:left w:val="nil"/>
              <w:bottom w:val="dashed" w:sz="4" w:space="0" w:color="auto"/>
              <w:right w:val="nil"/>
            </w:tcBorders>
          </w:tcPr>
          <w:p w14:paraId="3298943A" w14:textId="77777777" w:rsidR="008337CC" w:rsidRPr="00657E66" w:rsidRDefault="008337CC" w:rsidP="008337CC">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227B4B2A" w14:textId="5B790798" w:rsidR="008337CC" w:rsidRPr="00657E66" w:rsidRDefault="00560154" w:rsidP="008337CC">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26</w:t>
            </w:r>
          </w:p>
        </w:tc>
      </w:tr>
      <w:tr w:rsidR="00B84210" w:rsidRPr="00DD2EB3" w14:paraId="291804D5" w14:textId="77777777" w:rsidTr="00B84210">
        <w:trPr>
          <w:trHeight w:val="403"/>
        </w:trPr>
        <w:tc>
          <w:tcPr>
            <w:tcW w:w="5598" w:type="dxa"/>
            <w:gridSpan w:val="2"/>
            <w:tcBorders>
              <w:top w:val="nil"/>
              <w:left w:val="nil"/>
              <w:bottom w:val="nil"/>
              <w:right w:val="nil"/>
            </w:tcBorders>
          </w:tcPr>
          <w:p w14:paraId="5E46D57A" w14:textId="0068DE22" w:rsidR="008337CC" w:rsidRPr="00657E66" w:rsidRDefault="008337CC" w:rsidP="008337CC">
            <w:pPr>
              <w:widowControl w:val="0"/>
              <w:spacing w:before="0" w:after="120" w:line="240" w:lineRule="auto"/>
              <w:rPr>
                <w:rFonts w:ascii="Arial" w:hAnsi="Arial" w:cs="Arial"/>
                <w:snapToGrid w:val="0"/>
                <w:color w:val="000000" w:themeColor="text1"/>
                <w:sz w:val="24"/>
              </w:rPr>
            </w:pPr>
            <w:r w:rsidRPr="00657E66">
              <w:rPr>
                <w:rFonts w:ascii="Arial" w:hAnsi="Arial" w:cs="Arial"/>
                <w:snapToGrid w:val="0"/>
                <w:color w:val="000000" w:themeColor="text1"/>
                <w:sz w:val="24"/>
              </w:rPr>
              <w:t>APTA/</w:t>
            </w:r>
            <w:r w:rsidR="005A0042">
              <w:rPr>
                <w:rFonts w:ascii="Arial" w:hAnsi="Arial" w:cs="Arial"/>
                <w:snapToGrid w:val="0"/>
                <w:color w:val="000000" w:themeColor="text1"/>
                <w:sz w:val="24"/>
              </w:rPr>
              <w:t>C</w:t>
            </w:r>
            <w:r w:rsidRPr="00657E66">
              <w:rPr>
                <w:rFonts w:ascii="Arial" w:hAnsi="Arial" w:cs="Arial"/>
                <w:snapToGrid w:val="0"/>
                <w:color w:val="000000" w:themeColor="text1"/>
                <w:sz w:val="24"/>
              </w:rPr>
              <w:t>PTA Membership</w:t>
            </w:r>
          </w:p>
        </w:tc>
        <w:tc>
          <w:tcPr>
            <w:tcW w:w="2970" w:type="dxa"/>
            <w:tcBorders>
              <w:top w:val="dashed" w:sz="4" w:space="0" w:color="auto"/>
              <w:left w:val="nil"/>
              <w:bottom w:val="dashed" w:sz="4" w:space="0" w:color="auto"/>
              <w:right w:val="nil"/>
            </w:tcBorders>
          </w:tcPr>
          <w:p w14:paraId="5E789EBB" w14:textId="77777777" w:rsidR="008337CC" w:rsidRPr="00657E66" w:rsidRDefault="008337CC" w:rsidP="008337CC">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546E5DF9" w14:textId="1CB406B3" w:rsidR="008337CC" w:rsidRPr="00657E66" w:rsidRDefault="008337CC" w:rsidP="008337CC">
            <w:pPr>
              <w:widowControl w:val="0"/>
              <w:spacing w:before="0" w:after="120" w:line="240" w:lineRule="auto"/>
              <w:jc w:val="right"/>
              <w:rPr>
                <w:rFonts w:ascii="Arial" w:hAnsi="Arial" w:cs="Arial"/>
                <w:snapToGrid w:val="0"/>
                <w:color w:val="000000" w:themeColor="text1"/>
                <w:sz w:val="24"/>
              </w:rPr>
            </w:pPr>
            <w:r w:rsidRPr="00657E66">
              <w:rPr>
                <w:rFonts w:ascii="Arial" w:hAnsi="Arial" w:cs="Arial"/>
                <w:snapToGrid w:val="0"/>
                <w:color w:val="000000" w:themeColor="text1"/>
                <w:sz w:val="24"/>
              </w:rPr>
              <w:t>2</w:t>
            </w:r>
            <w:r w:rsidR="00E12CCC">
              <w:rPr>
                <w:rFonts w:ascii="Arial" w:hAnsi="Arial" w:cs="Arial"/>
                <w:snapToGrid w:val="0"/>
                <w:color w:val="000000" w:themeColor="text1"/>
                <w:sz w:val="24"/>
              </w:rPr>
              <w:t>6</w:t>
            </w:r>
            <w:r w:rsidR="00774F4D">
              <w:rPr>
                <w:rFonts w:ascii="Arial" w:hAnsi="Arial" w:cs="Arial"/>
                <w:snapToGrid w:val="0"/>
                <w:color w:val="000000" w:themeColor="text1"/>
                <w:sz w:val="24"/>
              </w:rPr>
              <w:t>-27</w:t>
            </w:r>
          </w:p>
        </w:tc>
      </w:tr>
      <w:tr w:rsidR="00B84210" w:rsidRPr="00DD2EB3" w14:paraId="56552A8C" w14:textId="77777777" w:rsidTr="00B84210">
        <w:trPr>
          <w:trHeight w:val="806"/>
        </w:trPr>
        <w:tc>
          <w:tcPr>
            <w:tcW w:w="5598" w:type="dxa"/>
            <w:gridSpan w:val="2"/>
            <w:tcBorders>
              <w:top w:val="nil"/>
              <w:left w:val="nil"/>
              <w:bottom w:val="nil"/>
              <w:right w:val="nil"/>
            </w:tcBorders>
          </w:tcPr>
          <w:p w14:paraId="197E1E06" w14:textId="77777777" w:rsidR="008337CC" w:rsidRPr="0009593F" w:rsidRDefault="008337CC" w:rsidP="008337CC">
            <w:pPr>
              <w:widowControl w:val="0"/>
              <w:tabs>
                <w:tab w:val="left" w:pos="7470"/>
              </w:tabs>
              <w:spacing w:before="0" w:after="120" w:line="240" w:lineRule="auto"/>
              <w:rPr>
                <w:rFonts w:ascii="Arial" w:hAnsi="Arial" w:cs="Arial"/>
                <w:b/>
                <w:snapToGrid w:val="0"/>
                <w:color w:val="C00000"/>
                <w:sz w:val="24"/>
                <w:u w:val="single"/>
              </w:rPr>
            </w:pPr>
          </w:p>
          <w:p w14:paraId="165279F7" w14:textId="77777777" w:rsidR="008337CC" w:rsidRPr="0009593F" w:rsidRDefault="008337CC" w:rsidP="008337CC">
            <w:pPr>
              <w:widowControl w:val="0"/>
              <w:tabs>
                <w:tab w:val="left" w:pos="7470"/>
              </w:tabs>
              <w:spacing w:before="0" w:after="120" w:line="240" w:lineRule="auto"/>
              <w:rPr>
                <w:rFonts w:ascii="Arial" w:hAnsi="Arial" w:cs="Arial"/>
                <w:snapToGrid w:val="0"/>
                <w:color w:val="C00000"/>
                <w:sz w:val="24"/>
              </w:rPr>
            </w:pPr>
            <w:r w:rsidRPr="0009593F">
              <w:rPr>
                <w:rFonts w:ascii="Arial" w:hAnsi="Arial" w:cs="Arial"/>
                <w:b/>
                <w:snapToGrid w:val="0"/>
                <w:color w:val="C00000"/>
                <w:sz w:val="24"/>
                <w:u w:val="single"/>
              </w:rPr>
              <w:t>Section III   Policies and Procedures</w:t>
            </w:r>
          </w:p>
        </w:tc>
        <w:tc>
          <w:tcPr>
            <w:tcW w:w="2970" w:type="dxa"/>
            <w:tcBorders>
              <w:top w:val="dashed" w:sz="4" w:space="0" w:color="auto"/>
              <w:left w:val="nil"/>
              <w:bottom w:val="nil"/>
              <w:right w:val="nil"/>
            </w:tcBorders>
          </w:tcPr>
          <w:p w14:paraId="751DAB87" w14:textId="77777777" w:rsidR="008337CC" w:rsidRPr="0009593F" w:rsidRDefault="008337CC" w:rsidP="008337CC">
            <w:pPr>
              <w:widowControl w:val="0"/>
              <w:spacing w:before="0" w:after="120" w:line="240" w:lineRule="auto"/>
              <w:jc w:val="right"/>
              <w:rPr>
                <w:rFonts w:ascii="Arial" w:hAnsi="Arial" w:cs="Arial"/>
                <w:snapToGrid w:val="0"/>
                <w:color w:val="C00000"/>
                <w:sz w:val="24"/>
              </w:rPr>
            </w:pPr>
          </w:p>
        </w:tc>
        <w:tc>
          <w:tcPr>
            <w:tcW w:w="1170" w:type="dxa"/>
            <w:tcBorders>
              <w:top w:val="nil"/>
              <w:left w:val="nil"/>
              <w:bottom w:val="nil"/>
              <w:right w:val="nil"/>
            </w:tcBorders>
          </w:tcPr>
          <w:p w14:paraId="0E4A6018" w14:textId="77777777" w:rsidR="008337CC" w:rsidRPr="0009593F" w:rsidRDefault="008337CC" w:rsidP="008337CC">
            <w:pPr>
              <w:widowControl w:val="0"/>
              <w:spacing w:before="0" w:after="120" w:line="240" w:lineRule="auto"/>
              <w:jc w:val="right"/>
              <w:rPr>
                <w:rFonts w:ascii="Arial" w:hAnsi="Arial" w:cs="Arial"/>
                <w:snapToGrid w:val="0"/>
                <w:sz w:val="24"/>
              </w:rPr>
            </w:pPr>
          </w:p>
        </w:tc>
      </w:tr>
      <w:tr w:rsidR="00B84210" w:rsidRPr="00DD2EB3" w14:paraId="1E12FF8D" w14:textId="77777777" w:rsidTr="00B84210">
        <w:trPr>
          <w:trHeight w:val="683"/>
        </w:trPr>
        <w:tc>
          <w:tcPr>
            <w:tcW w:w="5598" w:type="dxa"/>
            <w:gridSpan w:val="2"/>
            <w:tcBorders>
              <w:top w:val="nil"/>
              <w:left w:val="nil"/>
              <w:bottom w:val="nil"/>
              <w:right w:val="nil"/>
            </w:tcBorders>
          </w:tcPr>
          <w:p w14:paraId="1C4E0EAF" w14:textId="5A7A1FDB" w:rsidR="008337CC" w:rsidRPr="00657E66" w:rsidRDefault="00BC7CFF" w:rsidP="008337CC">
            <w:pPr>
              <w:widowControl w:val="0"/>
              <w:spacing w:before="0" w:after="120" w:line="240" w:lineRule="auto"/>
              <w:rPr>
                <w:rFonts w:ascii="Arial" w:hAnsi="Arial" w:cs="Arial"/>
                <w:snapToGrid w:val="0"/>
                <w:color w:val="000000" w:themeColor="text1"/>
                <w:sz w:val="24"/>
              </w:rPr>
            </w:pPr>
            <w:r>
              <w:rPr>
                <w:rFonts w:ascii="Arial" w:hAnsi="Arial" w:cs="Arial"/>
                <w:snapToGrid w:val="0"/>
                <w:color w:val="000000" w:themeColor="text1"/>
                <w:sz w:val="24"/>
              </w:rPr>
              <w:t>Standards of Ethical Conduct for the Physical Therapist Assistant</w:t>
            </w:r>
          </w:p>
        </w:tc>
        <w:tc>
          <w:tcPr>
            <w:tcW w:w="2970" w:type="dxa"/>
            <w:tcBorders>
              <w:top w:val="nil"/>
              <w:left w:val="nil"/>
              <w:bottom w:val="dashed" w:sz="4" w:space="0" w:color="auto"/>
              <w:right w:val="nil"/>
            </w:tcBorders>
          </w:tcPr>
          <w:p w14:paraId="79961089" w14:textId="77777777" w:rsidR="008337CC" w:rsidRPr="00657E66" w:rsidRDefault="008337CC" w:rsidP="008337CC">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0D05441F" w14:textId="4223AAAA" w:rsidR="008337CC" w:rsidRPr="00657E66" w:rsidRDefault="008337CC" w:rsidP="008337CC">
            <w:pPr>
              <w:widowControl w:val="0"/>
              <w:spacing w:before="0" w:after="120" w:line="240" w:lineRule="auto"/>
              <w:jc w:val="right"/>
              <w:rPr>
                <w:rFonts w:ascii="Arial" w:hAnsi="Arial" w:cs="Arial"/>
                <w:snapToGrid w:val="0"/>
                <w:color w:val="000000" w:themeColor="text1"/>
                <w:sz w:val="24"/>
              </w:rPr>
            </w:pPr>
            <w:r w:rsidRPr="00657E66">
              <w:rPr>
                <w:rFonts w:ascii="Arial" w:hAnsi="Arial" w:cs="Arial"/>
                <w:snapToGrid w:val="0"/>
                <w:color w:val="000000" w:themeColor="text1"/>
                <w:sz w:val="24"/>
              </w:rPr>
              <w:t>2</w:t>
            </w:r>
            <w:r w:rsidR="00774F4D">
              <w:rPr>
                <w:rFonts w:ascii="Arial" w:hAnsi="Arial" w:cs="Arial"/>
                <w:snapToGrid w:val="0"/>
                <w:color w:val="000000" w:themeColor="text1"/>
                <w:sz w:val="24"/>
              </w:rPr>
              <w:t>7</w:t>
            </w:r>
            <w:r w:rsidR="00BC7CFF">
              <w:rPr>
                <w:rFonts w:ascii="Arial" w:hAnsi="Arial" w:cs="Arial"/>
                <w:snapToGrid w:val="0"/>
                <w:color w:val="000000" w:themeColor="text1"/>
                <w:sz w:val="24"/>
              </w:rPr>
              <w:t>-</w:t>
            </w:r>
            <w:r w:rsidR="00E43ACB">
              <w:rPr>
                <w:rFonts w:ascii="Arial" w:hAnsi="Arial" w:cs="Arial"/>
                <w:snapToGrid w:val="0"/>
                <w:color w:val="000000" w:themeColor="text1"/>
                <w:sz w:val="24"/>
              </w:rPr>
              <w:t>30</w:t>
            </w:r>
          </w:p>
        </w:tc>
      </w:tr>
      <w:tr w:rsidR="00B84210" w:rsidRPr="00DD2EB3" w14:paraId="778DAF0D" w14:textId="77777777" w:rsidTr="00B84210">
        <w:trPr>
          <w:trHeight w:val="391"/>
        </w:trPr>
        <w:tc>
          <w:tcPr>
            <w:tcW w:w="5598" w:type="dxa"/>
            <w:gridSpan w:val="2"/>
            <w:tcBorders>
              <w:top w:val="nil"/>
              <w:left w:val="nil"/>
              <w:bottom w:val="nil"/>
              <w:right w:val="nil"/>
            </w:tcBorders>
          </w:tcPr>
          <w:p w14:paraId="59E29718" w14:textId="78D1A746" w:rsidR="008337CC" w:rsidRPr="00657E66" w:rsidRDefault="00C24B6D" w:rsidP="008337CC">
            <w:pPr>
              <w:widowControl w:val="0"/>
              <w:spacing w:before="0" w:after="120" w:line="240" w:lineRule="auto"/>
              <w:rPr>
                <w:rFonts w:ascii="Arial" w:hAnsi="Arial" w:cs="Arial"/>
                <w:snapToGrid w:val="0"/>
                <w:color w:val="000000" w:themeColor="text1"/>
                <w:sz w:val="24"/>
              </w:rPr>
            </w:pPr>
            <w:r>
              <w:rPr>
                <w:rFonts w:ascii="Arial" w:hAnsi="Arial" w:cs="Arial"/>
                <w:snapToGrid w:val="0"/>
                <w:color w:val="000000" w:themeColor="text1"/>
                <w:sz w:val="24"/>
              </w:rPr>
              <w:t xml:space="preserve">Scope and </w:t>
            </w:r>
            <w:r w:rsidR="008337CC" w:rsidRPr="00657E66">
              <w:rPr>
                <w:rFonts w:ascii="Arial" w:hAnsi="Arial" w:cs="Arial"/>
                <w:snapToGrid w:val="0"/>
                <w:color w:val="000000" w:themeColor="text1"/>
                <w:sz w:val="24"/>
              </w:rPr>
              <w:t>Behavioral Conduct</w:t>
            </w:r>
          </w:p>
        </w:tc>
        <w:tc>
          <w:tcPr>
            <w:tcW w:w="2970" w:type="dxa"/>
            <w:tcBorders>
              <w:top w:val="nil"/>
              <w:left w:val="nil"/>
              <w:bottom w:val="dashed" w:sz="4" w:space="0" w:color="auto"/>
              <w:right w:val="nil"/>
            </w:tcBorders>
          </w:tcPr>
          <w:p w14:paraId="64CB4982" w14:textId="77777777" w:rsidR="008337CC" w:rsidRPr="00657E66" w:rsidRDefault="008337CC" w:rsidP="008337CC">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65CFFF9A" w14:textId="1C796966" w:rsidR="008337CC" w:rsidRPr="00657E66" w:rsidRDefault="009F49D1" w:rsidP="008337CC">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3</w:t>
            </w:r>
            <w:r w:rsidR="00774F4D">
              <w:rPr>
                <w:rFonts w:ascii="Arial" w:hAnsi="Arial" w:cs="Arial"/>
                <w:snapToGrid w:val="0"/>
                <w:color w:val="000000" w:themeColor="text1"/>
                <w:sz w:val="24"/>
              </w:rPr>
              <w:t>1</w:t>
            </w:r>
            <w:r>
              <w:rPr>
                <w:rFonts w:ascii="Arial" w:hAnsi="Arial" w:cs="Arial"/>
                <w:snapToGrid w:val="0"/>
                <w:color w:val="000000" w:themeColor="text1"/>
                <w:sz w:val="24"/>
              </w:rPr>
              <w:t>-3</w:t>
            </w:r>
            <w:r w:rsidR="00774F4D">
              <w:rPr>
                <w:rFonts w:ascii="Arial" w:hAnsi="Arial" w:cs="Arial"/>
                <w:snapToGrid w:val="0"/>
                <w:color w:val="000000" w:themeColor="text1"/>
                <w:sz w:val="24"/>
              </w:rPr>
              <w:t>4</w:t>
            </w:r>
          </w:p>
        </w:tc>
      </w:tr>
      <w:tr w:rsidR="00B84210" w:rsidRPr="00DD2EB3" w14:paraId="2B8CACFB" w14:textId="77777777" w:rsidTr="00B84210">
        <w:trPr>
          <w:trHeight w:val="391"/>
        </w:trPr>
        <w:tc>
          <w:tcPr>
            <w:tcW w:w="5598" w:type="dxa"/>
            <w:gridSpan w:val="2"/>
            <w:tcBorders>
              <w:top w:val="nil"/>
              <w:left w:val="nil"/>
              <w:bottom w:val="nil"/>
              <w:right w:val="nil"/>
            </w:tcBorders>
          </w:tcPr>
          <w:p w14:paraId="5C3CB09B" w14:textId="59FD6BF3" w:rsidR="00774F4D" w:rsidRDefault="00774F4D" w:rsidP="008337CC">
            <w:pPr>
              <w:widowControl w:val="0"/>
              <w:spacing w:before="0" w:after="120" w:line="240" w:lineRule="auto"/>
              <w:rPr>
                <w:rFonts w:ascii="Arial" w:hAnsi="Arial" w:cs="Arial"/>
                <w:snapToGrid w:val="0"/>
                <w:color w:val="000000" w:themeColor="text1"/>
                <w:sz w:val="24"/>
              </w:rPr>
            </w:pPr>
            <w:r>
              <w:rPr>
                <w:rFonts w:ascii="Arial" w:hAnsi="Arial" w:cs="Arial"/>
                <w:snapToGrid w:val="0"/>
                <w:color w:val="000000" w:themeColor="text1"/>
                <w:sz w:val="24"/>
              </w:rPr>
              <w:lastRenderedPageBreak/>
              <w:t>Essential Functions</w:t>
            </w:r>
          </w:p>
        </w:tc>
        <w:tc>
          <w:tcPr>
            <w:tcW w:w="2970" w:type="dxa"/>
            <w:tcBorders>
              <w:top w:val="nil"/>
              <w:left w:val="nil"/>
              <w:bottom w:val="dashed" w:sz="4" w:space="0" w:color="auto"/>
              <w:right w:val="nil"/>
            </w:tcBorders>
          </w:tcPr>
          <w:p w14:paraId="1F500AD2" w14:textId="77777777" w:rsidR="00774F4D" w:rsidRPr="00657E66" w:rsidRDefault="00774F4D" w:rsidP="008337CC">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5CBBCBF7" w14:textId="38BEC685" w:rsidR="00774F4D" w:rsidRDefault="00774F4D" w:rsidP="008337CC">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34-38</w:t>
            </w:r>
          </w:p>
        </w:tc>
      </w:tr>
      <w:tr w:rsidR="00B84210" w:rsidRPr="00DD2EB3" w14:paraId="582916A6" w14:textId="77777777" w:rsidTr="00B84210">
        <w:trPr>
          <w:trHeight w:val="403"/>
        </w:trPr>
        <w:tc>
          <w:tcPr>
            <w:tcW w:w="5598" w:type="dxa"/>
            <w:gridSpan w:val="2"/>
            <w:tcBorders>
              <w:top w:val="nil"/>
              <w:left w:val="nil"/>
              <w:bottom w:val="nil"/>
              <w:right w:val="nil"/>
            </w:tcBorders>
          </w:tcPr>
          <w:p w14:paraId="11818C72" w14:textId="79414621" w:rsidR="008337CC" w:rsidRPr="00657E66" w:rsidRDefault="008337CC" w:rsidP="008337CC">
            <w:pPr>
              <w:widowControl w:val="0"/>
              <w:spacing w:before="0" w:after="120" w:line="240" w:lineRule="auto"/>
              <w:rPr>
                <w:rFonts w:ascii="Arial" w:hAnsi="Arial" w:cs="Arial"/>
                <w:snapToGrid w:val="0"/>
                <w:color w:val="000000" w:themeColor="text1"/>
                <w:sz w:val="24"/>
              </w:rPr>
            </w:pPr>
            <w:r w:rsidRPr="00657E66">
              <w:rPr>
                <w:rFonts w:ascii="Arial" w:hAnsi="Arial" w:cs="Arial"/>
                <w:snapToGrid w:val="0"/>
                <w:color w:val="000000" w:themeColor="text1"/>
                <w:sz w:val="24"/>
              </w:rPr>
              <w:t>Drug/Background Screenin</w:t>
            </w:r>
            <w:r w:rsidR="009F49D1">
              <w:rPr>
                <w:rFonts w:ascii="Arial" w:hAnsi="Arial" w:cs="Arial"/>
                <w:snapToGrid w:val="0"/>
                <w:color w:val="000000" w:themeColor="text1"/>
                <w:sz w:val="24"/>
              </w:rPr>
              <w:t>g</w:t>
            </w:r>
          </w:p>
        </w:tc>
        <w:tc>
          <w:tcPr>
            <w:tcW w:w="2970" w:type="dxa"/>
            <w:tcBorders>
              <w:top w:val="nil"/>
              <w:left w:val="nil"/>
              <w:bottom w:val="dashed" w:sz="4" w:space="0" w:color="auto"/>
              <w:right w:val="nil"/>
            </w:tcBorders>
          </w:tcPr>
          <w:p w14:paraId="31F5BBAB" w14:textId="77777777" w:rsidR="008337CC" w:rsidRPr="00657E66" w:rsidRDefault="008337CC" w:rsidP="008337CC">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3B2D692F" w14:textId="09A953A1" w:rsidR="008337CC" w:rsidRPr="00657E66" w:rsidRDefault="008337CC" w:rsidP="314826F7">
            <w:pPr>
              <w:widowControl w:val="0"/>
              <w:spacing w:before="0" w:after="120" w:line="240" w:lineRule="auto"/>
              <w:jc w:val="right"/>
              <w:rPr>
                <w:rFonts w:ascii="Arial" w:hAnsi="Arial" w:cs="Arial"/>
                <w:snapToGrid w:val="0"/>
                <w:color w:val="000000" w:themeColor="text1"/>
                <w:sz w:val="24"/>
                <w:szCs w:val="24"/>
              </w:rPr>
            </w:pPr>
            <w:r w:rsidRPr="314826F7">
              <w:rPr>
                <w:rFonts w:ascii="Arial" w:hAnsi="Arial" w:cs="Arial"/>
                <w:snapToGrid w:val="0"/>
                <w:color w:val="000000" w:themeColor="text1"/>
                <w:sz w:val="24"/>
                <w:szCs w:val="24"/>
              </w:rPr>
              <w:t>39</w:t>
            </w:r>
            <w:r w:rsidR="009F49D1" w:rsidRPr="314826F7">
              <w:rPr>
                <w:rFonts w:ascii="Arial" w:hAnsi="Arial" w:cs="Arial"/>
                <w:snapToGrid w:val="0"/>
                <w:color w:val="000000" w:themeColor="text1"/>
                <w:sz w:val="24"/>
                <w:szCs w:val="24"/>
              </w:rPr>
              <w:t>-</w:t>
            </w:r>
            <w:r w:rsidR="00EC61BA" w:rsidRPr="314826F7">
              <w:rPr>
                <w:rFonts w:ascii="Arial" w:hAnsi="Arial" w:cs="Arial"/>
                <w:snapToGrid w:val="0"/>
                <w:color w:val="000000" w:themeColor="text1"/>
                <w:sz w:val="24"/>
                <w:szCs w:val="24"/>
              </w:rPr>
              <w:t>41</w:t>
            </w:r>
          </w:p>
        </w:tc>
      </w:tr>
      <w:tr w:rsidR="00B84210" w:rsidRPr="00DD2EB3" w14:paraId="798E5A7E" w14:textId="77777777" w:rsidTr="00B84210">
        <w:trPr>
          <w:trHeight w:val="403"/>
        </w:trPr>
        <w:tc>
          <w:tcPr>
            <w:tcW w:w="5598" w:type="dxa"/>
            <w:gridSpan w:val="2"/>
            <w:tcBorders>
              <w:top w:val="nil"/>
              <w:left w:val="nil"/>
              <w:bottom w:val="nil"/>
              <w:right w:val="nil"/>
            </w:tcBorders>
          </w:tcPr>
          <w:p w14:paraId="599668CE" w14:textId="70E0C9BD" w:rsidR="008337CC" w:rsidRPr="00657E66" w:rsidRDefault="00F646D1" w:rsidP="008337CC">
            <w:pPr>
              <w:widowControl w:val="0"/>
              <w:spacing w:before="0" w:after="120" w:line="240" w:lineRule="auto"/>
              <w:rPr>
                <w:rFonts w:ascii="Arial" w:hAnsi="Arial" w:cs="Arial"/>
                <w:snapToGrid w:val="0"/>
                <w:color w:val="000000" w:themeColor="text1"/>
                <w:sz w:val="24"/>
              </w:rPr>
            </w:pPr>
            <w:r>
              <w:rPr>
                <w:rFonts w:ascii="Arial" w:hAnsi="Arial" w:cs="Arial"/>
                <w:snapToGrid w:val="0"/>
                <w:color w:val="000000" w:themeColor="text1"/>
                <w:sz w:val="24"/>
              </w:rPr>
              <w:t>Student Code of Conduct</w:t>
            </w:r>
          </w:p>
        </w:tc>
        <w:tc>
          <w:tcPr>
            <w:tcW w:w="2970" w:type="dxa"/>
            <w:tcBorders>
              <w:top w:val="nil"/>
              <w:left w:val="nil"/>
              <w:bottom w:val="dashed" w:sz="4" w:space="0" w:color="auto"/>
              <w:right w:val="nil"/>
            </w:tcBorders>
          </w:tcPr>
          <w:p w14:paraId="7A3F9A39" w14:textId="77777777" w:rsidR="008337CC" w:rsidRPr="00657E66" w:rsidRDefault="008337CC" w:rsidP="008337CC">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750C726B" w14:textId="74CDE0C0" w:rsidR="008337CC" w:rsidRPr="00657E66" w:rsidRDefault="008337CC" w:rsidP="008337CC">
            <w:pPr>
              <w:widowControl w:val="0"/>
              <w:spacing w:before="0" w:after="120" w:line="240" w:lineRule="auto"/>
              <w:jc w:val="right"/>
              <w:rPr>
                <w:rFonts w:ascii="Arial" w:hAnsi="Arial" w:cs="Arial"/>
                <w:snapToGrid w:val="0"/>
                <w:color w:val="000000" w:themeColor="text1"/>
                <w:sz w:val="24"/>
              </w:rPr>
            </w:pPr>
            <w:r w:rsidRPr="00657E66">
              <w:rPr>
                <w:rFonts w:ascii="Arial" w:hAnsi="Arial" w:cs="Arial"/>
                <w:snapToGrid w:val="0"/>
                <w:color w:val="000000" w:themeColor="text1"/>
                <w:sz w:val="24"/>
              </w:rPr>
              <w:t>4</w:t>
            </w:r>
            <w:r w:rsidR="00813828">
              <w:rPr>
                <w:rFonts w:ascii="Arial" w:hAnsi="Arial" w:cs="Arial"/>
                <w:snapToGrid w:val="0"/>
                <w:color w:val="000000" w:themeColor="text1"/>
                <w:sz w:val="24"/>
              </w:rPr>
              <w:t>1</w:t>
            </w:r>
            <w:r w:rsidR="00F646D1">
              <w:rPr>
                <w:rFonts w:ascii="Arial" w:hAnsi="Arial" w:cs="Arial"/>
                <w:snapToGrid w:val="0"/>
                <w:color w:val="000000" w:themeColor="text1"/>
                <w:sz w:val="24"/>
              </w:rPr>
              <w:t>-4</w:t>
            </w:r>
            <w:r w:rsidR="00774F4D">
              <w:rPr>
                <w:rFonts w:ascii="Arial" w:hAnsi="Arial" w:cs="Arial"/>
                <w:snapToGrid w:val="0"/>
                <w:color w:val="000000" w:themeColor="text1"/>
                <w:sz w:val="24"/>
              </w:rPr>
              <w:t>5</w:t>
            </w:r>
          </w:p>
        </w:tc>
      </w:tr>
      <w:tr w:rsidR="00B84210" w:rsidRPr="00DD2EB3" w14:paraId="3C10664B" w14:textId="77777777" w:rsidTr="00B84210">
        <w:trPr>
          <w:trHeight w:val="403"/>
        </w:trPr>
        <w:tc>
          <w:tcPr>
            <w:tcW w:w="5598" w:type="dxa"/>
            <w:gridSpan w:val="2"/>
            <w:tcBorders>
              <w:top w:val="nil"/>
              <w:left w:val="nil"/>
              <w:bottom w:val="nil"/>
              <w:right w:val="nil"/>
            </w:tcBorders>
          </w:tcPr>
          <w:p w14:paraId="165CB792" w14:textId="6A565902" w:rsidR="008C08AC" w:rsidRDefault="008C08AC" w:rsidP="008337CC">
            <w:pPr>
              <w:widowControl w:val="0"/>
              <w:spacing w:before="0" w:after="120" w:line="240" w:lineRule="auto"/>
              <w:rPr>
                <w:rFonts w:ascii="Arial" w:hAnsi="Arial" w:cs="Arial"/>
                <w:snapToGrid w:val="0"/>
                <w:color w:val="000000" w:themeColor="text1"/>
                <w:sz w:val="24"/>
              </w:rPr>
            </w:pPr>
            <w:r>
              <w:rPr>
                <w:rFonts w:ascii="Arial" w:hAnsi="Arial" w:cs="Arial"/>
                <w:snapToGrid w:val="0"/>
                <w:color w:val="000000" w:themeColor="text1"/>
                <w:sz w:val="24"/>
              </w:rPr>
              <w:t xml:space="preserve">Incident </w:t>
            </w:r>
            <w:r w:rsidR="00F14641">
              <w:rPr>
                <w:rFonts w:ascii="Arial" w:hAnsi="Arial" w:cs="Arial"/>
                <w:snapToGrid w:val="0"/>
                <w:color w:val="000000" w:themeColor="text1"/>
                <w:sz w:val="24"/>
              </w:rPr>
              <w:t>H</w:t>
            </w:r>
            <w:r>
              <w:rPr>
                <w:rFonts w:ascii="Arial" w:hAnsi="Arial" w:cs="Arial"/>
                <w:snapToGrid w:val="0"/>
                <w:color w:val="000000" w:themeColor="text1"/>
                <w:sz w:val="24"/>
              </w:rPr>
              <w:t>andling</w:t>
            </w:r>
          </w:p>
        </w:tc>
        <w:tc>
          <w:tcPr>
            <w:tcW w:w="2970" w:type="dxa"/>
            <w:tcBorders>
              <w:top w:val="nil"/>
              <w:left w:val="nil"/>
              <w:bottom w:val="dashed" w:sz="4" w:space="0" w:color="auto"/>
              <w:right w:val="nil"/>
            </w:tcBorders>
          </w:tcPr>
          <w:p w14:paraId="7DFB0C4A" w14:textId="77777777" w:rsidR="008C08AC" w:rsidRPr="00657E66" w:rsidRDefault="008C08AC" w:rsidP="008337CC">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23137230" w14:textId="294EE8EB" w:rsidR="00D221EB" w:rsidRPr="00657E66" w:rsidRDefault="008C08AC" w:rsidP="00D221EB">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4</w:t>
            </w:r>
            <w:r w:rsidR="00774F4D">
              <w:rPr>
                <w:rFonts w:ascii="Arial" w:hAnsi="Arial" w:cs="Arial"/>
                <w:snapToGrid w:val="0"/>
                <w:color w:val="000000" w:themeColor="text1"/>
                <w:sz w:val="24"/>
              </w:rPr>
              <w:t>6</w:t>
            </w:r>
          </w:p>
        </w:tc>
      </w:tr>
      <w:tr w:rsidR="00B84210" w:rsidRPr="00DD2EB3" w14:paraId="00D3E3DF" w14:textId="77777777" w:rsidTr="00B84210">
        <w:trPr>
          <w:trHeight w:val="403"/>
        </w:trPr>
        <w:tc>
          <w:tcPr>
            <w:tcW w:w="5598" w:type="dxa"/>
            <w:gridSpan w:val="2"/>
            <w:tcBorders>
              <w:top w:val="nil"/>
              <w:left w:val="nil"/>
              <w:bottom w:val="nil"/>
              <w:right w:val="nil"/>
            </w:tcBorders>
          </w:tcPr>
          <w:p w14:paraId="5C79816B" w14:textId="06190A8A" w:rsidR="00D221EB" w:rsidRDefault="00D221EB" w:rsidP="008337CC">
            <w:pPr>
              <w:widowControl w:val="0"/>
              <w:spacing w:before="0" w:after="120" w:line="240" w:lineRule="auto"/>
              <w:rPr>
                <w:rFonts w:ascii="Arial" w:hAnsi="Arial" w:cs="Arial"/>
                <w:snapToGrid w:val="0"/>
                <w:color w:val="000000" w:themeColor="text1"/>
                <w:sz w:val="24"/>
              </w:rPr>
            </w:pPr>
            <w:r>
              <w:rPr>
                <w:rFonts w:ascii="Arial" w:hAnsi="Arial" w:cs="Arial"/>
                <w:snapToGrid w:val="0"/>
                <w:color w:val="000000" w:themeColor="text1"/>
                <w:sz w:val="24"/>
              </w:rPr>
              <w:t>Progressive Discipline Policy</w:t>
            </w:r>
          </w:p>
        </w:tc>
        <w:tc>
          <w:tcPr>
            <w:tcW w:w="2970" w:type="dxa"/>
            <w:tcBorders>
              <w:top w:val="nil"/>
              <w:left w:val="nil"/>
              <w:bottom w:val="dashed" w:sz="4" w:space="0" w:color="auto"/>
              <w:right w:val="nil"/>
            </w:tcBorders>
          </w:tcPr>
          <w:p w14:paraId="3C66DFDB" w14:textId="77777777" w:rsidR="00D221EB" w:rsidRPr="00657E66" w:rsidRDefault="00D221EB" w:rsidP="008337CC">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51A6A34F" w14:textId="08C68B68" w:rsidR="00D221EB" w:rsidRDefault="00D221EB" w:rsidP="00D221EB">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4</w:t>
            </w:r>
            <w:r w:rsidR="009F1A41">
              <w:rPr>
                <w:rFonts w:ascii="Arial" w:hAnsi="Arial" w:cs="Arial"/>
                <w:snapToGrid w:val="0"/>
                <w:color w:val="000000" w:themeColor="text1"/>
                <w:sz w:val="24"/>
              </w:rPr>
              <w:t>7</w:t>
            </w:r>
            <w:r>
              <w:rPr>
                <w:rFonts w:ascii="Arial" w:hAnsi="Arial" w:cs="Arial"/>
                <w:snapToGrid w:val="0"/>
                <w:color w:val="000000" w:themeColor="text1"/>
                <w:sz w:val="24"/>
              </w:rPr>
              <w:t>-</w:t>
            </w:r>
            <w:r w:rsidR="000310D1">
              <w:rPr>
                <w:rFonts w:ascii="Arial" w:hAnsi="Arial" w:cs="Arial"/>
                <w:snapToGrid w:val="0"/>
                <w:color w:val="000000" w:themeColor="text1"/>
                <w:sz w:val="24"/>
              </w:rPr>
              <w:t>4</w:t>
            </w:r>
            <w:r w:rsidR="009F1A41">
              <w:rPr>
                <w:rFonts w:ascii="Arial" w:hAnsi="Arial" w:cs="Arial"/>
                <w:snapToGrid w:val="0"/>
                <w:color w:val="000000" w:themeColor="text1"/>
                <w:sz w:val="24"/>
              </w:rPr>
              <w:t>9</w:t>
            </w:r>
          </w:p>
        </w:tc>
      </w:tr>
      <w:tr w:rsidR="00B84210" w:rsidRPr="00DD2EB3" w14:paraId="554BAF45" w14:textId="77777777" w:rsidTr="00B84210">
        <w:trPr>
          <w:trHeight w:val="413"/>
        </w:trPr>
        <w:tc>
          <w:tcPr>
            <w:tcW w:w="5598" w:type="dxa"/>
            <w:gridSpan w:val="2"/>
            <w:tcBorders>
              <w:top w:val="nil"/>
              <w:left w:val="nil"/>
              <w:bottom w:val="nil"/>
              <w:right w:val="nil"/>
            </w:tcBorders>
          </w:tcPr>
          <w:p w14:paraId="65329C11" w14:textId="77777777" w:rsidR="008337CC" w:rsidRPr="00657E66" w:rsidRDefault="008337CC" w:rsidP="008337CC">
            <w:pPr>
              <w:widowControl w:val="0"/>
              <w:spacing w:before="0" w:after="120" w:line="240" w:lineRule="auto"/>
              <w:rPr>
                <w:rFonts w:ascii="Arial" w:hAnsi="Arial" w:cs="Arial"/>
                <w:snapToGrid w:val="0"/>
                <w:color w:val="000000" w:themeColor="text1"/>
                <w:sz w:val="24"/>
              </w:rPr>
            </w:pPr>
            <w:r w:rsidRPr="00657E66">
              <w:rPr>
                <w:rFonts w:ascii="Arial" w:hAnsi="Arial" w:cs="Arial"/>
                <w:snapToGrid w:val="0"/>
                <w:color w:val="000000" w:themeColor="text1"/>
                <w:sz w:val="24"/>
              </w:rPr>
              <w:t>Academic Integrity and Professional Conduct</w:t>
            </w:r>
          </w:p>
        </w:tc>
        <w:tc>
          <w:tcPr>
            <w:tcW w:w="2970" w:type="dxa"/>
            <w:tcBorders>
              <w:top w:val="dashed" w:sz="4" w:space="0" w:color="auto"/>
              <w:left w:val="nil"/>
              <w:bottom w:val="dashed" w:sz="4" w:space="0" w:color="auto"/>
              <w:right w:val="nil"/>
            </w:tcBorders>
          </w:tcPr>
          <w:p w14:paraId="619A2199" w14:textId="77777777" w:rsidR="008337CC" w:rsidRPr="00657E66" w:rsidRDefault="008337CC" w:rsidP="007F2452">
            <w:pPr>
              <w:widowControl w:val="0"/>
              <w:spacing w:before="0" w:after="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7107DA39" w14:textId="568428D3" w:rsidR="00590251" w:rsidRPr="00657E66" w:rsidRDefault="000310D1" w:rsidP="00590251">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4</w:t>
            </w:r>
            <w:r w:rsidR="009F1A41">
              <w:rPr>
                <w:rFonts w:ascii="Arial" w:hAnsi="Arial" w:cs="Arial"/>
                <w:snapToGrid w:val="0"/>
                <w:color w:val="000000" w:themeColor="text1"/>
                <w:sz w:val="24"/>
              </w:rPr>
              <w:t>9</w:t>
            </w:r>
          </w:p>
        </w:tc>
      </w:tr>
      <w:tr w:rsidR="00B84210" w:rsidRPr="00DD2EB3" w14:paraId="130ACD14" w14:textId="77777777" w:rsidTr="00B84210">
        <w:trPr>
          <w:trHeight w:val="413"/>
        </w:trPr>
        <w:tc>
          <w:tcPr>
            <w:tcW w:w="5598" w:type="dxa"/>
            <w:gridSpan w:val="2"/>
            <w:tcBorders>
              <w:top w:val="nil"/>
              <w:left w:val="nil"/>
              <w:bottom w:val="nil"/>
              <w:right w:val="nil"/>
            </w:tcBorders>
          </w:tcPr>
          <w:p w14:paraId="2051767A" w14:textId="57A7BD65" w:rsidR="00421FD5" w:rsidRPr="00657E66" w:rsidRDefault="00421FD5" w:rsidP="008337CC">
            <w:pPr>
              <w:widowControl w:val="0"/>
              <w:spacing w:before="0" w:after="120" w:line="240" w:lineRule="auto"/>
              <w:rPr>
                <w:rFonts w:ascii="Arial" w:hAnsi="Arial" w:cs="Arial"/>
                <w:snapToGrid w:val="0"/>
                <w:color w:val="000000" w:themeColor="text1"/>
                <w:sz w:val="24"/>
              </w:rPr>
            </w:pPr>
            <w:r>
              <w:rPr>
                <w:rFonts w:ascii="Arial" w:hAnsi="Arial" w:cs="Arial"/>
                <w:snapToGrid w:val="0"/>
                <w:color w:val="000000" w:themeColor="text1"/>
                <w:sz w:val="24"/>
              </w:rPr>
              <w:t>Professional Behaviors</w:t>
            </w:r>
          </w:p>
        </w:tc>
        <w:tc>
          <w:tcPr>
            <w:tcW w:w="2970" w:type="dxa"/>
            <w:tcBorders>
              <w:top w:val="dashed" w:sz="4" w:space="0" w:color="auto"/>
              <w:left w:val="nil"/>
              <w:bottom w:val="dashed" w:sz="4" w:space="0" w:color="auto"/>
              <w:right w:val="nil"/>
            </w:tcBorders>
          </w:tcPr>
          <w:p w14:paraId="703AE2C9" w14:textId="77777777" w:rsidR="00421FD5" w:rsidRPr="00657E66" w:rsidRDefault="00421FD5" w:rsidP="007F2452">
            <w:pPr>
              <w:widowControl w:val="0"/>
              <w:spacing w:before="0" w:after="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1E1B2944" w14:textId="6F03323E" w:rsidR="00421FD5" w:rsidRDefault="00421FD5" w:rsidP="009F1A41">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4</w:t>
            </w:r>
            <w:r w:rsidR="009F1A41">
              <w:rPr>
                <w:rFonts w:ascii="Arial" w:hAnsi="Arial" w:cs="Arial"/>
                <w:snapToGrid w:val="0"/>
                <w:color w:val="000000" w:themeColor="text1"/>
                <w:sz w:val="24"/>
              </w:rPr>
              <w:t>9</w:t>
            </w:r>
            <w:r>
              <w:rPr>
                <w:rFonts w:ascii="Arial" w:hAnsi="Arial" w:cs="Arial"/>
                <w:snapToGrid w:val="0"/>
                <w:color w:val="000000" w:themeColor="text1"/>
                <w:sz w:val="24"/>
              </w:rPr>
              <w:t>-</w:t>
            </w:r>
            <w:r w:rsidR="00DE2A8E">
              <w:rPr>
                <w:rFonts w:ascii="Arial" w:hAnsi="Arial" w:cs="Arial"/>
                <w:snapToGrid w:val="0"/>
                <w:color w:val="000000" w:themeColor="text1"/>
                <w:sz w:val="24"/>
              </w:rPr>
              <w:t>50</w:t>
            </w:r>
          </w:p>
        </w:tc>
      </w:tr>
      <w:tr w:rsidR="00B84210" w:rsidRPr="00DD2EB3" w14:paraId="40B56257" w14:textId="77777777" w:rsidTr="00B84210">
        <w:trPr>
          <w:trHeight w:val="403"/>
        </w:trPr>
        <w:tc>
          <w:tcPr>
            <w:tcW w:w="5598" w:type="dxa"/>
            <w:gridSpan w:val="2"/>
            <w:tcBorders>
              <w:top w:val="nil"/>
              <w:left w:val="nil"/>
              <w:bottom w:val="nil"/>
              <w:right w:val="nil"/>
            </w:tcBorders>
          </w:tcPr>
          <w:p w14:paraId="06FCF2BF" w14:textId="5F3BDC53" w:rsidR="00750B21" w:rsidRPr="00657E66" w:rsidRDefault="00750B21" w:rsidP="009C0D72">
            <w:pPr>
              <w:widowControl w:val="0"/>
              <w:spacing w:before="0" w:after="0" w:line="240" w:lineRule="auto"/>
              <w:rPr>
                <w:rFonts w:ascii="Arial" w:hAnsi="Arial" w:cs="Arial"/>
                <w:snapToGrid w:val="0"/>
                <w:color w:val="000000" w:themeColor="text1"/>
                <w:sz w:val="24"/>
              </w:rPr>
            </w:pPr>
            <w:bookmarkStart w:id="5" w:name="_Hlk85808572"/>
            <w:r w:rsidRPr="00657E66">
              <w:rPr>
                <w:rFonts w:ascii="Arial" w:hAnsi="Arial" w:cs="Arial"/>
                <w:snapToGrid w:val="0"/>
                <w:color w:val="000000" w:themeColor="text1"/>
                <w:sz w:val="24"/>
              </w:rPr>
              <w:t>Communication with Faculty</w:t>
            </w:r>
          </w:p>
        </w:tc>
        <w:tc>
          <w:tcPr>
            <w:tcW w:w="2970" w:type="dxa"/>
            <w:tcBorders>
              <w:top w:val="dashed" w:sz="4" w:space="0" w:color="auto"/>
              <w:left w:val="nil"/>
              <w:bottom w:val="dashed" w:sz="4" w:space="0" w:color="auto"/>
              <w:right w:val="nil"/>
            </w:tcBorders>
          </w:tcPr>
          <w:p w14:paraId="30F93140" w14:textId="77777777" w:rsidR="00750B21" w:rsidRPr="00657E66" w:rsidRDefault="00750B21" w:rsidP="008337CC">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62E33000" w14:textId="736D9FF8" w:rsidR="00750B21" w:rsidRDefault="00750B21" w:rsidP="009F1A41">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 xml:space="preserve">  </w:t>
            </w:r>
            <w:r w:rsidR="003B6DC8">
              <w:rPr>
                <w:rFonts w:ascii="Arial" w:hAnsi="Arial" w:cs="Arial"/>
                <w:snapToGrid w:val="0"/>
                <w:color w:val="000000" w:themeColor="text1"/>
                <w:sz w:val="24"/>
              </w:rPr>
              <w:t>50</w:t>
            </w:r>
            <w:r>
              <w:rPr>
                <w:rFonts w:ascii="Arial" w:hAnsi="Arial" w:cs="Arial"/>
                <w:snapToGrid w:val="0"/>
                <w:color w:val="000000" w:themeColor="text1"/>
                <w:sz w:val="24"/>
              </w:rPr>
              <w:t>-5</w:t>
            </w:r>
            <w:r w:rsidR="003B6DC8">
              <w:rPr>
                <w:rFonts w:ascii="Arial" w:hAnsi="Arial" w:cs="Arial"/>
                <w:snapToGrid w:val="0"/>
                <w:color w:val="000000" w:themeColor="text1"/>
                <w:sz w:val="24"/>
              </w:rPr>
              <w:t>1</w:t>
            </w:r>
          </w:p>
        </w:tc>
      </w:tr>
      <w:bookmarkEnd w:id="5"/>
      <w:tr w:rsidR="00B84210" w:rsidRPr="00DD2EB3" w14:paraId="58A72989" w14:textId="77777777" w:rsidTr="00B84210">
        <w:trPr>
          <w:trHeight w:val="215"/>
        </w:trPr>
        <w:tc>
          <w:tcPr>
            <w:tcW w:w="5598" w:type="dxa"/>
            <w:gridSpan w:val="2"/>
            <w:tcBorders>
              <w:top w:val="nil"/>
              <w:left w:val="nil"/>
              <w:bottom w:val="nil"/>
              <w:right w:val="nil"/>
            </w:tcBorders>
          </w:tcPr>
          <w:p w14:paraId="55EC299A" w14:textId="14945D37" w:rsidR="00750B21" w:rsidRPr="00657E66" w:rsidRDefault="00750B21" w:rsidP="007F2452">
            <w:pPr>
              <w:widowControl w:val="0"/>
              <w:spacing w:before="0" w:after="120" w:line="240" w:lineRule="auto"/>
              <w:rPr>
                <w:rFonts w:ascii="Arial" w:hAnsi="Arial" w:cs="Arial"/>
                <w:snapToGrid w:val="0"/>
                <w:color w:val="000000" w:themeColor="text1"/>
                <w:sz w:val="24"/>
              </w:rPr>
            </w:pPr>
            <w:r w:rsidRPr="00657E66">
              <w:rPr>
                <w:rFonts w:ascii="Arial" w:hAnsi="Arial" w:cs="Arial"/>
                <w:snapToGrid w:val="0"/>
                <w:color w:val="000000" w:themeColor="text1"/>
                <w:sz w:val="24"/>
              </w:rPr>
              <w:t>Emergency Phone Calls</w:t>
            </w:r>
          </w:p>
        </w:tc>
        <w:tc>
          <w:tcPr>
            <w:tcW w:w="2970" w:type="dxa"/>
            <w:tcBorders>
              <w:top w:val="dashed" w:sz="4" w:space="0" w:color="auto"/>
              <w:left w:val="nil"/>
              <w:bottom w:val="dashed" w:sz="4" w:space="0" w:color="auto"/>
              <w:right w:val="nil"/>
            </w:tcBorders>
          </w:tcPr>
          <w:p w14:paraId="6004D5A1" w14:textId="77777777" w:rsidR="00750B21" w:rsidRPr="00657E66" w:rsidRDefault="00750B21" w:rsidP="007F2452">
            <w:pPr>
              <w:widowControl w:val="0"/>
              <w:spacing w:before="0" w:after="0" w:line="240" w:lineRule="auto"/>
              <w:rPr>
                <w:rFonts w:ascii="Arial" w:hAnsi="Arial" w:cs="Arial"/>
                <w:snapToGrid w:val="0"/>
                <w:color w:val="000000" w:themeColor="text1"/>
                <w:sz w:val="24"/>
              </w:rPr>
            </w:pPr>
          </w:p>
        </w:tc>
        <w:tc>
          <w:tcPr>
            <w:tcW w:w="1170" w:type="dxa"/>
            <w:tcBorders>
              <w:top w:val="nil"/>
              <w:left w:val="nil"/>
              <w:bottom w:val="nil"/>
              <w:right w:val="nil"/>
            </w:tcBorders>
          </w:tcPr>
          <w:p w14:paraId="348475C7" w14:textId="1AE91DA3" w:rsidR="00750B21" w:rsidRDefault="00750B21" w:rsidP="009F1A41">
            <w:pPr>
              <w:widowControl w:val="0"/>
              <w:spacing w:before="0" w:after="0" w:line="240" w:lineRule="auto"/>
              <w:jc w:val="right"/>
              <w:rPr>
                <w:rFonts w:ascii="Arial" w:hAnsi="Arial" w:cs="Arial"/>
                <w:snapToGrid w:val="0"/>
                <w:color w:val="000000" w:themeColor="text1"/>
                <w:sz w:val="24"/>
              </w:rPr>
            </w:pPr>
            <w:r>
              <w:rPr>
                <w:rFonts w:ascii="Arial" w:hAnsi="Arial" w:cs="Arial"/>
                <w:snapToGrid w:val="0"/>
                <w:color w:val="000000" w:themeColor="text1"/>
                <w:sz w:val="24"/>
              </w:rPr>
              <w:t xml:space="preserve">       </w:t>
            </w:r>
            <w:r w:rsidRPr="00657E66">
              <w:rPr>
                <w:rFonts w:ascii="Arial" w:hAnsi="Arial" w:cs="Arial"/>
                <w:snapToGrid w:val="0"/>
                <w:color w:val="000000" w:themeColor="text1"/>
                <w:sz w:val="24"/>
              </w:rPr>
              <w:t>5</w:t>
            </w:r>
            <w:r w:rsidR="003B6DC8">
              <w:rPr>
                <w:rFonts w:ascii="Arial" w:hAnsi="Arial" w:cs="Arial"/>
                <w:snapToGrid w:val="0"/>
                <w:color w:val="000000" w:themeColor="text1"/>
                <w:sz w:val="24"/>
              </w:rPr>
              <w:t>1</w:t>
            </w:r>
          </w:p>
        </w:tc>
      </w:tr>
      <w:tr w:rsidR="00B84210" w:rsidRPr="00DD2EB3" w14:paraId="455CE292" w14:textId="77777777" w:rsidTr="00B84210">
        <w:trPr>
          <w:trHeight w:val="403"/>
        </w:trPr>
        <w:tc>
          <w:tcPr>
            <w:tcW w:w="5598" w:type="dxa"/>
            <w:gridSpan w:val="2"/>
            <w:tcBorders>
              <w:top w:val="nil"/>
              <w:left w:val="nil"/>
              <w:bottom w:val="nil"/>
              <w:right w:val="nil"/>
            </w:tcBorders>
          </w:tcPr>
          <w:p w14:paraId="10803B1D" w14:textId="373825DC" w:rsidR="00750B21" w:rsidRPr="00657E66" w:rsidRDefault="00750B21" w:rsidP="008337CC">
            <w:pPr>
              <w:widowControl w:val="0"/>
              <w:spacing w:before="0" w:after="120" w:line="240" w:lineRule="auto"/>
              <w:rPr>
                <w:rFonts w:ascii="Arial" w:hAnsi="Arial" w:cs="Arial"/>
                <w:snapToGrid w:val="0"/>
                <w:color w:val="000000" w:themeColor="text1"/>
                <w:sz w:val="24"/>
              </w:rPr>
            </w:pPr>
            <w:r>
              <w:rPr>
                <w:rFonts w:ascii="Arial" w:hAnsi="Arial" w:cs="Arial"/>
                <w:snapToGrid w:val="0"/>
                <w:color w:val="000000" w:themeColor="text1"/>
                <w:sz w:val="24"/>
              </w:rPr>
              <w:t>Complaints</w:t>
            </w:r>
          </w:p>
        </w:tc>
        <w:tc>
          <w:tcPr>
            <w:tcW w:w="2970" w:type="dxa"/>
            <w:tcBorders>
              <w:top w:val="dashed" w:sz="4" w:space="0" w:color="auto"/>
              <w:left w:val="nil"/>
              <w:bottom w:val="dashed" w:sz="4" w:space="0" w:color="auto"/>
              <w:right w:val="nil"/>
            </w:tcBorders>
          </w:tcPr>
          <w:p w14:paraId="226871DF" w14:textId="77777777" w:rsidR="00750B21" w:rsidRPr="00657E66" w:rsidRDefault="00750B21" w:rsidP="008337CC">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1BE5438B" w14:textId="1C75618E" w:rsidR="00750B21" w:rsidRPr="00657E66" w:rsidRDefault="00750B21" w:rsidP="008337CC">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 xml:space="preserve">  5</w:t>
            </w:r>
            <w:r w:rsidR="003B6DC8">
              <w:rPr>
                <w:rFonts w:ascii="Arial" w:hAnsi="Arial" w:cs="Arial"/>
                <w:snapToGrid w:val="0"/>
                <w:color w:val="000000" w:themeColor="text1"/>
                <w:sz w:val="24"/>
              </w:rPr>
              <w:t>1</w:t>
            </w:r>
            <w:r>
              <w:rPr>
                <w:rFonts w:ascii="Arial" w:hAnsi="Arial" w:cs="Arial"/>
                <w:snapToGrid w:val="0"/>
                <w:color w:val="000000" w:themeColor="text1"/>
                <w:sz w:val="24"/>
              </w:rPr>
              <w:t>-5</w:t>
            </w:r>
            <w:r w:rsidR="00CA11EC">
              <w:rPr>
                <w:rFonts w:ascii="Arial" w:hAnsi="Arial" w:cs="Arial"/>
                <w:snapToGrid w:val="0"/>
                <w:color w:val="000000" w:themeColor="text1"/>
                <w:sz w:val="24"/>
              </w:rPr>
              <w:t>2</w:t>
            </w:r>
            <w:r>
              <w:rPr>
                <w:rFonts w:ascii="Arial" w:hAnsi="Arial" w:cs="Arial"/>
                <w:snapToGrid w:val="0"/>
                <w:color w:val="000000" w:themeColor="text1"/>
                <w:sz w:val="24"/>
              </w:rPr>
              <w:t xml:space="preserve">   </w:t>
            </w:r>
          </w:p>
        </w:tc>
      </w:tr>
      <w:tr w:rsidR="00B84210" w:rsidRPr="00DD2EB3" w14:paraId="7FBEDCC8" w14:textId="77777777" w:rsidTr="00B84210">
        <w:trPr>
          <w:trHeight w:val="403"/>
        </w:trPr>
        <w:tc>
          <w:tcPr>
            <w:tcW w:w="5598" w:type="dxa"/>
            <w:gridSpan w:val="2"/>
            <w:tcBorders>
              <w:top w:val="nil"/>
              <w:left w:val="nil"/>
              <w:bottom w:val="nil"/>
              <w:right w:val="nil"/>
            </w:tcBorders>
          </w:tcPr>
          <w:p w14:paraId="3F5066D2" w14:textId="06D4E06A" w:rsidR="00750B21" w:rsidRPr="00657E66" w:rsidRDefault="00750B21" w:rsidP="00750B21">
            <w:pPr>
              <w:widowControl w:val="0"/>
              <w:spacing w:before="0" w:after="120" w:line="240" w:lineRule="auto"/>
              <w:rPr>
                <w:rFonts w:ascii="Arial" w:hAnsi="Arial" w:cs="Arial"/>
                <w:snapToGrid w:val="0"/>
                <w:color w:val="000000" w:themeColor="text1"/>
                <w:sz w:val="24"/>
              </w:rPr>
            </w:pPr>
            <w:r w:rsidRPr="00657E66">
              <w:rPr>
                <w:rFonts w:ascii="Arial" w:hAnsi="Arial" w:cs="Arial"/>
                <w:snapToGrid w:val="0"/>
                <w:color w:val="000000" w:themeColor="text1"/>
                <w:sz w:val="24"/>
              </w:rPr>
              <w:t>Course Requirements</w:t>
            </w:r>
          </w:p>
        </w:tc>
        <w:tc>
          <w:tcPr>
            <w:tcW w:w="2970" w:type="dxa"/>
            <w:tcBorders>
              <w:top w:val="dashed" w:sz="4" w:space="0" w:color="auto"/>
              <w:left w:val="nil"/>
              <w:bottom w:val="dashed" w:sz="4" w:space="0" w:color="auto"/>
              <w:right w:val="nil"/>
            </w:tcBorders>
          </w:tcPr>
          <w:p w14:paraId="0A8564ED" w14:textId="77777777" w:rsidR="00750B21" w:rsidRPr="00657E66" w:rsidRDefault="00750B21" w:rsidP="00750B21">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3A7D9B62" w14:textId="627243D8" w:rsidR="00750B21" w:rsidRPr="00657E66" w:rsidRDefault="00750B21" w:rsidP="00750B21">
            <w:pPr>
              <w:widowControl w:val="0"/>
              <w:spacing w:before="0" w:after="120" w:line="240" w:lineRule="auto"/>
              <w:jc w:val="right"/>
              <w:rPr>
                <w:rFonts w:ascii="Arial" w:hAnsi="Arial" w:cs="Arial"/>
                <w:snapToGrid w:val="0"/>
                <w:color w:val="000000" w:themeColor="text1"/>
                <w:sz w:val="24"/>
              </w:rPr>
            </w:pPr>
            <w:r w:rsidRPr="00657E66">
              <w:rPr>
                <w:rFonts w:ascii="Arial" w:hAnsi="Arial" w:cs="Arial"/>
                <w:snapToGrid w:val="0"/>
                <w:color w:val="000000" w:themeColor="text1"/>
                <w:sz w:val="24"/>
              </w:rPr>
              <w:t>5</w:t>
            </w:r>
            <w:r w:rsidR="00CA11EC">
              <w:rPr>
                <w:rFonts w:ascii="Arial" w:hAnsi="Arial" w:cs="Arial"/>
                <w:snapToGrid w:val="0"/>
                <w:color w:val="000000" w:themeColor="text1"/>
                <w:sz w:val="24"/>
              </w:rPr>
              <w:t>2</w:t>
            </w:r>
          </w:p>
        </w:tc>
      </w:tr>
      <w:tr w:rsidR="00B84210" w:rsidRPr="00DD2EB3" w14:paraId="10A4E8B3" w14:textId="77777777" w:rsidTr="00B84210">
        <w:trPr>
          <w:trHeight w:val="403"/>
        </w:trPr>
        <w:tc>
          <w:tcPr>
            <w:tcW w:w="5598" w:type="dxa"/>
            <w:gridSpan w:val="2"/>
            <w:tcBorders>
              <w:top w:val="nil"/>
              <w:left w:val="nil"/>
              <w:bottom w:val="nil"/>
              <w:right w:val="nil"/>
            </w:tcBorders>
          </w:tcPr>
          <w:p w14:paraId="176CC1ED" w14:textId="11B89540" w:rsidR="00750B21" w:rsidRPr="00657E66" w:rsidRDefault="00750B21" w:rsidP="00750B21">
            <w:pPr>
              <w:widowControl w:val="0"/>
              <w:spacing w:before="0" w:after="120" w:line="240" w:lineRule="auto"/>
              <w:rPr>
                <w:rFonts w:ascii="Arial" w:hAnsi="Arial" w:cs="Arial"/>
                <w:snapToGrid w:val="0"/>
                <w:color w:val="000000" w:themeColor="text1"/>
                <w:sz w:val="24"/>
              </w:rPr>
            </w:pPr>
            <w:r w:rsidRPr="00657E66">
              <w:rPr>
                <w:rFonts w:ascii="Arial" w:hAnsi="Arial" w:cs="Arial"/>
                <w:snapToGrid w:val="0"/>
                <w:color w:val="000000" w:themeColor="text1"/>
                <w:sz w:val="24"/>
              </w:rPr>
              <w:t>Grading Policy</w:t>
            </w:r>
          </w:p>
        </w:tc>
        <w:tc>
          <w:tcPr>
            <w:tcW w:w="2970" w:type="dxa"/>
            <w:tcBorders>
              <w:top w:val="dashed" w:sz="4" w:space="0" w:color="auto"/>
              <w:left w:val="nil"/>
              <w:bottom w:val="dashed" w:sz="4" w:space="0" w:color="auto"/>
              <w:right w:val="nil"/>
            </w:tcBorders>
          </w:tcPr>
          <w:p w14:paraId="42584E21" w14:textId="77777777" w:rsidR="00750B21" w:rsidRPr="00657E66" w:rsidRDefault="00750B21" w:rsidP="00750B21">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50BA2832" w14:textId="351FA50B" w:rsidR="00750B21" w:rsidRPr="00657E66" w:rsidRDefault="00750B21" w:rsidP="00750B21">
            <w:pPr>
              <w:widowControl w:val="0"/>
              <w:spacing w:before="0" w:after="120" w:line="240" w:lineRule="auto"/>
              <w:jc w:val="right"/>
              <w:rPr>
                <w:rFonts w:ascii="Arial" w:hAnsi="Arial" w:cs="Arial"/>
                <w:snapToGrid w:val="0"/>
                <w:color w:val="000000" w:themeColor="text1"/>
                <w:sz w:val="24"/>
              </w:rPr>
            </w:pPr>
            <w:r w:rsidRPr="00657E66">
              <w:rPr>
                <w:rFonts w:ascii="Arial" w:hAnsi="Arial" w:cs="Arial"/>
                <w:snapToGrid w:val="0"/>
                <w:color w:val="000000" w:themeColor="text1"/>
                <w:sz w:val="24"/>
              </w:rPr>
              <w:t>5</w:t>
            </w:r>
            <w:r w:rsidR="00721EC0">
              <w:rPr>
                <w:rFonts w:ascii="Arial" w:hAnsi="Arial" w:cs="Arial"/>
                <w:snapToGrid w:val="0"/>
                <w:color w:val="000000" w:themeColor="text1"/>
                <w:sz w:val="24"/>
              </w:rPr>
              <w:t>2</w:t>
            </w:r>
            <w:r>
              <w:rPr>
                <w:rFonts w:ascii="Arial" w:hAnsi="Arial" w:cs="Arial"/>
                <w:snapToGrid w:val="0"/>
                <w:color w:val="000000" w:themeColor="text1"/>
                <w:sz w:val="24"/>
              </w:rPr>
              <w:t>-5</w:t>
            </w:r>
            <w:r w:rsidR="00566053">
              <w:rPr>
                <w:rFonts w:ascii="Arial" w:hAnsi="Arial" w:cs="Arial"/>
                <w:snapToGrid w:val="0"/>
                <w:color w:val="000000" w:themeColor="text1"/>
                <w:sz w:val="24"/>
              </w:rPr>
              <w:t>4</w:t>
            </w:r>
          </w:p>
        </w:tc>
      </w:tr>
      <w:tr w:rsidR="00B84210" w:rsidRPr="00DD2EB3" w14:paraId="0C2D9D9B" w14:textId="77777777" w:rsidTr="00B84210">
        <w:trPr>
          <w:trHeight w:val="403"/>
        </w:trPr>
        <w:tc>
          <w:tcPr>
            <w:tcW w:w="5598" w:type="dxa"/>
            <w:gridSpan w:val="2"/>
            <w:tcBorders>
              <w:top w:val="nil"/>
              <w:left w:val="nil"/>
              <w:bottom w:val="nil"/>
              <w:right w:val="nil"/>
            </w:tcBorders>
          </w:tcPr>
          <w:p w14:paraId="2A846314" w14:textId="36585282" w:rsidR="00750B21" w:rsidRPr="00657E66" w:rsidRDefault="00750B21" w:rsidP="00750B21">
            <w:pPr>
              <w:widowControl w:val="0"/>
              <w:spacing w:before="0" w:after="120" w:line="240" w:lineRule="auto"/>
              <w:rPr>
                <w:rFonts w:ascii="Arial" w:hAnsi="Arial" w:cs="Arial"/>
                <w:snapToGrid w:val="0"/>
                <w:color w:val="000000" w:themeColor="text1"/>
                <w:sz w:val="24"/>
              </w:rPr>
            </w:pPr>
            <w:r w:rsidRPr="07E620E6">
              <w:rPr>
                <w:rFonts w:ascii="Arial" w:hAnsi="Arial" w:cs="Arial"/>
                <w:snapToGrid w:val="0"/>
                <w:color w:val="000000" w:themeColor="text1"/>
                <w:sz w:val="24"/>
                <w:szCs w:val="24"/>
              </w:rPr>
              <w:t>Skill Checks and Practical Exams</w:t>
            </w:r>
          </w:p>
        </w:tc>
        <w:tc>
          <w:tcPr>
            <w:tcW w:w="2970" w:type="dxa"/>
            <w:tcBorders>
              <w:top w:val="dashed" w:sz="4" w:space="0" w:color="auto"/>
              <w:left w:val="nil"/>
              <w:bottom w:val="dashed" w:sz="4" w:space="0" w:color="auto"/>
              <w:right w:val="nil"/>
            </w:tcBorders>
          </w:tcPr>
          <w:p w14:paraId="33D9CA43" w14:textId="77777777" w:rsidR="00750B21" w:rsidRPr="00657E66" w:rsidRDefault="00750B21" w:rsidP="00750B21">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45313791" w14:textId="7B1E4C7F" w:rsidR="00750B21" w:rsidRPr="00657E66" w:rsidRDefault="00750B21" w:rsidP="00750B21">
            <w:pPr>
              <w:widowControl w:val="0"/>
              <w:spacing w:before="0" w:after="120" w:line="240" w:lineRule="auto"/>
              <w:jc w:val="right"/>
              <w:rPr>
                <w:rFonts w:ascii="Arial" w:hAnsi="Arial" w:cs="Arial"/>
                <w:snapToGrid w:val="0"/>
                <w:color w:val="000000" w:themeColor="text1"/>
                <w:sz w:val="24"/>
              </w:rPr>
            </w:pPr>
            <w:r w:rsidRPr="00657E66">
              <w:rPr>
                <w:rFonts w:ascii="Arial" w:hAnsi="Arial" w:cs="Arial"/>
                <w:snapToGrid w:val="0"/>
                <w:color w:val="000000" w:themeColor="text1"/>
                <w:sz w:val="24"/>
              </w:rPr>
              <w:t>5</w:t>
            </w:r>
            <w:r w:rsidR="009E672A">
              <w:rPr>
                <w:rFonts w:ascii="Arial" w:hAnsi="Arial" w:cs="Arial"/>
                <w:snapToGrid w:val="0"/>
                <w:color w:val="000000" w:themeColor="text1"/>
                <w:sz w:val="24"/>
              </w:rPr>
              <w:t>4</w:t>
            </w:r>
            <w:r>
              <w:rPr>
                <w:rFonts w:ascii="Arial" w:hAnsi="Arial" w:cs="Arial"/>
                <w:snapToGrid w:val="0"/>
                <w:color w:val="000000" w:themeColor="text1"/>
                <w:sz w:val="24"/>
              </w:rPr>
              <w:t>-5</w:t>
            </w:r>
            <w:r w:rsidR="009E672A">
              <w:rPr>
                <w:rFonts w:ascii="Arial" w:hAnsi="Arial" w:cs="Arial"/>
                <w:snapToGrid w:val="0"/>
                <w:color w:val="000000" w:themeColor="text1"/>
                <w:sz w:val="24"/>
              </w:rPr>
              <w:t>6</w:t>
            </w:r>
          </w:p>
        </w:tc>
      </w:tr>
      <w:tr w:rsidR="00B84210" w:rsidRPr="00DD2EB3" w14:paraId="56E2BED5" w14:textId="77777777" w:rsidTr="00B84210">
        <w:trPr>
          <w:trHeight w:val="403"/>
        </w:trPr>
        <w:tc>
          <w:tcPr>
            <w:tcW w:w="5598" w:type="dxa"/>
            <w:gridSpan w:val="2"/>
            <w:tcBorders>
              <w:top w:val="nil"/>
              <w:left w:val="nil"/>
              <w:bottom w:val="nil"/>
              <w:right w:val="nil"/>
            </w:tcBorders>
          </w:tcPr>
          <w:p w14:paraId="4D03F450" w14:textId="3C2B7702" w:rsidR="00750B21" w:rsidRPr="00657E66" w:rsidRDefault="00750B21" w:rsidP="00750B21">
            <w:pPr>
              <w:widowControl w:val="0"/>
              <w:spacing w:before="0" w:after="120" w:line="240" w:lineRule="auto"/>
              <w:rPr>
                <w:rFonts w:ascii="Arial" w:hAnsi="Arial" w:cs="Arial"/>
                <w:snapToGrid w:val="0"/>
                <w:color w:val="000000" w:themeColor="text1"/>
                <w:sz w:val="24"/>
              </w:rPr>
            </w:pPr>
            <w:r>
              <w:rPr>
                <w:rFonts w:ascii="Arial" w:hAnsi="Arial" w:cs="Arial"/>
                <w:snapToGrid w:val="0"/>
                <w:color w:val="000000" w:themeColor="text1"/>
                <w:sz w:val="24"/>
              </w:rPr>
              <w:t>Academic Progress Standing</w:t>
            </w:r>
          </w:p>
        </w:tc>
        <w:tc>
          <w:tcPr>
            <w:tcW w:w="2970" w:type="dxa"/>
            <w:tcBorders>
              <w:top w:val="dashed" w:sz="4" w:space="0" w:color="auto"/>
              <w:left w:val="nil"/>
              <w:bottom w:val="dashed" w:sz="4" w:space="0" w:color="auto"/>
              <w:right w:val="nil"/>
            </w:tcBorders>
          </w:tcPr>
          <w:p w14:paraId="2BC072F6" w14:textId="77777777" w:rsidR="00750B21" w:rsidRPr="00657E66" w:rsidRDefault="00750B21" w:rsidP="00750B21">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11070F4D" w14:textId="01361398" w:rsidR="00750B21" w:rsidRPr="00657E66" w:rsidRDefault="00750B21" w:rsidP="00750B21">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5</w:t>
            </w:r>
            <w:r w:rsidR="00706EF0">
              <w:rPr>
                <w:rFonts w:ascii="Arial" w:hAnsi="Arial" w:cs="Arial"/>
                <w:snapToGrid w:val="0"/>
                <w:color w:val="000000" w:themeColor="text1"/>
                <w:sz w:val="24"/>
              </w:rPr>
              <w:t>6</w:t>
            </w:r>
            <w:r>
              <w:rPr>
                <w:rFonts w:ascii="Arial" w:hAnsi="Arial" w:cs="Arial"/>
                <w:snapToGrid w:val="0"/>
                <w:color w:val="000000" w:themeColor="text1"/>
                <w:sz w:val="24"/>
              </w:rPr>
              <w:t>-5</w:t>
            </w:r>
            <w:r w:rsidR="00706EF0">
              <w:rPr>
                <w:rFonts w:ascii="Arial" w:hAnsi="Arial" w:cs="Arial"/>
                <w:snapToGrid w:val="0"/>
                <w:color w:val="000000" w:themeColor="text1"/>
                <w:sz w:val="24"/>
              </w:rPr>
              <w:t>8</w:t>
            </w:r>
          </w:p>
        </w:tc>
      </w:tr>
      <w:tr w:rsidR="00B84210" w:rsidRPr="00DD2EB3" w14:paraId="2719E32D" w14:textId="77777777" w:rsidTr="00B84210">
        <w:trPr>
          <w:trHeight w:val="403"/>
        </w:trPr>
        <w:tc>
          <w:tcPr>
            <w:tcW w:w="5598" w:type="dxa"/>
            <w:gridSpan w:val="2"/>
            <w:tcBorders>
              <w:top w:val="nil"/>
              <w:left w:val="nil"/>
              <w:bottom w:val="nil"/>
              <w:right w:val="nil"/>
            </w:tcBorders>
          </w:tcPr>
          <w:p w14:paraId="749829D9" w14:textId="44388D76" w:rsidR="00750B21" w:rsidRPr="00657E66" w:rsidRDefault="00750B21" w:rsidP="00750B21">
            <w:pPr>
              <w:widowControl w:val="0"/>
              <w:spacing w:before="0" w:after="120" w:line="240" w:lineRule="auto"/>
              <w:rPr>
                <w:rFonts w:ascii="Arial" w:hAnsi="Arial" w:cs="Arial"/>
                <w:snapToGrid w:val="0"/>
                <w:color w:val="000000" w:themeColor="text1"/>
                <w:sz w:val="24"/>
                <w:szCs w:val="24"/>
              </w:rPr>
            </w:pPr>
            <w:r>
              <w:rPr>
                <w:rFonts w:ascii="Arial" w:hAnsi="Arial" w:cs="Arial"/>
                <w:snapToGrid w:val="0"/>
                <w:color w:val="000000" w:themeColor="text1"/>
                <w:sz w:val="24"/>
              </w:rPr>
              <w:t>Remediation Policy</w:t>
            </w:r>
          </w:p>
        </w:tc>
        <w:tc>
          <w:tcPr>
            <w:tcW w:w="2970" w:type="dxa"/>
            <w:tcBorders>
              <w:top w:val="dashed" w:sz="4" w:space="0" w:color="auto"/>
              <w:left w:val="nil"/>
              <w:bottom w:val="dashed" w:sz="4" w:space="0" w:color="auto"/>
              <w:right w:val="nil"/>
            </w:tcBorders>
          </w:tcPr>
          <w:p w14:paraId="0C8A53DC" w14:textId="77777777" w:rsidR="00750B21" w:rsidRPr="00657E66" w:rsidRDefault="00750B21" w:rsidP="00750B21">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31BFD34C" w14:textId="06082204" w:rsidR="00750B21" w:rsidRPr="00657E66" w:rsidRDefault="00750B21" w:rsidP="00750B21">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5</w:t>
            </w:r>
            <w:r w:rsidR="00706EF0">
              <w:rPr>
                <w:rFonts w:ascii="Arial" w:hAnsi="Arial" w:cs="Arial"/>
                <w:snapToGrid w:val="0"/>
                <w:color w:val="000000" w:themeColor="text1"/>
                <w:sz w:val="24"/>
              </w:rPr>
              <w:t>8-59</w:t>
            </w:r>
          </w:p>
        </w:tc>
      </w:tr>
      <w:tr w:rsidR="00B84210" w:rsidRPr="00DD2EB3" w14:paraId="5F82F40C" w14:textId="77777777" w:rsidTr="00B84210">
        <w:trPr>
          <w:trHeight w:val="391"/>
        </w:trPr>
        <w:tc>
          <w:tcPr>
            <w:tcW w:w="5598" w:type="dxa"/>
            <w:gridSpan w:val="2"/>
            <w:tcBorders>
              <w:top w:val="nil"/>
              <w:left w:val="nil"/>
              <w:bottom w:val="nil"/>
              <w:right w:val="nil"/>
            </w:tcBorders>
          </w:tcPr>
          <w:p w14:paraId="7BA41F12" w14:textId="1702E4D4" w:rsidR="00750B21" w:rsidRPr="00657E66" w:rsidRDefault="00750B21" w:rsidP="00750B21">
            <w:pPr>
              <w:widowControl w:val="0"/>
              <w:spacing w:before="0" w:after="120" w:line="240" w:lineRule="auto"/>
              <w:rPr>
                <w:rFonts w:ascii="Arial" w:hAnsi="Arial" w:cs="Arial"/>
                <w:snapToGrid w:val="0"/>
                <w:color w:val="000000" w:themeColor="text1"/>
                <w:sz w:val="24"/>
              </w:rPr>
            </w:pPr>
            <w:bookmarkStart w:id="6" w:name="_Hlk68072986"/>
            <w:r>
              <w:rPr>
                <w:rFonts w:ascii="Arial" w:hAnsi="Arial" w:cs="Arial"/>
                <w:snapToGrid w:val="0"/>
                <w:color w:val="000000" w:themeColor="text1"/>
                <w:sz w:val="24"/>
              </w:rPr>
              <w:t xml:space="preserve">Dismissal </w:t>
            </w:r>
            <w:r w:rsidR="00706EF0">
              <w:rPr>
                <w:rFonts w:ascii="Arial" w:hAnsi="Arial" w:cs="Arial"/>
                <w:snapToGrid w:val="0"/>
                <w:color w:val="000000" w:themeColor="text1"/>
                <w:sz w:val="24"/>
              </w:rPr>
              <w:t>Procedures</w:t>
            </w:r>
          </w:p>
        </w:tc>
        <w:tc>
          <w:tcPr>
            <w:tcW w:w="2970" w:type="dxa"/>
            <w:tcBorders>
              <w:top w:val="dashed" w:sz="4" w:space="0" w:color="auto"/>
              <w:left w:val="nil"/>
              <w:bottom w:val="dashed" w:sz="4" w:space="0" w:color="auto"/>
              <w:right w:val="nil"/>
            </w:tcBorders>
          </w:tcPr>
          <w:p w14:paraId="6248F657" w14:textId="77777777" w:rsidR="00750B21" w:rsidRPr="00657E66" w:rsidRDefault="00750B21" w:rsidP="00750B21">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241F4ABD" w14:textId="4668AFC5" w:rsidR="00750B21" w:rsidRPr="00657E66" w:rsidRDefault="00750B21" w:rsidP="00750B21">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5</w:t>
            </w:r>
            <w:r w:rsidR="003C0A9C">
              <w:rPr>
                <w:rFonts w:ascii="Arial" w:hAnsi="Arial" w:cs="Arial"/>
                <w:snapToGrid w:val="0"/>
                <w:color w:val="000000" w:themeColor="text1"/>
                <w:sz w:val="24"/>
              </w:rPr>
              <w:t>9</w:t>
            </w:r>
          </w:p>
        </w:tc>
      </w:tr>
      <w:tr w:rsidR="00B84210" w:rsidRPr="00DD2EB3" w14:paraId="3B626125" w14:textId="77777777" w:rsidTr="00B84210">
        <w:trPr>
          <w:trHeight w:val="403"/>
        </w:trPr>
        <w:tc>
          <w:tcPr>
            <w:tcW w:w="5598" w:type="dxa"/>
            <w:gridSpan w:val="2"/>
            <w:tcBorders>
              <w:top w:val="nil"/>
              <w:left w:val="nil"/>
              <w:bottom w:val="nil"/>
              <w:right w:val="nil"/>
            </w:tcBorders>
          </w:tcPr>
          <w:p w14:paraId="5DDA2C63" w14:textId="15E5F9F5" w:rsidR="00750B21" w:rsidRDefault="00750B21" w:rsidP="00750B21">
            <w:pPr>
              <w:widowControl w:val="0"/>
              <w:spacing w:before="0" w:after="120" w:line="240" w:lineRule="auto"/>
              <w:rPr>
                <w:rFonts w:ascii="Arial" w:hAnsi="Arial" w:cs="Arial"/>
                <w:snapToGrid w:val="0"/>
                <w:color w:val="000000" w:themeColor="text1"/>
                <w:sz w:val="24"/>
              </w:rPr>
            </w:pPr>
            <w:r>
              <w:rPr>
                <w:rFonts w:ascii="Arial" w:hAnsi="Arial" w:cs="Arial"/>
                <w:snapToGrid w:val="0"/>
                <w:color w:val="000000" w:themeColor="text1"/>
                <w:sz w:val="24"/>
              </w:rPr>
              <w:t>Notification of Academic Success</w:t>
            </w:r>
          </w:p>
        </w:tc>
        <w:tc>
          <w:tcPr>
            <w:tcW w:w="2970" w:type="dxa"/>
            <w:tcBorders>
              <w:top w:val="dashed" w:sz="4" w:space="0" w:color="auto"/>
              <w:left w:val="nil"/>
              <w:bottom w:val="dashed" w:sz="4" w:space="0" w:color="auto"/>
              <w:right w:val="nil"/>
            </w:tcBorders>
          </w:tcPr>
          <w:p w14:paraId="15E5C20F" w14:textId="77777777" w:rsidR="00750B21" w:rsidRPr="00657E66" w:rsidRDefault="00750B21" w:rsidP="00750B21">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2A52891A" w14:textId="6AB0EDF8" w:rsidR="00750B21" w:rsidRDefault="00750B21" w:rsidP="00750B21">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5</w:t>
            </w:r>
            <w:r w:rsidR="00F9384A">
              <w:rPr>
                <w:rFonts w:ascii="Arial" w:hAnsi="Arial" w:cs="Arial"/>
                <w:snapToGrid w:val="0"/>
                <w:color w:val="000000" w:themeColor="text1"/>
                <w:sz w:val="24"/>
              </w:rPr>
              <w:t>9-60</w:t>
            </w:r>
          </w:p>
        </w:tc>
      </w:tr>
      <w:tr w:rsidR="00B84210" w:rsidRPr="00DD2EB3" w14:paraId="46C47F98" w14:textId="77777777" w:rsidTr="00B84210">
        <w:trPr>
          <w:trHeight w:val="403"/>
        </w:trPr>
        <w:tc>
          <w:tcPr>
            <w:tcW w:w="5598" w:type="dxa"/>
            <w:gridSpan w:val="2"/>
            <w:tcBorders>
              <w:top w:val="nil"/>
              <w:left w:val="nil"/>
              <w:bottom w:val="nil"/>
              <w:right w:val="nil"/>
            </w:tcBorders>
          </w:tcPr>
          <w:p w14:paraId="16A6B01B" w14:textId="17E1D234" w:rsidR="00750B21" w:rsidRDefault="00750B21" w:rsidP="00750B21">
            <w:pPr>
              <w:widowControl w:val="0"/>
              <w:spacing w:before="0" w:after="120" w:line="240" w:lineRule="auto"/>
              <w:rPr>
                <w:rFonts w:ascii="Arial" w:hAnsi="Arial" w:cs="Arial"/>
                <w:snapToGrid w:val="0"/>
                <w:color w:val="000000" w:themeColor="text1"/>
                <w:sz w:val="24"/>
              </w:rPr>
            </w:pPr>
            <w:r>
              <w:rPr>
                <w:rFonts w:ascii="Arial" w:hAnsi="Arial" w:cs="Arial"/>
                <w:snapToGrid w:val="0"/>
                <w:color w:val="000000" w:themeColor="text1"/>
                <w:sz w:val="24"/>
              </w:rPr>
              <w:t>Withdrawal</w:t>
            </w:r>
          </w:p>
        </w:tc>
        <w:tc>
          <w:tcPr>
            <w:tcW w:w="2970" w:type="dxa"/>
            <w:tcBorders>
              <w:top w:val="dashed" w:sz="4" w:space="0" w:color="auto"/>
              <w:left w:val="nil"/>
              <w:bottom w:val="dashed" w:sz="4" w:space="0" w:color="auto"/>
              <w:right w:val="nil"/>
            </w:tcBorders>
          </w:tcPr>
          <w:p w14:paraId="13BEA8D8" w14:textId="77777777" w:rsidR="00750B21" w:rsidRPr="00657E66" w:rsidRDefault="00750B21" w:rsidP="00750B21">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14602051" w14:textId="625D7CAE" w:rsidR="00750B21" w:rsidRDefault="00F9384A" w:rsidP="00750B21">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60</w:t>
            </w:r>
          </w:p>
        </w:tc>
      </w:tr>
      <w:tr w:rsidR="00B84210" w:rsidRPr="00DD2EB3" w14:paraId="377D5FEA" w14:textId="77777777" w:rsidTr="00B84210">
        <w:trPr>
          <w:trHeight w:val="403"/>
        </w:trPr>
        <w:tc>
          <w:tcPr>
            <w:tcW w:w="5598" w:type="dxa"/>
            <w:gridSpan w:val="2"/>
            <w:tcBorders>
              <w:top w:val="nil"/>
              <w:left w:val="nil"/>
              <w:bottom w:val="nil"/>
              <w:right w:val="nil"/>
            </w:tcBorders>
          </w:tcPr>
          <w:p w14:paraId="3AC0AD8C" w14:textId="3E9B281C" w:rsidR="00750B21" w:rsidRDefault="00750B21" w:rsidP="00750B21">
            <w:pPr>
              <w:widowControl w:val="0"/>
              <w:spacing w:before="0" w:after="120" w:line="240" w:lineRule="auto"/>
              <w:rPr>
                <w:rFonts w:ascii="Arial" w:hAnsi="Arial" w:cs="Arial"/>
                <w:snapToGrid w:val="0"/>
                <w:color w:val="000000" w:themeColor="text1"/>
                <w:sz w:val="24"/>
              </w:rPr>
            </w:pPr>
            <w:r>
              <w:rPr>
                <w:rFonts w:ascii="Arial" w:hAnsi="Arial" w:cs="Arial"/>
                <w:snapToGrid w:val="0"/>
                <w:color w:val="000000" w:themeColor="text1"/>
                <w:sz w:val="24"/>
              </w:rPr>
              <w:t>Readmission into the PTA Program</w:t>
            </w:r>
          </w:p>
        </w:tc>
        <w:tc>
          <w:tcPr>
            <w:tcW w:w="2970" w:type="dxa"/>
            <w:tcBorders>
              <w:top w:val="dashed" w:sz="4" w:space="0" w:color="auto"/>
              <w:left w:val="nil"/>
              <w:bottom w:val="dashed" w:sz="4" w:space="0" w:color="auto"/>
              <w:right w:val="nil"/>
            </w:tcBorders>
          </w:tcPr>
          <w:p w14:paraId="0CCEA682" w14:textId="77777777" w:rsidR="00750B21" w:rsidRPr="00657E66" w:rsidRDefault="00750B21" w:rsidP="00750B21">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6ED68A1D" w14:textId="2801E029" w:rsidR="00750B21" w:rsidRDefault="00F9384A" w:rsidP="00750B21">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60-61</w:t>
            </w:r>
          </w:p>
        </w:tc>
      </w:tr>
      <w:tr w:rsidR="00B84210" w:rsidRPr="00DD2EB3" w14:paraId="0E8F4C7B" w14:textId="77777777" w:rsidTr="00B84210">
        <w:trPr>
          <w:trHeight w:val="403"/>
        </w:trPr>
        <w:tc>
          <w:tcPr>
            <w:tcW w:w="5598" w:type="dxa"/>
            <w:gridSpan w:val="2"/>
            <w:tcBorders>
              <w:top w:val="nil"/>
              <w:left w:val="nil"/>
              <w:bottom w:val="nil"/>
              <w:right w:val="nil"/>
            </w:tcBorders>
          </w:tcPr>
          <w:p w14:paraId="2ECE354C" w14:textId="432EC0C1" w:rsidR="00750B21" w:rsidRDefault="00615DB0" w:rsidP="00750B21">
            <w:pPr>
              <w:widowControl w:val="0"/>
              <w:spacing w:before="0" w:after="120" w:line="240" w:lineRule="auto"/>
              <w:rPr>
                <w:rFonts w:ascii="Arial" w:hAnsi="Arial" w:cs="Arial"/>
                <w:snapToGrid w:val="0"/>
                <w:color w:val="000000" w:themeColor="text1"/>
                <w:sz w:val="24"/>
              </w:rPr>
            </w:pPr>
            <w:r>
              <w:rPr>
                <w:rFonts w:ascii="Arial" w:hAnsi="Arial" w:cs="Arial"/>
                <w:snapToGrid w:val="0"/>
                <w:color w:val="000000" w:themeColor="text1"/>
                <w:sz w:val="24"/>
              </w:rPr>
              <w:t>Exams</w:t>
            </w:r>
          </w:p>
        </w:tc>
        <w:tc>
          <w:tcPr>
            <w:tcW w:w="2970" w:type="dxa"/>
            <w:tcBorders>
              <w:top w:val="dashed" w:sz="4" w:space="0" w:color="auto"/>
              <w:left w:val="nil"/>
              <w:bottom w:val="dashed" w:sz="4" w:space="0" w:color="auto"/>
              <w:right w:val="nil"/>
            </w:tcBorders>
          </w:tcPr>
          <w:p w14:paraId="37DF78C1" w14:textId="77777777" w:rsidR="00750B21" w:rsidRPr="00657E66" w:rsidRDefault="00750B21" w:rsidP="00750B21">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13285D48" w14:textId="1EA7D81F" w:rsidR="00750B21" w:rsidRDefault="00750B21" w:rsidP="00750B21">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6</w:t>
            </w:r>
            <w:r w:rsidR="00885486">
              <w:rPr>
                <w:rFonts w:ascii="Arial" w:hAnsi="Arial" w:cs="Arial"/>
                <w:snapToGrid w:val="0"/>
                <w:color w:val="000000" w:themeColor="text1"/>
                <w:sz w:val="24"/>
              </w:rPr>
              <w:t>0</w:t>
            </w:r>
          </w:p>
        </w:tc>
      </w:tr>
      <w:tr w:rsidR="00B84210" w:rsidRPr="00DD2EB3" w14:paraId="22B4BA23" w14:textId="77777777" w:rsidTr="00B84210">
        <w:trPr>
          <w:trHeight w:val="403"/>
        </w:trPr>
        <w:tc>
          <w:tcPr>
            <w:tcW w:w="5598" w:type="dxa"/>
            <w:gridSpan w:val="2"/>
            <w:tcBorders>
              <w:top w:val="nil"/>
              <w:left w:val="nil"/>
              <w:bottom w:val="nil"/>
              <w:right w:val="nil"/>
            </w:tcBorders>
          </w:tcPr>
          <w:p w14:paraId="02F9C5BE" w14:textId="40FFA614" w:rsidR="00750B21" w:rsidRDefault="00615DB0" w:rsidP="00750B21">
            <w:pPr>
              <w:widowControl w:val="0"/>
              <w:spacing w:before="0" w:after="120" w:line="240" w:lineRule="auto"/>
              <w:rPr>
                <w:rFonts w:ascii="Arial" w:hAnsi="Arial" w:cs="Arial"/>
                <w:snapToGrid w:val="0"/>
                <w:color w:val="000000" w:themeColor="text1"/>
                <w:sz w:val="24"/>
              </w:rPr>
            </w:pPr>
            <w:r>
              <w:rPr>
                <w:rFonts w:ascii="Arial" w:hAnsi="Arial" w:cs="Arial"/>
                <w:snapToGrid w:val="0"/>
                <w:color w:val="000000" w:themeColor="text1"/>
                <w:sz w:val="24"/>
              </w:rPr>
              <w:t>Exam</w:t>
            </w:r>
            <w:r w:rsidR="00750B21" w:rsidRPr="00706D26">
              <w:rPr>
                <w:rFonts w:ascii="Arial" w:hAnsi="Arial" w:cs="Arial"/>
                <w:snapToGrid w:val="0"/>
                <w:color w:val="000000" w:themeColor="text1"/>
                <w:sz w:val="24"/>
              </w:rPr>
              <w:t xml:space="preserve"> Taking Procedures</w:t>
            </w:r>
          </w:p>
        </w:tc>
        <w:tc>
          <w:tcPr>
            <w:tcW w:w="2970" w:type="dxa"/>
            <w:tcBorders>
              <w:top w:val="dashed" w:sz="4" w:space="0" w:color="auto"/>
              <w:left w:val="nil"/>
              <w:bottom w:val="dashed" w:sz="4" w:space="0" w:color="auto"/>
              <w:right w:val="nil"/>
            </w:tcBorders>
          </w:tcPr>
          <w:p w14:paraId="4323CAB0" w14:textId="77777777" w:rsidR="00750B21" w:rsidRPr="00657E66" w:rsidRDefault="00750B21" w:rsidP="00750B21">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4F23926A" w14:textId="6AE4CF91" w:rsidR="00750B21" w:rsidRDefault="00885486" w:rsidP="004C1AAE">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 xml:space="preserve">  </w:t>
            </w:r>
            <w:r w:rsidR="004C1AAE">
              <w:rPr>
                <w:rFonts w:ascii="Arial" w:hAnsi="Arial" w:cs="Arial"/>
                <w:snapToGrid w:val="0"/>
                <w:color w:val="000000" w:themeColor="text1"/>
                <w:sz w:val="24"/>
              </w:rPr>
              <w:t xml:space="preserve">     62</w:t>
            </w:r>
          </w:p>
        </w:tc>
      </w:tr>
      <w:bookmarkEnd w:id="6"/>
      <w:tr w:rsidR="00B84210" w:rsidRPr="00706D26" w14:paraId="3D6EB500" w14:textId="77777777" w:rsidTr="00B84210">
        <w:trPr>
          <w:trHeight w:val="391"/>
        </w:trPr>
        <w:tc>
          <w:tcPr>
            <w:tcW w:w="5598" w:type="dxa"/>
            <w:gridSpan w:val="2"/>
            <w:tcBorders>
              <w:top w:val="nil"/>
              <w:left w:val="nil"/>
              <w:bottom w:val="nil"/>
              <w:right w:val="nil"/>
            </w:tcBorders>
          </w:tcPr>
          <w:p w14:paraId="79EB1EDC" w14:textId="2E4616B5" w:rsidR="00750B21" w:rsidRPr="00706D26" w:rsidRDefault="00750B21" w:rsidP="00750B21">
            <w:pPr>
              <w:widowControl w:val="0"/>
              <w:spacing w:before="0" w:after="120" w:line="240" w:lineRule="auto"/>
              <w:rPr>
                <w:rFonts w:ascii="Arial" w:hAnsi="Arial" w:cs="Arial"/>
                <w:snapToGrid w:val="0"/>
                <w:color w:val="000000" w:themeColor="text1"/>
                <w:sz w:val="24"/>
              </w:rPr>
            </w:pPr>
            <w:r w:rsidRPr="00706D26">
              <w:rPr>
                <w:rFonts w:ascii="Arial" w:hAnsi="Arial" w:cs="Arial"/>
                <w:snapToGrid w:val="0"/>
                <w:color w:val="000000" w:themeColor="text1"/>
                <w:sz w:val="24"/>
              </w:rPr>
              <w:t>Exam Review Etiquette</w:t>
            </w:r>
          </w:p>
        </w:tc>
        <w:tc>
          <w:tcPr>
            <w:tcW w:w="2970" w:type="dxa"/>
            <w:tcBorders>
              <w:top w:val="dashed" w:sz="4" w:space="0" w:color="auto"/>
              <w:left w:val="nil"/>
              <w:bottom w:val="dashed" w:sz="4" w:space="0" w:color="auto"/>
              <w:right w:val="nil"/>
            </w:tcBorders>
          </w:tcPr>
          <w:p w14:paraId="4C0BE850" w14:textId="77777777" w:rsidR="00750B21" w:rsidRPr="00706D26" w:rsidRDefault="00750B21" w:rsidP="00750B21">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7FDC31C8" w14:textId="6E37474B" w:rsidR="00750B21" w:rsidRPr="00706D26" w:rsidRDefault="00885486" w:rsidP="004C1AAE">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 xml:space="preserve">  </w:t>
            </w:r>
            <w:r w:rsidR="00750B21" w:rsidRPr="00706D26">
              <w:rPr>
                <w:rFonts w:ascii="Arial" w:hAnsi="Arial" w:cs="Arial"/>
                <w:snapToGrid w:val="0"/>
                <w:color w:val="000000" w:themeColor="text1"/>
                <w:sz w:val="24"/>
              </w:rPr>
              <w:t>6</w:t>
            </w:r>
            <w:r w:rsidR="004C1AAE">
              <w:rPr>
                <w:rFonts w:ascii="Arial" w:hAnsi="Arial" w:cs="Arial"/>
                <w:snapToGrid w:val="0"/>
                <w:color w:val="000000" w:themeColor="text1"/>
                <w:sz w:val="24"/>
              </w:rPr>
              <w:t>3</w:t>
            </w:r>
          </w:p>
        </w:tc>
      </w:tr>
      <w:tr w:rsidR="00B84210" w:rsidRPr="00706D26" w14:paraId="561AB1B0" w14:textId="77777777" w:rsidTr="00B84210">
        <w:trPr>
          <w:trHeight w:val="403"/>
        </w:trPr>
        <w:tc>
          <w:tcPr>
            <w:tcW w:w="5598" w:type="dxa"/>
            <w:gridSpan w:val="2"/>
            <w:tcBorders>
              <w:top w:val="nil"/>
              <w:left w:val="nil"/>
              <w:bottom w:val="nil"/>
              <w:right w:val="nil"/>
            </w:tcBorders>
          </w:tcPr>
          <w:p w14:paraId="5B2297D7" w14:textId="75E8966A" w:rsidR="00750B21" w:rsidRPr="00706D26" w:rsidRDefault="00750B21" w:rsidP="00750B21">
            <w:pPr>
              <w:widowControl w:val="0"/>
              <w:spacing w:before="0" w:after="120" w:line="240" w:lineRule="auto"/>
              <w:rPr>
                <w:rFonts w:ascii="Arial" w:hAnsi="Arial" w:cs="Arial"/>
                <w:snapToGrid w:val="0"/>
                <w:color w:val="000000" w:themeColor="text1"/>
                <w:sz w:val="24"/>
              </w:rPr>
            </w:pPr>
            <w:r w:rsidRPr="00706D26">
              <w:rPr>
                <w:rFonts w:ascii="Arial" w:hAnsi="Arial" w:cs="Arial"/>
                <w:snapToGrid w:val="0"/>
                <w:color w:val="000000" w:themeColor="text1"/>
                <w:sz w:val="24"/>
              </w:rPr>
              <w:t>Written Projects</w:t>
            </w:r>
          </w:p>
        </w:tc>
        <w:tc>
          <w:tcPr>
            <w:tcW w:w="2970" w:type="dxa"/>
            <w:tcBorders>
              <w:top w:val="dashed" w:sz="4" w:space="0" w:color="auto"/>
              <w:left w:val="nil"/>
              <w:bottom w:val="dashed" w:sz="4" w:space="0" w:color="auto"/>
              <w:right w:val="nil"/>
            </w:tcBorders>
          </w:tcPr>
          <w:p w14:paraId="592800F3" w14:textId="77777777" w:rsidR="00750B21" w:rsidRPr="00706D26" w:rsidRDefault="00750B21" w:rsidP="00750B21">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6EB94F0E" w14:textId="303D44E6" w:rsidR="00750B21" w:rsidRPr="00706D26" w:rsidRDefault="00750B21" w:rsidP="00750B21">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6</w:t>
            </w:r>
            <w:r w:rsidR="004C1AAE">
              <w:rPr>
                <w:rFonts w:ascii="Arial" w:hAnsi="Arial" w:cs="Arial"/>
                <w:snapToGrid w:val="0"/>
                <w:color w:val="000000" w:themeColor="text1"/>
                <w:sz w:val="24"/>
              </w:rPr>
              <w:t>3</w:t>
            </w:r>
            <w:r w:rsidR="00885486">
              <w:rPr>
                <w:rFonts w:ascii="Arial" w:hAnsi="Arial" w:cs="Arial"/>
                <w:snapToGrid w:val="0"/>
                <w:color w:val="000000" w:themeColor="text1"/>
                <w:sz w:val="24"/>
              </w:rPr>
              <w:t>-6</w:t>
            </w:r>
            <w:r w:rsidR="004C1AAE">
              <w:rPr>
                <w:rFonts w:ascii="Arial" w:hAnsi="Arial" w:cs="Arial"/>
                <w:snapToGrid w:val="0"/>
                <w:color w:val="000000" w:themeColor="text1"/>
                <w:sz w:val="24"/>
              </w:rPr>
              <w:t>4</w:t>
            </w:r>
          </w:p>
        </w:tc>
      </w:tr>
      <w:tr w:rsidR="00B84210" w:rsidRPr="00706D26" w14:paraId="219C351F" w14:textId="77777777" w:rsidTr="00B84210">
        <w:trPr>
          <w:trHeight w:val="403"/>
        </w:trPr>
        <w:tc>
          <w:tcPr>
            <w:tcW w:w="5598" w:type="dxa"/>
            <w:gridSpan w:val="2"/>
            <w:tcBorders>
              <w:top w:val="nil"/>
              <w:left w:val="nil"/>
              <w:bottom w:val="nil"/>
              <w:right w:val="nil"/>
            </w:tcBorders>
          </w:tcPr>
          <w:p w14:paraId="591F9277" w14:textId="4218D825" w:rsidR="00750B21" w:rsidRPr="00706D26" w:rsidRDefault="00750B21" w:rsidP="00750B21">
            <w:pPr>
              <w:widowControl w:val="0"/>
              <w:spacing w:before="0" w:after="120" w:line="240" w:lineRule="auto"/>
              <w:rPr>
                <w:rFonts w:ascii="Arial" w:hAnsi="Arial" w:cs="Arial"/>
                <w:snapToGrid w:val="0"/>
                <w:color w:val="000000" w:themeColor="text1"/>
                <w:sz w:val="24"/>
              </w:rPr>
            </w:pPr>
            <w:r w:rsidRPr="00706D26">
              <w:rPr>
                <w:rFonts w:ascii="Arial" w:hAnsi="Arial" w:cs="Arial"/>
                <w:snapToGrid w:val="0"/>
                <w:color w:val="000000" w:themeColor="text1"/>
                <w:sz w:val="24"/>
              </w:rPr>
              <w:t>Student Grievance Procedure</w:t>
            </w:r>
          </w:p>
        </w:tc>
        <w:tc>
          <w:tcPr>
            <w:tcW w:w="2970" w:type="dxa"/>
            <w:tcBorders>
              <w:top w:val="dashed" w:sz="4" w:space="0" w:color="auto"/>
              <w:left w:val="nil"/>
              <w:bottom w:val="dashed" w:sz="4" w:space="0" w:color="auto"/>
              <w:right w:val="nil"/>
            </w:tcBorders>
          </w:tcPr>
          <w:p w14:paraId="2B42BDCB" w14:textId="77777777" w:rsidR="00750B21" w:rsidRPr="00706D26" w:rsidRDefault="00750B21" w:rsidP="00750B21">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3A77D110" w14:textId="3994F746" w:rsidR="00750B21" w:rsidRPr="00706D26" w:rsidRDefault="00750B21" w:rsidP="00750B21">
            <w:pPr>
              <w:widowControl w:val="0"/>
              <w:spacing w:before="0" w:after="120" w:line="240" w:lineRule="auto"/>
              <w:jc w:val="right"/>
              <w:rPr>
                <w:rFonts w:ascii="Arial" w:hAnsi="Arial" w:cs="Arial"/>
                <w:snapToGrid w:val="0"/>
                <w:color w:val="000000" w:themeColor="text1"/>
                <w:sz w:val="24"/>
              </w:rPr>
            </w:pPr>
            <w:r w:rsidRPr="00706D26">
              <w:rPr>
                <w:rFonts w:ascii="Arial" w:hAnsi="Arial" w:cs="Arial"/>
                <w:snapToGrid w:val="0"/>
                <w:color w:val="000000" w:themeColor="text1"/>
                <w:sz w:val="24"/>
              </w:rPr>
              <w:t>6</w:t>
            </w:r>
            <w:r w:rsidR="004C1AAE">
              <w:rPr>
                <w:rFonts w:ascii="Arial" w:hAnsi="Arial" w:cs="Arial"/>
                <w:snapToGrid w:val="0"/>
                <w:color w:val="000000" w:themeColor="text1"/>
                <w:sz w:val="24"/>
              </w:rPr>
              <w:t>4</w:t>
            </w:r>
            <w:r w:rsidRPr="00706D26">
              <w:rPr>
                <w:rFonts w:ascii="Arial" w:hAnsi="Arial" w:cs="Arial"/>
                <w:snapToGrid w:val="0"/>
                <w:color w:val="000000" w:themeColor="text1"/>
                <w:sz w:val="24"/>
              </w:rPr>
              <w:t>-6</w:t>
            </w:r>
            <w:r w:rsidR="004C1AAE">
              <w:rPr>
                <w:rFonts w:ascii="Arial" w:hAnsi="Arial" w:cs="Arial"/>
                <w:snapToGrid w:val="0"/>
                <w:color w:val="000000" w:themeColor="text1"/>
                <w:sz w:val="24"/>
              </w:rPr>
              <w:t>7</w:t>
            </w:r>
          </w:p>
        </w:tc>
      </w:tr>
      <w:tr w:rsidR="00B84210" w:rsidRPr="00706D26" w14:paraId="642B1032" w14:textId="77777777" w:rsidTr="00B84210">
        <w:trPr>
          <w:trHeight w:val="403"/>
        </w:trPr>
        <w:tc>
          <w:tcPr>
            <w:tcW w:w="5598" w:type="dxa"/>
            <w:gridSpan w:val="2"/>
            <w:tcBorders>
              <w:top w:val="nil"/>
              <w:left w:val="nil"/>
              <w:bottom w:val="nil"/>
              <w:right w:val="nil"/>
            </w:tcBorders>
          </w:tcPr>
          <w:p w14:paraId="00AEA5BB" w14:textId="12BCAFA9" w:rsidR="00750B21" w:rsidRPr="00706D26" w:rsidRDefault="00750B21" w:rsidP="00750B21">
            <w:pPr>
              <w:widowControl w:val="0"/>
              <w:spacing w:before="0" w:after="120" w:line="240" w:lineRule="auto"/>
              <w:rPr>
                <w:rFonts w:ascii="Arial" w:hAnsi="Arial" w:cs="Arial"/>
                <w:snapToGrid w:val="0"/>
                <w:color w:val="000000" w:themeColor="text1"/>
                <w:sz w:val="24"/>
              </w:rPr>
            </w:pPr>
            <w:r w:rsidRPr="5F017E2F">
              <w:rPr>
                <w:rFonts w:ascii="Arial" w:hAnsi="Arial" w:cs="Arial"/>
                <w:color w:val="000000" w:themeColor="text1"/>
                <w:sz w:val="24"/>
                <w:szCs w:val="24"/>
              </w:rPr>
              <w:t>Lab and Open Lab</w:t>
            </w:r>
          </w:p>
        </w:tc>
        <w:tc>
          <w:tcPr>
            <w:tcW w:w="2970" w:type="dxa"/>
            <w:tcBorders>
              <w:top w:val="dashed" w:sz="4" w:space="0" w:color="auto"/>
              <w:left w:val="nil"/>
              <w:bottom w:val="dashed" w:sz="4" w:space="0" w:color="auto"/>
              <w:right w:val="nil"/>
            </w:tcBorders>
          </w:tcPr>
          <w:p w14:paraId="4718A4A4" w14:textId="77777777" w:rsidR="00750B21" w:rsidRPr="00706D26" w:rsidRDefault="00750B21" w:rsidP="00750B21">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1770F9C7" w14:textId="2C237876" w:rsidR="00750B21" w:rsidRPr="00706D26" w:rsidRDefault="00750B21" w:rsidP="00750B21">
            <w:pPr>
              <w:widowControl w:val="0"/>
              <w:spacing w:before="0" w:after="120" w:line="240" w:lineRule="auto"/>
              <w:jc w:val="right"/>
              <w:rPr>
                <w:rFonts w:ascii="Arial" w:hAnsi="Arial" w:cs="Arial"/>
                <w:snapToGrid w:val="0"/>
                <w:color w:val="000000" w:themeColor="text1"/>
                <w:sz w:val="24"/>
              </w:rPr>
            </w:pPr>
            <w:r w:rsidRPr="5F017E2F">
              <w:rPr>
                <w:rFonts w:ascii="Arial" w:hAnsi="Arial" w:cs="Arial"/>
                <w:snapToGrid w:val="0"/>
                <w:color w:val="000000" w:themeColor="text1"/>
                <w:sz w:val="24"/>
                <w:szCs w:val="24"/>
              </w:rPr>
              <w:t>6</w:t>
            </w:r>
            <w:r w:rsidR="004C1AAE">
              <w:rPr>
                <w:rFonts w:ascii="Arial" w:hAnsi="Arial" w:cs="Arial"/>
                <w:snapToGrid w:val="0"/>
                <w:color w:val="000000" w:themeColor="text1"/>
                <w:sz w:val="24"/>
                <w:szCs w:val="24"/>
              </w:rPr>
              <w:t>7</w:t>
            </w:r>
            <w:r w:rsidRPr="5F017E2F">
              <w:rPr>
                <w:rFonts w:ascii="Arial" w:hAnsi="Arial" w:cs="Arial"/>
                <w:snapToGrid w:val="0"/>
                <w:color w:val="000000" w:themeColor="text1"/>
                <w:sz w:val="24"/>
                <w:szCs w:val="24"/>
              </w:rPr>
              <w:t>-6</w:t>
            </w:r>
            <w:r w:rsidR="004C1AAE">
              <w:rPr>
                <w:rFonts w:ascii="Arial" w:hAnsi="Arial" w:cs="Arial"/>
                <w:snapToGrid w:val="0"/>
                <w:color w:val="000000" w:themeColor="text1"/>
                <w:sz w:val="24"/>
                <w:szCs w:val="24"/>
              </w:rPr>
              <w:t>8</w:t>
            </w:r>
          </w:p>
        </w:tc>
      </w:tr>
      <w:tr w:rsidR="00B84210" w:rsidRPr="00706D26" w14:paraId="4D20E810" w14:textId="77777777" w:rsidTr="00B84210">
        <w:trPr>
          <w:trHeight w:val="403"/>
        </w:trPr>
        <w:tc>
          <w:tcPr>
            <w:tcW w:w="5598" w:type="dxa"/>
            <w:gridSpan w:val="2"/>
            <w:tcBorders>
              <w:top w:val="nil"/>
              <w:left w:val="nil"/>
              <w:bottom w:val="nil"/>
              <w:right w:val="nil"/>
            </w:tcBorders>
          </w:tcPr>
          <w:p w14:paraId="63194440" w14:textId="479034B2" w:rsidR="00750B21" w:rsidRPr="00706D26" w:rsidRDefault="00750B21" w:rsidP="00750B21">
            <w:pPr>
              <w:widowControl w:val="0"/>
              <w:spacing w:before="0" w:after="120" w:line="240" w:lineRule="auto"/>
              <w:rPr>
                <w:rFonts w:ascii="Arial" w:hAnsi="Arial" w:cs="Arial"/>
                <w:snapToGrid w:val="0"/>
                <w:color w:val="000000" w:themeColor="text1"/>
                <w:sz w:val="24"/>
              </w:rPr>
            </w:pPr>
            <w:r w:rsidRPr="5F017E2F">
              <w:rPr>
                <w:rFonts w:ascii="Arial" w:hAnsi="Arial" w:cs="Arial"/>
                <w:snapToGrid w:val="0"/>
                <w:color w:val="000000" w:themeColor="text1"/>
                <w:sz w:val="24"/>
                <w:szCs w:val="24"/>
              </w:rPr>
              <w:t>Student Evaluations of Instructor</w:t>
            </w:r>
          </w:p>
        </w:tc>
        <w:tc>
          <w:tcPr>
            <w:tcW w:w="2970" w:type="dxa"/>
            <w:tcBorders>
              <w:top w:val="dashed" w:sz="4" w:space="0" w:color="auto"/>
              <w:left w:val="nil"/>
              <w:bottom w:val="dashed" w:sz="4" w:space="0" w:color="auto"/>
              <w:right w:val="nil"/>
            </w:tcBorders>
          </w:tcPr>
          <w:p w14:paraId="5B5C2F47" w14:textId="77777777" w:rsidR="00750B21" w:rsidRPr="00706D26" w:rsidRDefault="00750B21" w:rsidP="00750B21">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7A8EA370" w14:textId="24C3FB74" w:rsidR="00750B21" w:rsidRPr="00706D26" w:rsidRDefault="00750B21" w:rsidP="00750B21">
            <w:pPr>
              <w:widowControl w:val="0"/>
              <w:spacing w:before="0" w:after="120" w:line="240" w:lineRule="auto"/>
              <w:jc w:val="right"/>
              <w:rPr>
                <w:rFonts w:ascii="Arial" w:hAnsi="Arial" w:cs="Arial"/>
                <w:snapToGrid w:val="0"/>
                <w:color w:val="000000" w:themeColor="text1"/>
                <w:sz w:val="24"/>
                <w:szCs w:val="24"/>
              </w:rPr>
            </w:pPr>
            <w:r w:rsidRPr="5F017E2F">
              <w:rPr>
                <w:rFonts w:ascii="Arial" w:hAnsi="Arial" w:cs="Arial"/>
                <w:color w:val="000000" w:themeColor="text1"/>
                <w:sz w:val="24"/>
                <w:szCs w:val="24"/>
              </w:rPr>
              <w:t>6</w:t>
            </w:r>
            <w:r w:rsidR="00F8734F">
              <w:rPr>
                <w:rFonts w:ascii="Arial" w:hAnsi="Arial" w:cs="Arial"/>
                <w:color w:val="000000" w:themeColor="text1"/>
                <w:sz w:val="24"/>
                <w:szCs w:val="24"/>
              </w:rPr>
              <w:t>8</w:t>
            </w:r>
          </w:p>
        </w:tc>
      </w:tr>
      <w:tr w:rsidR="00B84210" w14:paraId="47523BDF" w14:textId="77777777" w:rsidTr="00B84210">
        <w:trPr>
          <w:trHeight w:val="403"/>
        </w:trPr>
        <w:tc>
          <w:tcPr>
            <w:tcW w:w="5598" w:type="dxa"/>
            <w:gridSpan w:val="2"/>
            <w:tcBorders>
              <w:top w:val="nil"/>
              <w:left w:val="nil"/>
              <w:bottom w:val="nil"/>
              <w:right w:val="nil"/>
            </w:tcBorders>
          </w:tcPr>
          <w:p w14:paraId="099E79B7" w14:textId="5ACC3A83" w:rsidR="00750B21" w:rsidRDefault="00750B21" w:rsidP="00750B21">
            <w:pPr>
              <w:spacing w:before="0" w:after="0" w:line="240" w:lineRule="auto"/>
              <w:rPr>
                <w:rFonts w:ascii="Arial" w:hAnsi="Arial" w:cs="Arial"/>
                <w:color w:val="000000" w:themeColor="text1"/>
                <w:sz w:val="24"/>
                <w:szCs w:val="24"/>
              </w:rPr>
            </w:pPr>
            <w:r w:rsidRPr="00706D26">
              <w:rPr>
                <w:rFonts w:ascii="Arial" w:hAnsi="Arial" w:cs="Arial"/>
                <w:snapToGrid w:val="0"/>
                <w:color w:val="000000" w:themeColor="text1"/>
                <w:sz w:val="24"/>
              </w:rPr>
              <w:t>Program and Clinic Safety</w:t>
            </w:r>
          </w:p>
        </w:tc>
        <w:tc>
          <w:tcPr>
            <w:tcW w:w="2970" w:type="dxa"/>
            <w:tcBorders>
              <w:top w:val="dashed" w:sz="4" w:space="0" w:color="auto"/>
              <w:left w:val="nil"/>
              <w:bottom w:val="dashed" w:sz="4" w:space="0" w:color="auto"/>
              <w:right w:val="nil"/>
            </w:tcBorders>
          </w:tcPr>
          <w:p w14:paraId="60D36D97" w14:textId="4E5C9D50" w:rsidR="00750B21" w:rsidRDefault="00750B21" w:rsidP="00750B21">
            <w:pPr>
              <w:spacing w:before="0" w:after="0" w:line="240" w:lineRule="auto"/>
              <w:jc w:val="right"/>
              <w:rPr>
                <w:rFonts w:ascii="Arial" w:hAnsi="Arial" w:cs="Arial"/>
                <w:color w:val="000000" w:themeColor="text1"/>
                <w:sz w:val="24"/>
                <w:szCs w:val="24"/>
              </w:rPr>
            </w:pPr>
          </w:p>
        </w:tc>
        <w:tc>
          <w:tcPr>
            <w:tcW w:w="1170" w:type="dxa"/>
            <w:tcBorders>
              <w:top w:val="nil"/>
              <w:left w:val="nil"/>
              <w:bottom w:val="nil"/>
              <w:right w:val="nil"/>
            </w:tcBorders>
          </w:tcPr>
          <w:p w14:paraId="1F1ABD18" w14:textId="3313BD82" w:rsidR="00750B21" w:rsidRDefault="00750B21" w:rsidP="00750B21">
            <w:pPr>
              <w:spacing w:before="0" w:after="0" w:line="240" w:lineRule="auto"/>
              <w:jc w:val="right"/>
              <w:rPr>
                <w:rFonts w:ascii="Arial" w:hAnsi="Arial" w:cs="Arial"/>
                <w:color w:val="000000" w:themeColor="text1"/>
                <w:sz w:val="24"/>
                <w:szCs w:val="24"/>
              </w:rPr>
            </w:pPr>
            <w:r w:rsidRPr="5F017E2F">
              <w:rPr>
                <w:rFonts w:ascii="Arial" w:hAnsi="Arial" w:cs="Arial"/>
                <w:snapToGrid w:val="0"/>
                <w:color w:val="000000" w:themeColor="text1"/>
                <w:sz w:val="24"/>
                <w:szCs w:val="24"/>
              </w:rPr>
              <w:t>6</w:t>
            </w:r>
            <w:r w:rsidR="00D23FBE">
              <w:rPr>
                <w:rFonts w:ascii="Arial" w:hAnsi="Arial" w:cs="Arial"/>
                <w:snapToGrid w:val="0"/>
                <w:color w:val="000000" w:themeColor="text1"/>
                <w:sz w:val="24"/>
                <w:szCs w:val="24"/>
              </w:rPr>
              <w:t>8</w:t>
            </w:r>
            <w:r>
              <w:rPr>
                <w:rFonts w:ascii="Arial" w:hAnsi="Arial" w:cs="Arial"/>
                <w:snapToGrid w:val="0"/>
                <w:color w:val="000000" w:themeColor="text1"/>
                <w:sz w:val="24"/>
                <w:szCs w:val="24"/>
              </w:rPr>
              <w:t>-</w:t>
            </w:r>
            <w:r w:rsidR="00D23FBE">
              <w:rPr>
                <w:rFonts w:ascii="Arial" w:hAnsi="Arial" w:cs="Arial"/>
                <w:snapToGrid w:val="0"/>
                <w:color w:val="000000" w:themeColor="text1"/>
                <w:sz w:val="24"/>
                <w:szCs w:val="24"/>
              </w:rPr>
              <w:t>70</w:t>
            </w:r>
          </w:p>
        </w:tc>
      </w:tr>
      <w:tr w:rsidR="00B84210" w14:paraId="0B12BB2E" w14:textId="77777777" w:rsidTr="00B84210">
        <w:trPr>
          <w:trHeight w:val="403"/>
        </w:trPr>
        <w:tc>
          <w:tcPr>
            <w:tcW w:w="5598" w:type="dxa"/>
            <w:gridSpan w:val="2"/>
            <w:tcBorders>
              <w:top w:val="nil"/>
              <w:left w:val="nil"/>
              <w:bottom w:val="nil"/>
              <w:right w:val="nil"/>
            </w:tcBorders>
          </w:tcPr>
          <w:p w14:paraId="3CB367AF" w14:textId="4B58F27F" w:rsidR="001B78E6" w:rsidRPr="00706D26" w:rsidRDefault="001B78E6" w:rsidP="00750B21">
            <w:pPr>
              <w:spacing w:before="0" w:after="0" w:line="240" w:lineRule="auto"/>
              <w:rPr>
                <w:rFonts w:ascii="Arial" w:hAnsi="Arial" w:cs="Arial"/>
                <w:snapToGrid w:val="0"/>
                <w:color w:val="000000" w:themeColor="text1"/>
                <w:sz w:val="24"/>
              </w:rPr>
            </w:pPr>
            <w:r w:rsidRPr="001B78E6">
              <w:rPr>
                <w:rFonts w:ascii="Arial" w:hAnsi="Arial" w:cs="Arial"/>
                <w:snapToGrid w:val="0"/>
                <w:color w:val="000000" w:themeColor="text1"/>
                <w:sz w:val="24"/>
              </w:rPr>
              <w:t>Attendance Policy</w:t>
            </w:r>
          </w:p>
        </w:tc>
        <w:tc>
          <w:tcPr>
            <w:tcW w:w="2970" w:type="dxa"/>
            <w:tcBorders>
              <w:top w:val="dashed" w:sz="4" w:space="0" w:color="auto"/>
              <w:left w:val="nil"/>
              <w:bottom w:val="dashed" w:sz="4" w:space="0" w:color="auto"/>
              <w:right w:val="nil"/>
            </w:tcBorders>
          </w:tcPr>
          <w:p w14:paraId="499D7832" w14:textId="77777777" w:rsidR="001B78E6" w:rsidRDefault="001B78E6" w:rsidP="00750B21">
            <w:pPr>
              <w:spacing w:before="0" w:after="0" w:line="240" w:lineRule="auto"/>
              <w:jc w:val="right"/>
              <w:rPr>
                <w:rFonts w:ascii="Arial" w:hAnsi="Arial" w:cs="Arial"/>
                <w:color w:val="000000" w:themeColor="text1"/>
                <w:sz w:val="24"/>
                <w:szCs w:val="24"/>
              </w:rPr>
            </w:pPr>
          </w:p>
        </w:tc>
        <w:tc>
          <w:tcPr>
            <w:tcW w:w="1170" w:type="dxa"/>
            <w:tcBorders>
              <w:top w:val="nil"/>
              <w:left w:val="nil"/>
              <w:bottom w:val="nil"/>
              <w:right w:val="nil"/>
            </w:tcBorders>
          </w:tcPr>
          <w:p w14:paraId="3918E4EA" w14:textId="5F1D3130" w:rsidR="001B78E6" w:rsidRPr="5F017E2F" w:rsidRDefault="000051EB" w:rsidP="00750B21">
            <w:pPr>
              <w:spacing w:before="0" w:after="0" w:line="240" w:lineRule="auto"/>
              <w:jc w:val="right"/>
              <w:rPr>
                <w:rFonts w:ascii="Arial" w:hAnsi="Arial" w:cs="Arial"/>
                <w:snapToGrid w:val="0"/>
                <w:color w:val="000000" w:themeColor="text1"/>
                <w:sz w:val="24"/>
                <w:szCs w:val="24"/>
              </w:rPr>
            </w:pPr>
            <w:r>
              <w:rPr>
                <w:rFonts w:ascii="Arial" w:hAnsi="Arial" w:cs="Arial"/>
                <w:snapToGrid w:val="0"/>
                <w:color w:val="000000" w:themeColor="text1"/>
                <w:sz w:val="24"/>
                <w:szCs w:val="24"/>
              </w:rPr>
              <w:t>70-</w:t>
            </w:r>
            <w:r w:rsidR="00C150C2">
              <w:rPr>
                <w:rFonts w:ascii="Arial" w:hAnsi="Arial" w:cs="Arial"/>
                <w:snapToGrid w:val="0"/>
                <w:color w:val="000000" w:themeColor="text1"/>
                <w:sz w:val="24"/>
                <w:szCs w:val="24"/>
              </w:rPr>
              <w:t>71</w:t>
            </w:r>
          </w:p>
        </w:tc>
      </w:tr>
      <w:tr w:rsidR="00B84210" w:rsidRPr="00706D26" w14:paraId="753AD3B3" w14:textId="77777777" w:rsidTr="00B84210">
        <w:trPr>
          <w:trHeight w:val="314"/>
        </w:trPr>
        <w:tc>
          <w:tcPr>
            <w:tcW w:w="5598" w:type="dxa"/>
            <w:gridSpan w:val="2"/>
            <w:tcBorders>
              <w:top w:val="nil"/>
              <w:left w:val="nil"/>
              <w:bottom w:val="nil"/>
              <w:right w:val="nil"/>
            </w:tcBorders>
          </w:tcPr>
          <w:p w14:paraId="027388B4" w14:textId="4B4D771F" w:rsidR="00D82302" w:rsidRPr="001B78E6" w:rsidRDefault="001B78E6" w:rsidP="001B78E6">
            <w:pPr>
              <w:widowControl w:val="0"/>
              <w:spacing w:before="0" w:after="120" w:line="240" w:lineRule="auto"/>
              <w:rPr>
                <w:rFonts w:ascii="Arial" w:hAnsi="Arial" w:cs="Arial"/>
                <w:color w:val="000000" w:themeColor="text1"/>
                <w:sz w:val="24"/>
                <w:szCs w:val="24"/>
              </w:rPr>
            </w:pPr>
            <w:r w:rsidRPr="001B78E6">
              <w:rPr>
                <w:rFonts w:ascii="Arial" w:hAnsi="Arial" w:cs="Arial"/>
                <w:snapToGrid w:val="0"/>
                <w:color w:val="000000" w:themeColor="text1"/>
                <w:sz w:val="24"/>
                <w:szCs w:val="24"/>
              </w:rPr>
              <w:t>Field Trip Polic</w:t>
            </w:r>
            <w:r w:rsidR="001A382D">
              <w:rPr>
                <w:rFonts w:ascii="Arial" w:hAnsi="Arial" w:cs="Arial"/>
                <w:snapToGrid w:val="0"/>
                <w:color w:val="000000" w:themeColor="text1"/>
                <w:sz w:val="24"/>
                <w:szCs w:val="24"/>
              </w:rPr>
              <w:t>y</w:t>
            </w:r>
          </w:p>
        </w:tc>
        <w:tc>
          <w:tcPr>
            <w:tcW w:w="2970" w:type="dxa"/>
            <w:tcBorders>
              <w:top w:val="dashed" w:sz="4" w:space="0" w:color="auto"/>
              <w:left w:val="nil"/>
              <w:bottom w:val="dashed" w:sz="4" w:space="0" w:color="auto"/>
              <w:right w:val="nil"/>
            </w:tcBorders>
          </w:tcPr>
          <w:p w14:paraId="25502188" w14:textId="77777777" w:rsidR="00750B21" w:rsidRPr="00706D26" w:rsidRDefault="00750B21" w:rsidP="00750B21">
            <w:pPr>
              <w:widowControl w:val="0"/>
              <w:spacing w:before="0" w:after="0" w:line="240" w:lineRule="auto"/>
              <w:jc w:val="right"/>
              <w:rPr>
                <w:rFonts w:ascii="Arial" w:hAnsi="Arial" w:cs="Arial"/>
                <w:snapToGrid w:val="0"/>
                <w:color w:val="000000" w:themeColor="text1"/>
                <w:sz w:val="24"/>
                <w:szCs w:val="24"/>
              </w:rPr>
            </w:pPr>
          </w:p>
        </w:tc>
        <w:tc>
          <w:tcPr>
            <w:tcW w:w="1170" w:type="dxa"/>
            <w:tcBorders>
              <w:top w:val="nil"/>
              <w:left w:val="nil"/>
              <w:bottom w:val="nil"/>
              <w:right w:val="nil"/>
            </w:tcBorders>
          </w:tcPr>
          <w:p w14:paraId="0E232478" w14:textId="5D38017A" w:rsidR="00750B21" w:rsidRPr="00706D26" w:rsidRDefault="001B78E6" w:rsidP="00750B21">
            <w:pPr>
              <w:widowControl w:val="0"/>
              <w:spacing w:before="0" w:after="0" w:line="240" w:lineRule="auto"/>
              <w:jc w:val="right"/>
              <w:rPr>
                <w:rFonts w:ascii="Arial" w:hAnsi="Arial" w:cs="Arial"/>
                <w:snapToGrid w:val="0"/>
                <w:color w:val="000000" w:themeColor="text1"/>
                <w:sz w:val="24"/>
                <w:szCs w:val="24"/>
              </w:rPr>
            </w:pPr>
            <w:r>
              <w:rPr>
                <w:rFonts w:ascii="Arial" w:hAnsi="Arial" w:cs="Arial"/>
                <w:snapToGrid w:val="0"/>
                <w:color w:val="000000" w:themeColor="text1"/>
                <w:sz w:val="24"/>
              </w:rPr>
              <w:t>7</w:t>
            </w:r>
            <w:r w:rsidR="00C150C2">
              <w:rPr>
                <w:rFonts w:ascii="Arial" w:hAnsi="Arial" w:cs="Arial"/>
                <w:snapToGrid w:val="0"/>
                <w:color w:val="000000" w:themeColor="text1"/>
                <w:sz w:val="24"/>
              </w:rPr>
              <w:t>1-72</w:t>
            </w:r>
          </w:p>
        </w:tc>
      </w:tr>
      <w:tr w:rsidR="00B84210" w:rsidRPr="00706D26" w14:paraId="5487722E" w14:textId="77777777" w:rsidTr="00B84210">
        <w:trPr>
          <w:trHeight w:val="391"/>
        </w:trPr>
        <w:tc>
          <w:tcPr>
            <w:tcW w:w="5598" w:type="dxa"/>
            <w:gridSpan w:val="2"/>
            <w:tcBorders>
              <w:top w:val="nil"/>
              <w:left w:val="nil"/>
              <w:bottom w:val="nil"/>
              <w:right w:val="nil"/>
            </w:tcBorders>
          </w:tcPr>
          <w:p w14:paraId="6CD87E80" w14:textId="56117B1E" w:rsidR="001B78E6" w:rsidRPr="00706D26" w:rsidRDefault="001B78E6" w:rsidP="00750B21">
            <w:pPr>
              <w:widowControl w:val="0"/>
              <w:spacing w:before="0" w:after="120" w:line="240" w:lineRule="auto"/>
              <w:rPr>
                <w:rFonts w:ascii="Arial" w:hAnsi="Arial" w:cs="Arial"/>
                <w:snapToGrid w:val="0"/>
                <w:color w:val="000000" w:themeColor="text1"/>
                <w:sz w:val="24"/>
              </w:rPr>
            </w:pPr>
            <w:r w:rsidRPr="00706D26">
              <w:rPr>
                <w:rFonts w:ascii="Arial" w:hAnsi="Arial" w:cs="Arial"/>
                <w:snapToGrid w:val="0"/>
                <w:color w:val="000000" w:themeColor="text1"/>
                <w:sz w:val="24"/>
              </w:rPr>
              <w:t>Dress Code</w:t>
            </w:r>
          </w:p>
        </w:tc>
        <w:tc>
          <w:tcPr>
            <w:tcW w:w="2970" w:type="dxa"/>
            <w:tcBorders>
              <w:top w:val="dashed" w:sz="4" w:space="0" w:color="auto"/>
              <w:left w:val="nil"/>
              <w:bottom w:val="dashed" w:sz="4" w:space="0" w:color="auto"/>
              <w:right w:val="nil"/>
            </w:tcBorders>
          </w:tcPr>
          <w:p w14:paraId="4879D3BC" w14:textId="77777777" w:rsidR="001B78E6" w:rsidRPr="00706D26" w:rsidRDefault="001B78E6" w:rsidP="00750B21">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04BCA80B" w14:textId="35511F25" w:rsidR="001B78E6" w:rsidRPr="00706D26" w:rsidRDefault="001B78E6" w:rsidP="00750B21">
            <w:pPr>
              <w:widowControl w:val="0"/>
              <w:spacing w:before="0" w:after="120" w:line="240" w:lineRule="auto"/>
              <w:jc w:val="right"/>
              <w:rPr>
                <w:rFonts w:ascii="Arial" w:hAnsi="Arial" w:cs="Arial"/>
                <w:snapToGrid w:val="0"/>
                <w:color w:val="000000" w:themeColor="text1"/>
                <w:sz w:val="24"/>
              </w:rPr>
            </w:pPr>
            <w:r w:rsidRPr="07E620E6">
              <w:rPr>
                <w:rFonts w:ascii="Arial" w:hAnsi="Arial" w:cs="Arial"/>
                <w:snapToGrid w:val="0"/>
                <w:color w:val="000000" w:themeColor="text1"/>
                <w:sz w:val="24"/>
                <w:szCs w:val="24"/>
              </w:rPr>
              <w:t>72-7</w:t>
            </w:r>
            <w:r w:rsidR="00B525B7">
              <w:rPr>
                <w:rFonts w:ascii="Arial" w:hAnsi="Arial" w:cs="Arial"/>
                <w:snapToGrid w:val="0"/>
                <w:color w:val="000000" w:themeColor="text1"/>
                <w:sz w:val="24"/>
                <w:szCs w:val="24"/>
              </w:rPr>
              <w:t>4</w:t>
            </w:r>
          </w:p>
        </w:tc>
      </w:tr>
      <w:tr w:rsidR="00B84210" w:rsidRPr="00706D26" w14:paraId="24CE2CC5" w14:textId="77777777" w:rsidTr="00B84210">
        <w:trPr>
          <w:trHeight w:val="403"/>
        </w:trPr>
        <w:tc>
          <w:tcPr>
            <w:tcW w:w="5598" w:type="dxa"/>
            <w:gridSpan w:val="2"/>
            <w:tcBorders>
              <w:top w:val="nil"/>
              <w:left w:val="nil"/>
              <w:bottom w:val="nil"/>
              <w:right w:val="nil"/>
            </w:tcBorders>
          </w:tcPr>
          <w:p w14:paraId="6B3433C9" w14:textId="232C625E" w:rsidR="001B78E6" w:rsidRPr="00706D26" w:rsidRDefault="001B78E6" w:rsidP="00750B21">
            <w:pPr>
              <w:widowControl w:val="0"/>
              <w:spacing w:before="0" w:after="120" w:line="240" w:lineRule="auto"/>
              <w:rPr>
                <w:rFonts w:ascii="Arial" w:hAnsi="Arial" w:cs="Arial"/>
                <w:snapToGrid w:val="0"/>
                <w:color w:val="000000" w:themeColor="text1"/>
                <w:sz w:val="24"/>
                <w:szCs w:val="24"/>
              </w:rPr>
            </w:pPr>
            <w:r>
              <w:rPr>
                <w:rFonts w:ascii="Arial" w:hAnsi="Arial" w:cs="Arial"/>
                <w:snapToGrid w:val="0"/>
                <w:color w:val="000000" w:themeColor="text1"/>
                <w:sz w:val="24"/>
              </w:rPr>
              <w:t>Graduation</w:t>
            </w:r>
          </w:p>
        </w:tc>
        <w:tc>
          <w:tcPr>
            <w:tcW w:w="2970" w:type="dxa"/>
            <w:tcBorders>
              <w:top w:val="dashed" w:sz="4" w:space="0" w:color="auto"/>
              <w:left w:val="nil"/>
              <w:bottom w:val="dashed" w:sz="4" w:space="0" w:color="auto"/>
              <w:right w:val="nil"/>
            </w:tcBorders>
          </w:tcPr>
          <w:p w14:paraId="4CB3A77F" w14:textId="77777777" w:rsidR="001B78E6" w:rsidRPr="00706D26" w:rsidRDefault="001B78E6" w:rsidP="00750B21">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232D882F" w14:textId="443680C5" w:rsidR="001B78E6" w:rsidRPr="00706D26" w:rsidRDefault="001B78E6" w:rsidP="00750B21">
            <w:pPr>
              <w:widowControl w:val="0"/>
              <w:spacing w:before="0" w:after="120" w:line="240" w:lineRule="auto"/>
              <w:jc w:val="right"/>
              <w:rPr>
                <w:rFonts w:ascii="Arial" w:hAnsi="Arial" w:cs="Arial"/>
                <w:snapToGrid w:val="0"/>
                <w:color w:val="000000" w:themeColor="text1"/>
                <w:sz w:val="24"/>
                <w:szCs w:val="24"/>
              </w:rPr>
            </w:pPr>
            <w:r>
              <w:rPr>
                <w:rFonts w:ascii="Arial" w:hAnsi="Arial" w:cs="Arial"/>
                <w:snapToGrid w:val="0"/>
                <w:color w:val="000000" w:themeColor="text1"/>
                <w:sz w:val="24"/>
              </w:rPr>
              <w:t>7</w:t>
            </w:r>
            <w:r w:rsidR="00225A12">
              <w:rPr>
                <w:rFonts w:ascii="Arial" w:hAnsi="Arial" w:cs="Arial"/>
                <w:snapToGrid w:val="0"/>
                <w:color w:val="000000" w:themeColor="text1"/>
                <w:sz w:val="24"/>
              </w:rPr>
              <w:t>5</w:t>
            </w:r>
          </w:p>
        </w:tc>
      </w:tr>
      <w:tr w:rsidR="00B84210" w:rsidRPr="00706D26" w14:paraId="146A5671" w14:textId="77777777" w:rsidTr="00B84210">
        <w:trPr>
          <w:trHeight w:val="403"/>
        </w:trPr>
        <w:tc>
          <w:tcPr>
            <w:tcW w:w="5598" w:type="dxa"/>
            <w:gridSpan w:val="2"/>
            <w:tcBorders>
              <w:top w:val="nil"/>
              <w:left w:val="nil"/>
              <w:bottom w:val="nil"/>
              <w:right w:val="nil"/>
            </w:tcBorders>
          </w:tcPr>
          <w:p w14:paraId="1498562A" w14:textId="742AB791" w:rsidR="001B78E6" w:rsidRPr="00706D26" w:rsidRDefault="001B78E6" w:rsidP="00750B21">
            <w:pPr>
              <w:widowControl w:val="0"/>
              <w:spacing w:before="0" w:after="120" w:line="240" w:lineRule="auto"/>
              <w:rPr>
                <w:rFonts w:ascii="Arial" w:hAnsi="Arial" w:cs="Arial"/>
                <w:snapToGrid w:val="0"/>
                <w:color w:val="000000" w:themeColor="text1"/>
                <w:sz w:val="24"/>
              </w:rPr>
            </w:pPr>
            <w:r>
              <w:rPr>
                <w:rFonts w:ascii="Arial" w:hAnsi="Arial" w:cs="Arial"/>
                <w:snapToGrid w:val="0"/>
                <w:color w:val="000000" w:themeColor="text1"/>
                <w:sz w:val="24"/>
              </w:rPr>
              <w:lastRenderedPageBreak/>
              <w:t>Clinical Information</w:t>
            </w:r>
          </w:p>
        </w:tc>
        <w:tc>
          <w:tcPr>
            <w:tcW w:w="2970" w:type="dxa"/>
            <w:tcBorders>
              <w:top w:val="dashed" w:sz="4" w:space="0" w:color="auto"/>
              <w:left w:val="nil"/>
              <w:bottom w:val="dashed" w:sz="4" w:space="0" w:color="auto"/>
              <w:right w:val="nil"/>
            </w:tcBorders>
          </w:tcPr>
          <w:p w14:paraId="332E3F82" w14:textId="77777777" w:rsidR="001B78E6" w:rsidRPr="00706D26" w:rsidRDefault="001B78E6" w:rsidP="00750B21">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10472530" w14:textId="0E1F1361" w:rsidR="001B78E6" w:rsidRPr="00706D26" w:rsidRDefault="001B78E6" w:rsidP="00750B21">
            <w:pPr>
              <w:widowControl w:val="0"/>
              <w:spacing w:before="0" w:after="120" w:line="240" w:lineRule="auto"/>
              <w:jc w:val="right"/>
              <w:rPr>
                <w:rFonts w:ascii="Arial" w:hAnsi="Arial" w:cs="Arial"/>
                <w:snapToGrid w:val="0"/>
                <w:color w:val="000000" w:themeColor="text1"/>
                <w:sz w:val="24"/>
                <w:szCs w:val="24"/>
              </w:rPr>
            </w:pPr>
            <w:r>
              <w:rPr>
                <w:rFonts w:ascii="Arial" w:hAnsi="Arial" w:cs="Arial"/>
                <w:snapToGrid w:val="0"/>
                <w:color w:val="000000" w:themeColor="text1"/>
                <w:sz w:val="24"/>
              </w:rPr>
              <w:t>7</w:t>
            </w:r>
            <w:r w:rsidR="00225A12">
              <w:rPr>
                <w:rFonts w:ascii="Arial" w:hAnsi="Arial" w:cs="Arial"/>
                <w:snapToGrid w:val="0"/>
                <w:color w:val="000000" w:themeColor="text1"/>
                <w:sz w:val="24"/>
              </w:rPr>
              <w:t>6</w:t>
            </w:r>
          </w:p>
        </w:tc>
      </w:tr>
      <w:tr w:rsidR="00B84210" w:rsidRPr="00706D26" w14:paraId="645B7C51" w14:textId="77777777" w:rsidTr="00B84210">
        <w:trPr>
          <w:trHeight w:val="403"/>
        </w:trPr>
        <w:tc>
          <w:tcPr>
            <w:tcW w:w="5598" w:type="dxa"/>
            <w:gridSpan w:val="2"/>
            <w:tcBorders>
              <w:top w:val="nil"/>
              <w:left w:val="nil"/>
              <w:bottom w:val="nil"/>
              <w:right w:val="nil"/>
            </w:tcBorders>
          </w:tcPr>
          <w:p w14:paraId="4E82E2C6" w14:textId="784972A1" w:rsidR="001B78E6" w:rsidRPr="00706D26" w:rsidRDefault="001B78E6" w:rsidP="00750B21">
            <w:pPr>
              <w:widowControl w:val="0"/>
              <w:spacing w:before="0" w:after="120" w:line="240" w:lineRule="auto"/>
              <w:rPr>
                <w:rFonts w:ascii="Arial" w:hAnsi="Arial" w:cs="Arial"/>
                <w:snapToGrid w:val="0"/>
                <w:color w:val="000000" w:themeColor="text1"/>
                <w:sz w:val="24"/>
              </w:rPr>
            </w:pPr>
          </w:p>
        </w:tc>
        <w:tc>
          <w:tcPr>
            <w:tcW w:w="2970" w:type="dxa"/>
            <w:tcBorders>
              <w:top w:val="dashed" w:sz="4" w:space="0" w:color="auto"/>
              <w:left w:val="nil"/>
              <w:bottom w:val="dashed" w:sz="4" w:space="0" w:color="auto"/>
              <w:right w:val="nil"/>
            </w:tcBorders>
          </w:tcPr>
          <w:p w14:paraId="0E42A8D7" w14:textId="77777777" w:rsidR="001B78E6" w:rsidRPr="00706D26" w:rsidRDefault="001B78E6" w:rsidP="00750B21">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2E53EA97" w14:textId="09178776" w:rsidR="001B78E6" w:rsidRPr="00706D26" w:rsidRDefault="001B78E6" w:rsidP="00C00750">
            <w:pPr>
              <w:widowControl w:val="0"/>
              <w:spacing w:before="0" w:after="120" w:line="240" w:lineRule="auto"/>
              <w:jc w:val="center"/>
              <w:rPr>
                <w:rFonts w:ascii="Arial" w:hAnsi="Arial" w:cs="Arial"/>
                <w:snapToGrid w:val="0"/>
                <w:color w:val="000000" w:themeColor="text1"/>
                <w:sz w:val="24"/>
              </w:rPr>
            </w:pPr>
          </w:p>
        </w:tc>
      </w:tr>
      <w:tr w:rsidR="004B32F4" w:rsidRPr="00706D26" w14:paraId="5C4C852C" w14:textId="77777777" w:rsidTr="00B84210">
        <w:trPr>
          <w:gridBefore w:val="1"/>
          <w:wBefore w:w="90" w:type="dxa"/>
          <w:trHeight w:val="403"/>
        </w:trPr>
        <w:tc>
          <w:tcPr>
            <w:tcW w:w="9648" w:type="dxa"/>
            <w:gridSpan w:val="3"/>
            <w:tcBorders>
              <w:top w:val="nil"/>
              <w:left w:val="nil"/>
              <w:bottom w:val="nil"/>
              <w:right w:val="nil"/>
            </w:tcBorders>
          </w:tcPr>
          <w:tbl>
            <w:tblPr>
              <w:tblpPr w:leftFromText="180" w:rightFromText="180" w:vertAnchor="text" w:horzAnchor="margin" w:tblpY="-4825"/>
              <w:tblW w:w="10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2970"/>
              <w:gridCol w:w="2152"/>
            </w:tblGrid>
            <w:tr w:rsidR="0019095C" w:rsidRPr="00AE23E2" w14:paraId="2E2D857B" w14:textId="77777777" w:rsidTr="00524EB2">
              <w:trPr>
                <w:gridAfter w:val="1"/>
                <w:wAfter w:w="2152" w:type="dxa"/>
                <w:trHeight w:val="795"/>
              </w:trPr>
              <w:tc>
                <w:tcPr>
                  <w:tcW w:w="5490" w:type="dxa"/>
                  <w:tcBorders>
                    <w:top w:val="nil"/>
                    <w:left w:val="nil"/>
                    <w:bottom w:val="nil"/>
                    <w:right w:val="nil"/>
                  </w:tcBorders>
                </w:tcPr>
                <w:p w14:paraId="4BDE728E" w14:textId="77777777" w:rsidR="0019095C" w:rsidRDefault="0019095C" w:rsidP="0019095C">
                  <w:pPr>
                    <w:widowControl w:val="0"/>
                    <w:tabs>
                      <w:tab w:val="left" w:pos="7470"/>
                    </w:tabs>
                    <w:spacing w:before="0" w:after="120"/>
                    <w:rPr>
                      <w:rFonts w:ascii="Arial" w:hAnsi="Arial" w:cs="Arial"/>
                      <w:b/>
                      <w:snapToGrid w:val="0"/>
                      <w:color w:val="C00000"/>
                      <w:sz w:val="24"/>
                      <w:szCs w:val="24"/>
                      <w:u w:val="single"/>
                    </w:rPr>
                  </w:pPr>
                </w:p>
                <w:p w14:paraId="2FDD7E64" w14:textId="77777777" w:rsidR="0019095C" w:rsidRPr="00AE23E2" w:rsidRDefault="0019095C" w:rsidP="0019095C">
                  <w:pPr>
                    <w:widowControl w:val="0"/>
                    <w:tabs>
                      <w:tab w:val="left" w:pos="7470"/>
                    </w:tabs>
                    <w:spacing w:before="0" w:after="120"/>
                    <w:rPr>
                      <w:rFonts w:ascii="Arial" w:hAnsi="Arial" w:cs="Arial"/>
                      <w:snapToGrid w:val="0"/>
                      <w:color w:val="000000" w:themeColor="text1"/>
                      <w:sz w:val="24"/>
                      <w:szCs w:val="24"/>
                    </w:rPr>
                  </w:pPr>
                  <w:r w:rsidRPr="00AE23E2">
                    <w:rPr>
                      <w:rFonts w:ascii="Arial" w:hAnsi="Arial" w:cs="Arial"/>
                      <w:b/>
                      <w:snapToGrid w:val="0"/>
                      <w:color w:val="C00000"/>
                      <w:sz w:val="24"/>
                      <w:szCs w:val="24"/>
                      <w:u w:val="single"/>
                    </w:rPr>
                    <w:t xml:space="preserve">Section </w:t>
                  </w:r>
                  <w:r>
                    <w:rPr>
                      <w:rFonts w:ascii="Arial" w:hAnsi="Arial" w:cs="Arial"/>
                      <w:b/>
                      <w:snapToGrid w:val="0"/>
                      <w:color w:val="C00000"/>
                      <w:sz w:val="24"/>
                      <w:szCs w:val="24"/>
                      <w:u w:val="single"/>
                    </w:rPr>
                    <w:t>I</w:t>
                  </w:r>
                  <w:r w:rsidRPr="00AE23E2">
                    <w:rPr>
                      <w:rFonts w:ascii="Arial" w:hAnsi="Arial" w:cs="Arial"/>
                      <w:b/>
                      <w:snapToGrid w:val="0"/>
                      <w:color w:val="C00000"/>
                      <w:sz w:val="24"/>
                      <w:szCs w:val="24"/>
                      <w:u w:val="single"/>
                    </w:rPr>
                    <w:t>V Forms</w:t>
                  </w:r>
                </w:p>
              </w:tc>
              <w:tc>
                <w:tcPr>
                  <w:tcW w:w="2970" w:type="dxa"/>
                  <w:tcBorders>
                    <w:top w:val="nil"/>
                    <w:left w:val="nil"/>
                    <w:bottom w:val="nil"/>
                    <w:right w:val="nil"/>
                  </w:tcBorders>
                </w:tcPr>
                <w:p w14:paraId="5F467CC5" w14:textId="77777777" w:rsidR="0019095C" w:rsidRPr="00AE23E2" w:rsidRDefault="0019095C" w:rsidP="0019095C">
                  <w:pPr>
                    <w:widowControl w:val="0"/>
                    <w:spacing w:before="0" w:after="0"/>
                    <w:jc w:val="right"/>
                    <w:rPr>
                      <w:rFonts w:ascii="Arial" w:hAnsi="Arial" w:cs="Arial"/>
                      <w:snapToGrid w:val="0"/>
                      <w:color w:val="000000" w:themeColor="text1"/>
                      <w:sz w:val="24"/>
                      <w:szCs w:val="24"/>
                    </w:rPr>
                  </w:pPr>
                </w:p>
              </w:tc>
            </w:tr>
            <w:tr w:rsidR="0019095C" w:rsidRPr="00AE23E2" w14:paraId="7D449B03" w14:textId="77777777" w:rsidTr="00524EB2">
              <w:trPr>
                <w:trHeight w:val="476"/>
              </w:trPr>
              <w:tc>
                <w:tcPr>
                  <w:tcW w:w="5490" w:type="dxa"/>
                  <w:tcBorders>
                    <w:top w:val="nil"/>
                    <w:left w:val="nil"/>
                    <w:bottom w:val="nil"/>
                    <w:right w:val="nil"/>
                  </w:tcBorders>
                </w:tcPr>
                <w:p w14:paraId="23669973" w14:textId="77777777" w:rsidR="0019095C" w:rsidRPr="00AE23E2" w:rsidRDefault="0019095C" w:rsidP="0019095C">
                  <w:pPr>
                    <w:widowControl w:val="0"/>
                    <w:spacing w:before="0" w:after="120"/>
                    <w:rPr>
                      <w:rFonts w:ascii="Arial" w:hAnsi="Arial" w:cs="Arial"/>
                      <w:snapToGrid w:val="0"/>
                      <w:color w:val="000000" w:themeColor="text1"/>
                      <w:sz w:val="24"/>
                      <w:szCs w:val="24"/>
                    </w:rPr>
                  </w:pPr>
                  <w:r w:rsidRPr="00AE23E2">
                    <w:rPr>
                      <w:rFonts w:ascii="Arial" w:hAnsi="Arial" w:cs="Arial"/>
                      <w:snapToGrid w:val="0"/>
                      <w:color w:val="000000" w:themeColor="text1"/>
                      <w:sz w:val="24"/>
                      <w:szCs w:val="24"/>
                    </w:rPr>
                    <w:t>Professional Behavior</w:t>
                  </w:r>
                  <w:r>
                    <w:rPr>
                      <w:rFonts w:ascii="Arial" w:hAnsi="Arial" w:cs="Arial"/>
                      <w:snapToGrid w:val="0"/>
                      <w:color w:val="000000" w:themeColor="text1"/>
                      <w:sz w:val="24"/>
                      <w:szCs w:val="24"/>
                    </w:rPr>
                    <w:t>s Assessment Tool</w:t>
                  </w:r>
                </w:p>
              </w:tc>
              <w:tc>
                <w:tcPr>
                  <w:tcW w:w="2970" w:type="dxa"/>
                  <w:tcBorders>
                    <w:top w:val="nil"/>
                    <w:left w:val="nil"/>
                    <w:bottom w:val="dashed" w:sz="4" w:space="0" w:color="auto"/>
                    <w:right w:val="nil"/>
                  </w:tcBorders>
                </w:tcPr>
                <w:p w14:paraId="32199B7B" w14:textId="77777777" w:rsidR="0019095C" w:rsidRPr="00AE23E2" w:rsidRDefault="0019095C" w:rsidP="0019095C">
                  <w:pPr>
                    <w:widowControl w:val="0"/>
                    <w:spacing w:before="0" w:after="120"/>
                    <w:jc w:val="right"/>
                    <w:rPr>
                      <w:rFonts w:ascii="Arial" w:hAnsi="Arial" w:cs="Arial"/>
                      <w:snapToGrid w:val="0"/>
                      <w:color w:val="000000" w:themeColor="text1"/>
                      <w:sz w:val="24"/>
                      <w:szCs w:val="24"/>
                    </w:rPr>
                  </w:pPr>
                </w:p>
              </w:tc>
              <w:tc>
                <w:tcPr>
                  <w:tcW w:w="2152" w:type="dxa"/>
                  <w:tcBorders>
                    <w:top w:val="nil"/>
                    <w:left w:val="nil"/>
                    <w:bottom w:val="nil"/>
                    <w:right w:val="nil"/>
                  </w:tcBorders>
                </w:tcPr>
                <w:p w14:paraId="1B6E9B32" w14:textId="2670AB4E" w:rsidR="0019095C" w:rsidRPr="00AE23E2" w:rsidRDefault="00C00750" w:rsidP="00447B65">
                  <w:pPr>
                    <w:widowControl w:val="0"/>
                    <w:tabs>
                      <w:tab w:val="left" w:pos="468"/>
                      <w:tab w:val="right" w:pos="1936"/>
                    </w:tabs>
                    <w:spacing w:before="0" w:after="120"/>
                    <w:jc w:val="both"/>
                    <w:rPr>
                      <w:rFonts w:ascii="Arial" w:hAnsi="Arial" w:cs="Arial"/>
                      <w:snapToGrid w:val="0"/>
                      <w:color w:val="000000" w:themeColor="text1"/>
                      <w:sz w:val="24"/>
                      <w:szCs w:val="24"/>
                    </w:rPr>
                  </w:pPr>
                  <w:r>
                    <w:rPr>
                      <w:rFonts w:ascii="Arial" w:hAnsi="Arial" w:cs="Arial"/>
                      <w:snapToGrid w:val="0"/>
                      <w:color w:val="000000" w:themeColor="text1"/>
                      <w:sz w:val="24"/>
                      <w:szCs w:val="24"/>
                    </w:rPr>
                    <w:t xml:space="preserve">      </w:t>
                  </w:r>
                  <w:r w:rsidR="0019095C">
                    <w:rPr>
                      <w:rFonts w:ascii="Arial" w:hAnsi="Arial" w:cs="Arial"/>
                      <w:snapToGrid w:val="0"/>
                      <w:color w:val="000000" w:themeColor="text1"/>
                      <w:sz w:val="24"/>
                      <w:szCs w:val="24"/>
                    </w:rPr>
                    <w:t>76-82</w:t>
                  </w:r>
                </w:p>
              </w:tc>
            </w:tr>
            <w:tr w:rsidR="0019095C" w:rsidRPr="00AE23E2" w14:paraId="35384642" w14:textId="77777777" w:rsidTr="00524EB2">
              <w:trPr>
                <w:trHeight w:val="462"/>
              </w:trPr>
              <w:tc>
                <w:tcPr>
                  <w:tcW w:w="5490" w:type="dxa"/>
                  <w:tcBorders>
                    <w:top w:val="nil"/>
                    <w:left w:val="nil"/>
                    <w:bottom w:val="nil"/>
                    <w:right w:val="nil"/>
                  </w:tcBorders>
                </w:tcPr>
                <w:p w14:paraId="4BFBB7BA" w14:textId="77777777" w:rsidR="0019095C" w:rsidRPr="00AE23E2" w:rsidRDefault="0019095C" w:rsidP="0019095C">
                  <w:pPr>
                    <w:widowControl w:val="0"/>
                    <w:spacing w:before="0" w:after="120"/>
                    <w:rPr>
                      <w:rFonts w:ascii="Arial" w:hAnsi="Arial" w:cs="Arial"/>
                      <w:snapToGrid w:val="0"/>
                      <w:color w:val="000000" w:themeColor="text1"/>
                      <w:sz w:val="24"/>
                      <w:szCs w:val="24"/>
                    </w:rPr>
                  </w:pPr>
                  <w:r>
                    <w:rPr>
                      <w:rFonts w:ascii="Arial" w:hAnsi="Arial" w:cs="Arial"/>
                      <w:snapToGrid w:val="0"/>
                      <w:color w:val="000000" w:themeColor="text1"/>
                      <w:sz w:val="24"/>
                      <w:szCs w:val="24"/>
                    </w:rPr>
                    <w:t>Essential Functions Verification</w:t>
                  </w:r>
                </w:p>
              </w:tc>
              <w:tc>
                <w:tcPr>
                  <w:tcW w:w="2970" w:type="dxa"/>
                  <w:tcBorders>
                    <w:top w:val="nil"/>
                    <w:left w:val="nil"/>
                    <w:bottom w:val="dashed" w:sz="4" w:space="0" w:color="auto"/>
                    <w:right w:val="nil"/>
                  </w:tcBorders>
                </w:tcPr>
                <w:p w14:paraId="12C43B4E" w14:textId="77777777" w:rsidR="0019095C" w:rsidRPr="00AE23E2" w:rsidRDefault="0019095C" w:rsidP="0019095C">
                  <w:pPr>
                    <w:widowControl w:val="0"/>
                    <w:spacing w:before="0" w:after="120"/>
                    <w:jc w:val="right"/>
                    <w:rPr>
                      <w:rFonts w:ascii="Arial" w:hAnsi="Arial" w:cs="Arial"/>
                      <w:snapToGrid w:val="0"/>
                      <w:color w:val="000000" w:themeColor="text1"/>
                      <w:sz w:val="24"/>
                      <w:szCs w:val="24"/>
                    </w:rPr>
                  </w:pPr>
                </w:p>
              </w:tc>
              <w:tc>
                <w:tcPr>
                  <w:tcW w:w="2152" w:type="dxa"/>
                  <w:tcBorders>
                    <w:top w:val="nil"/>
                    <w:left w:val="nil"/>
                    <w:bottom w:val="nil"/>
                    <w:right w:val="nil"/>
                  </w:tcBorders>
                </w:tcPr>
                <w:p w14:paraId="0D23E5EC" w14:textId="3B04716D" w:rsidR="0019095C" w:rsidRDefault="00C00750" w:rsidP="00447B65">
                  <w:pPr>
                    <w:widowControl w:val="0"/>
                    <w:tabs>
                      <w:tab w:val="left" w:pos="300"/>
                      <w:tab w:val="right" w:pos="1936"/>
                    </w:tabs>
                    <w:spacing w:before="0" w:after="120"/>
                    <w:jc w:val="both"/>
                    <w:rPr>
                      <w:rFonts w:ascii="Arial" w:hAnsi="Arial" w:cs="Arial"/>
                      <w:snapToGrid w:val="0"/>
                      <w:color w:val="000000" w:themeColor="text1"/>
                      <w:sz w:val="24"/>
                      <w:szCs w:val="24"/>
                    </w:rPr>
                  </w:pPr>
                  <w:r>
                    <w:rPr>
                      <w:rFonts w:ascii="Arial" w:hAnsi="Arial" w:cs="Arial"/>
                      <w:snapToGrid w:val="0"/>
                      <w:color w:val="000000" w:themeColor="text1"/>
                      <w:sz w:val="24"/>
                      <w:szCs w:val="24"/>
                    </w:rPr>
                    <w:t xml:space="preserve"> </w:t>
                  </w:r>
                  <w:r>
                    <w:rPr>
                      <w:rFonts w:ascii="Arial" w:hAnsi="Arial" w:cs="Arial"/>
                      <w:snapToGrid w:val="0"/>
                      <w:color w:val="000000" w:themeColor="text1"/>
                      <w:sz w:val="24"/>
                      <w:szCs w:val="24"/>
                    </w:rPr>
                    <w:tab/>
                    <w:t xml:space="preserve"> </w:t>
                  </w:r>
                  <w:r w:rsidR="0019095C">
                    <w:rPr>
                      <w:rFonts w:ascii="Arial" w:hAnsi="Arial" w:cs="Arial"/>
                      <w:snapToGrid w:val="0"/>
                      <w:color w:val="000000" w:themeColor="text1"/>
                      <w:sz w:val="24"/>
                      <w:szCs w:val="24"/>
                    </w:rPr>
                    <w:t>83-84</w:t>
                  </w:r>
                </w:p>
              </w:tc>
            </w:tr>
            <w:tr w:rsidR="0019095C" w:rsidRPr="00AE23E2" w14:paraId="0D9384B7" w14:textId="77777777" w:rsidTr="00524EB2">
              <w:trPr>
                <w:trHeight w:val="795"/>
              </w:trPr>
              <w:tc>
                <w:tcPr>
                  <w:tcW w:w="5490" w:type="dxa"/>
                  <w:tcBorders>
                    <w:top w:val="nil"/>
                    <w:left w:val="nil"/>
                    <w:bottom w:val="nil"/>
                    <w:right w:val="nil"/>
                  </w:tcBorders>
                </w:tcPr>
                <w:p w14:paraId="4AEC1C4E" w14:textId="77777777" w:rsidR="0019095C" w:rsidRDefault="0019095C" w:rsidP="0019095C">
                  <w:pPr>
                    <w:widowControl w:val="0"/>
                    <w:spacing w:before="0" w:after="120"/>
                    <w:rPr>
                      <w:rFonts w:ascii="Arial" w:hAnsi="Arial" w:cs="Arial"/>
                      <w:snapToGrid w:val="0"/>
                      <w:color w:val="000000" w:themeColor="text1"/>
                      <w:sz w:val="24"/>
                      <w:szCs w:val="24"/>
                    </w:rPr>
                  </w:pPr>
                  <w:r>
                    <w:rPr>
                      <w:rFonts w:ascii="Arial" w:hAnsi="Arial" w:cs="Arial"/>
                      <w:snapToGrid w:val="0"/>
                      <w:color w:val="000000" w:themeColor="text1"/>
                      <w:sz w:val="24"/>
                      <w:szCs w:val="24"/>
                    </w:rPr>
                    <w:t>Waiver of Right, Assumption of Risks, and Release for Liability</w:t>
                  </w:r>
                </w:p>
              </w:tc>
              <w:tc>
                <w:tcPr>
                  <w:tcW w:w="2970" w:type="dxa"/>
                  <w:tcBorders>
                    <w:top w:val="dashed" w:sz="4" w:space="0" w:color="auto"/>
                    <w:left w:val="nil"/>
                    <w:bottom w:val="dashed" w:sz="4" w:space="0" w:color="auto"/>
                    <w:right w:val="nil"/>
                  </w:tcBorders>
                </w:tcPr>
                <w:p w14:paraId="5F06BD5E" w14:textId="77777777" w:rsidR="0019095C" w:rsidRPr="00AE23E2" w:rsidRDefault="0019095C" w:rsidP="0019095C">
                  <w:pPr>
                    <w:widowControl w:val="0"/>
                    <w:spacing w:before="0" w:after="120"/>
                    <w:jc w:val="right"/>
                    <w:rPr>
                      <w:rFonts w:ascii="Arial" w:hAnsi="Arial" w:cs="Arial"/>
                      <w:snapToGrid w:val="0"/>
                      <w:color w:val="000000" w:themeColor="text1"/>
                      <w:sz w:val="24"/>
                      <w:szCs w:val="24"/>
                    </w:rPr>
                  </w:pPr>
                </w:p>
              </w:tc>
              <w:tc>
                <w:tcPr>
                  <w:tcW w:w="2152" w:type="dxa"/>
                  <w:tcBorders>
                    <w:top w:val="nil"/>
                    <w:left w:val="nil"/>
                    <w:bottom w:val="nil"/>
                    <w:right w:val="nil"/>
                  </w:tcBorders>
                </w:tcPr>
                <w:p w14:paraId="209BA19B" w14:textId="58C70311" w:rsidR="0019095C" w:rsidRDefault="00C00750" w:rsidP="00447B65">
                  <w:pPr>
                    <w:widowControl w:val="0"/>
                    <w:tabs>
                      <w:tab w:val="left" w:pos="264"/>
                      <w:tab w:val="right" w:pos="1936"/>
                    </w:tabs>
                    <w:spacing w:before="0" w:after="120"/>
                    <w:jc w:val="both"/>
                    <w:rPr>
                      <w:rFonts w:ascii="Arial" w:hAnsi="Arial" w:cs="Arial"/>
                      <w:snapToGrid w:val="0"/>
                      <w:color w:val="000000" w:themeColor="text1"/>
                      <w:sz w:val="24"/>
                      <w:szCs w:val="24"/>
                    </w:rPr>
                  </w:pPr>
                  <w:r>
                    <w:rPr>
                      <w:rFonts w:ascii="Arial" w:hAnsi="Arial" w:cs="Arial"/>
                      <w:snapToGrid w:val="0"/>
                      <w:color w:val="000000" w:themeColor="text1"/>
                      <w:sz w:val="24"/>
                      <w:szCs w:val="24"/>
                    </w:rPr>
                    <w:tab/>
                    <w:t xml:space="preserve">  </w:t>
                  </w:r>
                  <w:r w:rsidR="00447B65">
                    <w:rPr>
                      <w:rFonts w:ascii="Arial" w:hAnsi="Arial" w:cs="Arial"/>
                      <w:snapToGrid w:val="0"/>
                      <w:color w:val="000000" w:themeColor="text1"/>
                      <w:sz w:val="24"/>
                      <w:szCs w:val="24"/>
                    </w:rPr>
                    <w:t xml:space="preserve">     </w:t>
                  </w:r>
                  <w:r>
                    <w:rPr>
                      <w:rFonts w:ascii="Arial" w:hAnsi="Arial" w:cs="Arial"/>
                      <w:snapToGrid w:val="0"/>
                      <w:color w:val="000000" w:themeColor="text1"/>
                      <w:sz w:val="24"/>
                      <w:szCs w:val="24"/>
                    </w:rPr>
                    <w:t>8</w:t>
                  </w:r>
                  <w:r w:rsidR="0019095C">
                    <w:rPr>
                      <w:rFonts w:ascii="Arial" w:hAnsi="Arial" w:cs="Arial"/>
                      <w:snapToGrid w:val="0"/>
                      <w:color w:val="000000" w:themeColor="text1"/>
                      <w:sz w:val="24"/>
                      <w:szCs w:val="24"/>
                    </w:rPr>
                    <w:t>5</w:t>
                  </w:r>
                </w:p>
              </w:tc>
            </w:tr>
            <w:tr w:rsidR="0019095C" w:rsidRPr="00AE23E2" w14:paraId="10AB516B" w14:textId="77777777" w:rsidTr="00524EB2">
              <w:trPr>
                <w:trHeight w:val="462"/>
              </w:trPr>
              <w:tc>
                <w:tcPr>
                  <w:tcW w:w="5490" w:type="dxa"/>
                  <w:tcBorders>
                    <w:top w:val="nil"/>
                    <w:left w:val="nil"/>
                    <w:bottom w:val="nil"/>
                    <w:right w:val="nil"/>
                  </w:tcBorders>
                </w:tcPr>
                <w:p w14:paraId="6F5705F1" w14:textId="77777777" w:rsidR="0019095C" w:rsidRPr="00AE23E2" w:rsidRDefault="0019095C" w:rsidP="0019095C">
                  <w:pPr>
                    <w:widowControl w:val="0"/>
                    <w:spacing w:before="0" w:after="120"/>
                    <w:rPr>
                      <w:rFonts w:ascii="Arial" w:hAnsi="Arial" w:cs="Arial"/>
                      <w:snapToGrid w:val="0"/>
                      <w:color w:val="000000" w:themeColor="text1"/>
                      <w:sz w:val="24"/>
                      <w:szCs w:val="24"/>
                    </w:rPr>
                  </w:pPr>
                  <w:r w:rsidRPr="00AE23E2">
                    <w:rPr>
                      <w:rFonts w:ascii="Arial" w:hAnsi="Arial" w:cs="Arial"/>
                      <w:snapToGrid w:val="0"/>
                      <w:color w:val="000000" w:themeColor="text1"/>
                      <w:sz w:val="24"/>
                      <w:szCs w:val="24"/>
                    </w:rPr>
                    <w:t>Class/Clinical Absence Form</w:t>
                  </w:r>
                </w:p>
              </w:tc>
              <w:tc>
                <w:tcPr>
                  <w:tcW w:w="2970" w:type="dxa"/>
                  <w:tcBorders>
                    <w:top w:val="dashed" w:sz="4" w:space="0" w:color="auto"/>
                    <w:left w:val="nil"/>
                    <w:bottom w:val="dashed" w:sz="4" w:space="0" w:color="auto"/>
                    <w:right w:val="nil"/>
                  </w:tcBorders>
                </w:tcPr>
                <w:p w14:paraId="788BE7DB" w14:textId="77777777" w:rsidR="0019095C" w:rsidRPr="00AE23E2" w:rsidRDefault="0019095C" w:rsidP="0019095C">
                  <w:pPr>
                    <w:widowControl w:val="0"/>
                    <w:spacing w:before="0" w:after="120"/>
                    <w:jc w:val="right"/>
                    <w:rPr>
                      <w:rFonts w:ascii="Arial" w:hAnsi="Arial" w:cs="Arial"/>
                      <w:snapToGrid w:val="0"/>
                      <w:color w:val="000000" w:themeColor="text1"/>
                      <w:sz w:val="24"/>
                      <w:szCs w:val="24"/>
                    </w:rPr>
                  </w:pPr>
                </w:p>
              </w:tc>
              <w:tc>
                <w:tcPr>
                  <w:tcW w:w="2152" w:type="dxa"/>
                  <w:tcBorders>
                    <w:top w:val="nil"/>
                    <w:left w:val="nil"/>
                    <w:bottom w:val="nil"/>
                    <w:right w:val="nil"/>
                  </w:tcBorders>
                </w:tcPr>
                <w:p w14:paraId="2A4ABFC2" w14:textId="42A81739" w:rsidR="0019095C" w:rsidRPr="00AE23E2" w:rsidRDefault="00C00750" w:rsidP="00447B65">
                  <w:pPr>
                    <w:widowControl w:val="0"/>
                    <w:tabs>
                      <w:tab w:val="center" w:pos="968"/>
                      <w:tab w:val="right" w:pos="1936"/>
                    </w:tabs>
                    <w:spacing w:before="0" w:after="120"/>
                    <w:jc w:val="both"/>
                    <w:rPr>
                      <w:rFonts w:ascii="Arial" w:hAnsi="Arial" w:cs="Arial"/>
                      <w:snapToGrid w:val="0"/>
                      <w:color w:val="000000" w:themeColor="text1"/>
                      <w:sz w:val="24"/>
                      <w:szCs w:val="24"/>
                    </w:rPr>
                  </w:pPr>
                  <w:r>
                    <w:rPr>
                      <w:rFonts w:ascii="Arial" w:hAnsi="Arial" w:cs="Arial"/>
                      <w:snapToGrid w:val="0"/>
                      <w:color w:val="000000" w:themeColor="text1"/>
                      <w:sz w:val="24"/>
                      <w:szCs w:val="24"/>
                    </w:rPr>
                    <w:t xml:space="preserve">      </w:t>
                  </w:r>
                  <w:r w:rsidR="00447B65">
                    <w:rPr>
                      <w:rFonts w:ascii="Arial" w:hAnsi="Arial" w:cs="Arial"/>
                      <w:snapToGrid w:val="0"/>
                      <w:color w:val="000000" w:themeColor="text1"/>
                      <w:sz w:val="24"/>
                      <w:szCs w:val="24"/>
                    </w:rPr>
                    <w:t xml:space="preserve">     </w:t>
                  </w:r>
                  <w:r>
                    <w:rPr>
                      <w:rFonts w:ascii="Arial" w:hAnsi="Arial" w:cs="Arial"/>
                      <w:snapToGrid w:val="0"/>
                      <w:color w:val="000000" w:themeColor="text1"/>
                      <w:sz w:val="24"/>
                      <w:szCs w:val="24"/>
                    </w:rPr>
                    <w:t>86</w:t>
                  </w:r>
                  <w:r>
                    <w:rPr>
                      <w:rFonts w:ascii="Arial" w:hAnsi="Arial" w:cs="Arial"/>
                      <w:snapToGrid w:val="0"/>
                      <w:color w:val="000000" w:themeColor="text1"/>
                      <w:sz w:val="24"/>
                      <w:szCs w:val="24"/>
                    </w:rPr>
                    <w:tab/>
                  </w:r>
                </w:p>
              </w:tc>
            </w:tr>
            <w:tr w:rsidR="0019095C" w:rsidRPr="00AE23E2" w14:paraId="0D513529" w14:textId="77777777" w:rsidTr="00524EB2">
              <w:trPr>
                <w:trHeight w:val="476"/>
              </w:trPr>
              <w:tc>
                <w:tcPr>
                  <w:tcW w:w="5490" w:type="dxa"/>
                  <w:tcBorders>
                    <w:top w:val="nil"/>
                    <w:left w:val="nil"/>
                    <w:bottom w:val="nil"/>
                    <w:right w:val="nil"/>
                  </w:tcBorders>
                </w:tcPr>
                <w:p w14:paraId="175F247B" w14:textId="77777777" w:rsidR="0019095C" w:rsidRPr="00AE23E2" w:rsidRDefault="0019095C" w:rsidP="0019095C">
                  <w:pPr>
                    <w:widowControl w:val="0"/>
                    <w:spacing w:before="0" w:after="120"/>
                    <w:rPr>
                      <w:rFonts w:ascii="Arial" w:hAnsi="Arial" w:cs="Arial"/>
                      <w:snapToGrid w:val="0"/>
                      <w:color w:val="000000" w:themeColor="text1"/>
                      <w:sz w:val="24"/>
                      <w:szCs w:val="24"/>
                    </w:rPr>
                  </w:pPr>
                  <w:r w:rsidRPr="00AE23E2">
                    <w:rPr>
                      <w:rFonts w:ascii="Arial" w:hAnsi="Arial" w:cs="Arial"/>
                      <w:snapToGrid w:val="0"/>
                      <w:color w:val="000000" w:themeColor="text1"/>
                      <w:sz w:val="24"/>
                      <w:szCs w:val="24"/>
                    </w:rPr>
                    <w:t>Request for Taking a Missed Exam</w:t>
                  </w:r>
                </w:p>
              </w:tc>
              <w:tc>
                <w:tcPr>
                  <w:tcW w:w="2970" w:type="dxa"/>
                  <w:tcBorders>
                    <w:top w:val="dashed" w:sz="4" w:space="0" w:color="auto"/>
                    <w:left w:val="nil"/>
                    <w:bottom w:val="dashed" w:sz="4" w:space="0" w:color="auto"/>
                    <w:right w:val="nil"/>
                  </w:tcBorders>
                </w:tcPr>
                <w:p w14:paraId="38073569" w14:textId="77777777" w:rsidR="0019095C" w:rsidRPr="00AE23E2" w:rsidRDefault="0019095C" w:rsidP="0019095C">
                  <w:pPr>
                    <w:widowControl w:val="0"/>
                    <w:spacing w:before="0" w:after="120"/>
                    <w:jc w:val="right"/>
                    <w:rPr>
                      <w:rFonts w:ascii="Arial" w:hAnsi="Arial" w:cs="Arial"/>
                      <w:snapToGrid w:val="0"/>
                      <w:color w:val="000000" w:themeColor="text1"/>
                      <w:sz w:val="24"/>
                      <w:szCs w:val="24"/>
                    </w:rPr>
                  </w:pPr>
                </w:p>
              </w:tc>
              <w:tc>
                <w:tcPr>
                  <w:tcW w:w="2152" w:type="dxa"/>
                  <w:tcBorders>
                    <w:top w:val="nil"/>
                    <w:left w:val="nil"/>
                    <w:bottom w:val="nil"/>
                    <w:right w:val="nil"/>
                  </w:tcBorders>
                </w:tcPr>
                <w:p w14:paraId="0798D5DD" w14:textId="028ECABD" w:rsidR="0019095C" w:rsidRDefault="00C00750" w:rsidP="00447B65">
                  <w:pPr>
                    <w:widowControl w:val="0"/>
                    <w:spacing w:before="0" w:after="120"/>
                    <w:jc w:val="both"/>
                    <w:rPr>
                      <w:rFonts w:ascii="Arial" w:hAnsi="Arial" w:cs="Arial"/>
                      <w:snapToGrid w:val="0"/>
                      <w:color w:val="000000" w:themeColor="text1"/>
                      <w:sz w:val="24"/>
                      <w:szCs w:val="24"/>
                    </w:rPr>
                  </w:pPr>
                  <w:r>
                    <w:rPr>
                      <w:rFonts w:ascii="Arial" w:hAnsi="Arial" w:cs="Arial"/>
                      <w:snapToGrid w:val="0"/>
                      <w:color w:val="000000" w:themeColor="text1"/>
                      <w:sz w:val="24"/>
                      <w:szCs w:val="24"/>
                    </w:rPr>
                    <w:t xml:space="preserve">      </w:t>
                  </w:r>
                  <w:r w:rsidR="00447B65">
                    <w:rPr>
                      <w:rFonts w:ascii="Arial" w:hAnsi="Arial" w:cs="Arial"/>
                      <w:snapToGrid w:val="0"/>
                      <w:color w:val="000000" w:themeColor="text1"/>
                      <w:sz w:val="24"/>
                      <w:szCs w:val="24"/>
                    </w:rPr>
                    <w:t xml:space="preserve">     </w:t>
                  </w:r>
                  <w:r w:rsidR="0019095C">
                    <w:rPr>
                      <w:rFonts w:ascii="Arial" w:hAnsi="Arial" w:cs="Arial"/>
                      <w:snapToGrid w:val="0"/>
                      <w:color w:val="000000" w:themeColor="text1"/>
                      <w:sz w:val="24"/>
                      <w:szCs w:val="24"/>
                    </w:rPr>
                    <w:t>87</w:t>
                  </w:r>
                </w:p>
              </w:tc>
            </w:tr>
            <w:tr w:rsidR="0019095C" w:rsidRPr="00AE23E2" w14:paraId="01090094" w14:textId="77777777" w:rsidTr="00524EB2">
              <w:trPr>
                <w:trHeight w:val="462"/>
              </w:trPr>
              <w:tc>
                <w:tcPr>
                  <w:tcW w:w="5490" w:type="dxa"/>
                  <w:tcBorders>
                    <w:top w:val="nil"/>
                    <w:left w:val="nil"/>
                    <w:bottom w:val="nil"/>
                    <w:right w:val="nil"/>
                  </w:tcBorders>
                </w:tcPr>
                <w:p w14:paraId="7F71305F" w14:textId="77777777" w:rsidR="0019095C" w:rsidRPr="00AE23E2" w:rsidRDefault="0019095C" w:rsidP="0019095C">
                  <w:pPr>
                    <w:widowControl w:val="0"/>
                    <w:spacing w:before="0" w:after="120"/>
                    <w:rPr>
                      <w:rFonts w:ascii="Arial" w:hAnsi="Arial" w:cs="Arial"/>
                      <w:snapToGrid w:val="0"/>
                      <w:color w:val="000000" w:themeColor="text1"/>
                      <w:sz w:val="24"/>
                      <w:szCs w:val="24"/>
                    </w:rPr>
                  </w:pPr>
                  <w:r w:rsidRPr="00AE23E2">
                    <w:rPr>
                      <w:rFonts w:ascii="Arial" w:hAnsi="Arial" w:cs="Arial"/>
                      <w:snapToGrid w:val="0"/>
                      <w:color w:val="000000" w:themeColor="text1"/>
                      <w:sz w:val="24"/>
                      <w:szCs w:val="24"/>
                    </w:rPr>
                    <w:t>Exam Question Challenges</w:t>
                  </w:r>
                </w:p>
              </w:tc>
              <w:tc>
                <w:tcPr>
                  <w:tcW w:w="2970" w:type="dxa"/>
                  <w:tcBorders>
                    <w:top w:val="dashed" w:sz="4" w:space="0" w:color="auto"/>
                    <w:left w:val="nil"/>
                    <w:bottom w:val="dashed" w:sz="4" w:space="0" w:color="auto"/>
                    <w:right w:val="nil"/>
                  </w:tcBorders>
                </w:tcPr>
                <w:p w14:paraId="34599B7B" w14:textId="77777777" w:rsidR="0019095C" w:rsidRPr="00AE23E2" w:rsidRDefault="0019095C" w:rsidP="0019095C">
                  <w:pPr>
                    <w:widowControl w:val="0"/>
                    <w:spacing w:before="0" w:after="120"/>
                    <w:jc w:val="right"/>
                    <w:rPr>
                      <w:rFonts w:ascii="Arial" w:hAnsi="Arial" w:cs="Arial"/>
                      <w:snapToGrid w:val="0"/>
                      <w:color w:val="000000" w:themeColor="text1"/>
                      <w:sz w:val="24"/>
                      <w:szCs w:val="24"/>
                    </w:rPr>
                  </w:pPr>
                </w:p>
              </w:tc>
              <w:tc>
                <w:tcPr>
                  <w:tcW w:w="2152" w:type="dxa"/>
                  <w:tcBorders>
                    <w:top w:val="nil"/>
                    <w:left w:val="nil"/>
                    <w:bottom w:val="nil"/>
                    <w:right w:val="nil"/>
                  </w:tcBorders>
                </w:tcPr>
                <w:p w14:paraId="6CAE97F8" w14:textId="2106A503" w:rsidR="0019095C" w:rsidRPr="00AE23E2" w:rsidRDefault="00447B65" w:rsidP="00447B65">
                  <w:pPr>
                    <w:widowControl w:val="0"/>
                    <w:spacing w:before="0" w:after="120"/>
                    <w:jc w:val="both"/>
                    <w:rPr>
                      <w:rFonts w:ascii="Arial" w:hAnsi="Arial" w:cs="Arial"/>
                      <w:snapToGrid w:val="0"/>
                      <w:color w:val="000000" w:themeColor="text1"/>
                      <w:sz w:val="24"/>
                      <w:szCs w:val="24"/>
                    </w:rPr>
                  </w:pPr>
                  <w:r>
                    <w:rPr>
                      <w:rFonts w:ascii="Arial" w:hAnsi="Arial" w:cs="Arial"/>
                      <w:snapToGrid w:val="0"/>
                      <w:color w:val="000000" w:themeColor="text1"/>
                      <w:sz w:val="24"/>
                      <w:szCs w:val="24"/>
                    </w:rPr>
                    <w:t xml:space="preserve">           </w:t>
                  </w:r>
                  <w:r w:rsidR="0019095C">
                    <w:rPr>
                      <w:rFonts w:ascii="Arial" w:hAnsi="Arial" w:cs="Arial"/>
                      <w:snapToGrid w:val="0"/>
                      <w:color w:val="000000" w:themeColor="text1"/>
                      <w:sz w:val="24"/>
                      <w:szCs w:val="24"/>
                    </w:rPr>
                    <w:t>88</w:t>
                  </w:r>
                </w:p>
              </w:tc>
            </w:tr>
            <w:tr w:rsidR="0019095C" w:rsidRPr="00AE23E2" w14:paraId="697601B5" w14:textId="77777777" w:rsidTr="00524EB2">
              <w:trPr>
                <w:trHeight w:val="462"/>
              </w:trPr>
              <w:tc>
                <w:tcPr>
                  <w:tcW w:w="5490" w:type="dxa"/>
                  <w:tcBorders>
                    <w:top w:val="nil"/>
                    <w:left w:val="nil"/>
                    <w:bottom w:val="nil"/>
                    <w:right w:val="nil"/>
                  </w:tcBorders>
                </w:tcPr>
                <w:p w14:paraId="5167EE6E" w14:textId="77777777" w:rsidR="0019095C" w:rsidRPr="00AE23E2" w:rsidRDefault="0019095C" w:rsidP="0019095C">
                  <w:pPr>
                    <w:widowControl w:val="0"/>
                    <w:spacing w:before="0" w:after="120"/>
                    <w:rPr>
                      <w:rFonts w:ascii="Arial" w:hAnsi="Arial" w:cs="Arial"/>
                      <w:snapToGrid w:val="0"/>
                      <w:color w:val="000000" w:themeColor="text1"/>
                      <w:sz w:val="24"/>
                      <w:szCs w:val="24"/>
                    </w:rPr>
                  </w:pPr>
                  <w:r w:rsidRPr="00AE23E2">
                    <w:rPr>
                      <w:rFonts w:ascii="Arial" w:hAnsi="Arial" w:cs="Arial"/>
                      <w:snapToGrid w:val="0"/>
                      <w:color w:val="000000" w:themeColor="text1"/>
                      <w:sz w:val="24"/>
                      <w:szCs w:val="24"/>
                    </w:rPr>
                    <w:t>Statement of Withdrawal</w:t>
                  </w:r>
                </w:p>
              </w:tc>
              <w:tc>
                <w:tcPr>
                  <w:tcW w:w="2970" w:type="dxa"/>
                  <w:tcBorders>
                    <w:top w:val="dashed" w:sz="4" w:space="0" w:color="auto"/>
                    <w:left w:val="nil"/>
                    <w:bottom w:val="dashed" w:sz="4" w:space="0" w:color="auto"/>
                    <w:right w:val="nil"/>
                  </w:tcBorders>
                </w:tcPr>
                <w:p w14:paraId="1B32C270" w14:textId="77777777" w:rsidR="0019095C" w:rsidRPr="00AE23E2" w:rsidRDefault="0019095C" w:rsidP="0019095C">
                  <w:pPr>
                    <w:widowControl w:val="0"/>
                    <w:spacing w:before="0" w:after="120"/>
                    <w:jc w:val="right"/>
                    <w:rPr>
                      <w:rFonts w:ascii="Arial" w:hAnsi="Arial" w:cs="Arial"/>
                      <w:snapToGrid w:val="0"/>
                      <w:color w:val="000000" w:themeColor="text1"/>
                      <w:sz w:val="24"/>
                      <w:szCs w:val="24"/>
                    </w:rPr>
                  </w:pPr>
                </w:p>
              </w:tc>
              <w:tc>
                <w:tcPr>
                  <w:tcW w:w="2152" w:type="dxa"/>
                  <w:tcBorders>
                    <w:top w:val="nil"/>
                    <w:left w:val="nil"/>
                    <w:bottom w:val="nil"/>
                    <w:right w:val="nil"/>
                  </w:tcBorders>
                </w:tcPr>
                <w:p w14:paraId="055A04C7" w14:textId="000D3292" w:rsidR="0019095C" w:rsidRPr="00AE23E2" w:rsidRDefault="00447B65" w:rsidP="00447B65">
                  <w:pPr>
                    <w:widowControl w:val="0"/>
                    <w:spacing w:before="0" w:after="120"/>
                    <w:jc w:val="both"/>
                    <w:rPr>
                      <w:rFonts w:ascii="Arial" w:hAnsi="Arial" w:cs="Arial"/>
                      <w:snapToGrid w:val="0"/>
                      <w:color w:val="000000" w:themeColor="text1"/>
                      <w:sz w:val="24"/>
                      <w:szCs w:val="24"/>
                    </w:rPr>
                  </w:pPr>
                  <w:r>
                    <w:rPr>
                      <w:rFonts w:ascii="Arial" w:hAnsi="Arial" w:cs="Arial"/>
                      <w:snapToGrid w:val="0"/>
                      <w:color w:val="000000" w:themeColor="text1"/>
                      <w:sz w:val="24"/>
                      <w:szCs w:val="24"/>
                    </w:rPr>
                    <w:t xml:space="preserve">           </w:t>
                  </w:r>
                  <w:r w:rsidR="0019095C">
                    <w:rPr>
                      <w:rFonts w:ascii="Arial" w:hAnsi="Arial" w:cs="Arial"/>
                      <w:snapToGrid w:val="0"/>
                      <w:color w:val="000000" w:themeColor="text1"/>
                      <w:sz w:val="24"/>
                      <w:szCs w:val="24"/>
                    </w:rPr>
                    <w:t>89</w:t>
                  </w:r>
                </w:p>
              </w:tc>
            </w:tr>
            <w:tr w:rsidR="0019095C" w:rsidRPr="00AE23E2" w14:paraId="02DF8885" w14:textId="77777777" w:rsidTr="00524EB2">
              <w:trPr>
                <w:trHeight w:val="462"/>
              </w:trPr>
              <w:tc>
                <w:tcPr>
                  <w:tcW w:w="5490" w:type="dxa"/>
                  <w:tcBorders>
                    <w:top w:val="nil"/>
                    <w:left w:val="nil"/>
                    <w:bottom w:val="nil"/>
                    <w:right w:val="nil"/>
                  </w:tcBorders>
                </w:tcPr>
                <w:p w14:paraId="6F2C7E87" w14:textId="77777777" w:rsidR="0019095C" w:rsidRPr="00AE23E2" w:rsidRDefault="0019095C" w:rsidP="0019095C">
                  <w:pPr>
                    <w:widowControl w:val="0"/>
                    <w:spacing w:before="0" w:after="120"/>
                    <w:rPr>
                      <w:rFonts w:ascii="Arial" w:hAnsi="Arial" w:cs="Arial"/>
                      <w:snapToGrid w:val="0"/>
                      <w:color w:val="000000" w:themeColor="text1"/>
                      <w:sz w:val="24"/>
                      <w:szCs w:val="24"/>
                    </w:rPr>
                  </w:pPr>
                  <w:r w:rsidRPr="00AE23E2">
                    <w:rPr>
                      <w:rFonts w:ascii="Arial" w:hAnsi="Arial" w:cs="Arial"/>
                      <w:snapToGrid w:val="0"/>
                      <w:color w:val="000000" w:themeColor="text1"/>
                      <w:sz w:val="24"/>
                      <w:szCs w:val="24"/>
                    </w:rPr>
                    <w:t>Counseling Offense Form</w:t>
                  </w:r>
                </w:p>
              </w:tc>
              <w:tc>
                <w:tcPr>
                  <w:tcW w:w="2970" w:type="dxa"/>
                  <w:tcBorders>
                    <w:top w:val="dashed" w:sz="4" w:space="0" w:color="auto"/>
                    <w:left w:val="nil"/>
                    <w:bottom w:val="dashed" w:sz="4" w:space="0" w:color="auto"/>
                    <w:right w:val="nil"/>
                  </w:tcBorders>
                </w:tcPr>
                <w:p w14:paraId="18FEF1F6" w14:textId="77777777" w:rsidR="0019095C" w:rsidRPr="00AE23E2" w:rsidRDefault="0019095C" w:rsidP="0019095C">
                  <w:pPr>
                    <w:widowControl w:val="0"/>
                    <w:spacing w:before="0" w:after="120"/>
                    <w:jc w:val="right"/>
                    <w:rPr>
                      <w:rFonts w:ascii="Arial" w:hAnsi="Arial" w:cs="Arial"/>
                      <w:snapToGrid w:val="0"/>
                      <w:color w:val="000000" w:themeColor="text1"/>
                      <w:sz w:val="24"/>
                      <w:szCs w:val="24"/>
                    </w:rPr>
                  </w:pPr>
                </w:p>
              </w:tc>
              <w:tc>
                <w:tcPr>
                  <w:tcW w:w="2152" w:type="dxa"/>
                  <w:tcBorders>
                    <w:top w:val="nil"/>
                    <w:left w:val="nil"/>
                    <w:bottom w:val="nil"/>
                    <w:right w:val="nil"/>
                  </w:tcBorders>
                </w:tcPr>
                <w:p w14:paraId="07953A05" w14:textId="7A166FFB" w:rsidR="0019095C" w:rsidRPr="00AE23E2" w:rsidRDefault="00447B65" w:rsidP="00447B65">
                  <w:pPr>
                    <w:widowControl w:val="0"/>
                    <w:spacing w:before="0" w:after="120"/>
                    <w:jc w:val="both"/>
                    <w:rPr>
                      <w:rFonts w:ascii="Arial" w:hAnsi="Arial" w:cs="Arial"/>
                      <w:snapToGrid w:val="0"/>
                      <w:color w:val="000000" w:themeColor="text1"/>
                      <w:sz w:val="24"/>
                      <w:szCs w:val="24"/>
                    </w:rPr>
                  </w:pPr>
                  <w:r>
                    <w:rPr>
                      <w:rFonts w:ascii="Arial" w:hAnsi="Arial" w:cs="Arial"/>
                      <w:snapToGrid w:val="0"/>
                      <w:color w:val="000000" w:themeColor="text1"/>
                      <w:sz w:val="24"/>
                      <w:szCs w:val="24"/>
                    </w:rPr>
                    <w:t xml:space="preserve">           </w:t>
                  </w:r>
                  <w:r w:rsidR="0019095C">
                    <w:rPr>
                      <w:rFonts w:ascii="Arial" w:hAnsi="Arial" w:cs="Arial"/>
                      <w:snapToGrid w:val="0"/>
                      <w:color w:val="000000" w:themeColor="text1"/>
                      <w:sz w:val="24"/>
                      <w:szCs w:val="24"/>
                    </w:rPr>
                    <w:t>90</w:t>
                  </w:r>
                </w:p>
              </w:tc>
            </w:tr>
            <w:tr w:rsidR="0019095C" w:rsidRPr="00AE23E2" w14:paraId="5EC7F317" w14:textId="77777777" w:rsidTr="00524EB2">
              <w:trPr>
                <w:trHeight w:val="462"/>
              </w:trPr>
              <w:tc>
                <w:tcPr>
                  <w:tcW w:w="5490" w:type="dxa"/>
                  <w:tcBorders>
                    <w:top w:val="nil"/>
                    <w:left w:val="nil"/>
                    <w:bottom w:val="nil"/>
                    <w:right w:val="nil"/>
                  </w:tcBorders>
                </w:tcPr>
                <w:p w14:paraId="5484FA5B" w14:textId="77777777" w:rsidR="0019095C" w:rsidRPr="00AE23E2" w:rsidRDefault="0019095C" w:rsidP="0019095C">
                  <w:pPr>
                    <w:widowControl w:val="0"/>
                    <w:spacing w:before="0" w:after="120"/>
                    <w:rPr>
                      <w:rFonts w:ascii="Arial" w:hAnsi="Arial" w:cs="Arial"/>
                      <w:snapToGrid w:val="0"/>
                      <w:color w:val="000000" w:themeColor="text1"/>
                      <w:sz w:val="24"/>
                      <w:szCs w:val="24"/>
                    </w:rPr>
                  </w:pPr>
                  <w:r w:rsidRPr="00AE23E2">
                    <w:rPr>
                      <w:rFonts w:ascii="Arial" w:hAnsi="Arial" w:cs="Arial"/>
                      <w:snapToGrid w:val="0"/>
                      <w:color w:val="000000" w:themeColor="text1"/>
                      <w:sz w:val="24"/>
                      <w:szCs w:val="24"/>
                    </w:rPr>
                    <w:t>Counseling Form</w:t>
                  </w:r>
                </w:p>
              </w:tc>
              <w:tc>
                <w:tcPr>
                  <w:tcW w:w="2970" w:type="dxa"/>
                  <w:tcBorders>
                    <w:top w:val="dashed" w:sz="4" w:space="0" w:color="auto"/>
                    <w:left w:val="nil"/>
                    <w:bottom w:val="dashed" w:sz="4" w:space="0" w:color="auto"/>
                    <w:right w:val="nil"/>
                  </w:tcBorders>
                </w:tcPr>
                <w:p w14:paraId="0C855D11" w14:textId="77777777" w:rsidR="0019095C" w:rsidRPr="00AE23E2" w:rsidRDefault="0019095C" w:rsidP="0019095C">
                  <w:pPr>
                    <w:widowControl w:val="0"/>
                    <w:spacing w:before="0" w:after="120"/>
                    <w:jc w:val="right"/>
                    <w:rPr>
                      <w:rFonts w:ascii="Arial" w:hAnsi="Arial" w:cs="Arial"/>
                      <w:snapToGrid w:val="0"/>
                      <w:color w:val="000000" w:themeColor="text1"/>
                      <w:sz w:val="24"/>
                      <w:szCs w:val="24"/>
                    </w:rPr>
                  </w:pPr>
                </w:p>
              </w:tc>
              <w:tc>
                <w:tcPr>
                  <w:tcW w:w="2152" w:type="dxa"/>
                  <w:tcBorders>
                    <w:top w:val="nil"/>
                    <w:left w:val="nil"/>
                    <w:bottom w:val="nil"/>
                    <w:right w:val="nil"/>
                  </w:tcBorders>
                </w:tcPr>
                <w:p w14:paraId="734FFDC9" w14:textId="0218B13B" w:rsidR="0019095C" w:rsidRPr="00AE23E2" w:rsidRDefault="00447B65" w:rsidP="00447B65">
                  <w:pPr>
                    <w:widowControl w:val="0"/>
                    <w:spacing w:before="0" w:after="120"/>
                    <w:jc w:val="both"/>
                    <w:rPr>
                      <w:rFonts w:ascii="Arial" w:hAnsi="Arial" w:cs="Arial"/>
                      <w:snapToGrid w:val="0"/>
                      <w:color w:val="000000" w:themeColor="text1"/>
                      <w:sz w:val="24"/>
                      <w:szCs w:val="24"/>
                    </w:rPr>
                  </w:pPr>
                  <w:r>
                    <w:rPr>
                      <w:rFonts w:ascii="Arial" w:hAnsi="Arial" w:cs="Arial"/>
                      <w:snapToGrid w:val="0"/>
                      <w:color w:val="000000" w:themeColor="text1"/>
                      <w:sz w:val="24"/>
                      <w:szCs w:val="24"/>
                    </w:rPr>
                    <w:t xml:space="preserve">           </w:t>
                  </w:r>
                  <w:r w:rsidR="0019095C">
                    <w:rPr>
                      <w:rFonts w:ascii="Arial" w:hAnsi="Arial" w:cs="Arial"/>
                      <w:snapToGrid w:val="0"/>
                      <w:color w:val="000000" w:themeColor="text1"/>
                      <w:sz w:val="24"/>
                      <w:szCs w:val="24"/>
                    </w:rPr>
                    <w:t>91</w:t>
                  </w:r>
                </w:p>
              </w:tc>
            </w:tr>
            <w:tr w:rsidR="0019095C" w:rsidRPr="00AE23E2" w14:paraId="2EB10661" w14:textId="77777777" w:rsidTr="00524EB2">
              <w:trPr>
                <w:trHeight w:val="462"/>
              </w:trPr>
              <w:tc>
                <w:tcPr>
                  <w:tcW w:w="5490" w:type="dxa"/>
                  <w:tcBorders>
                    <w:top w:val="nil"/>
                    <w:left w:val="nil"/>
                    <w:bottom w:val="nil"/>
                    <w:right w:val="nil"/>
                  </w:tcBorders>
                </w:tcPr>
                <w:p w14:paraId="37C5A8ED" w14:textId="77777777" w:rsidR="0019095C" w:rsidRPr="00AE23E2" w:rsidRDefault="0019095C" w:rsidP="0019095C">
                  <w:pPr>
                    <w:widowControl w:val="0"/>
                    <w:spacing w:before="0" w:after="120"/>
                    <w:rPr>
                      <w:rFonts w:ascii="Arial" w:hAnsi="Arial" w:cs="Arial"/>
                      <w:snapToGrid w:val="0"/>
                      <w:color w:val="000000" w:themeColor="text1"/>
                      <w:sz w:val="24"/>
                      <w:szCs w:val="24"/>
                    </w:rPr>
                  </w:pPr>
                  <w:r w:rsidRPr="00AE23E2">
                    <w:rPr>
                      <w:rFonts w:ascii="Arial" w:hAnsi="Arial" w:cs="Arial"/>
                      <w:snapToGrid w:val="0"/>
                      <w:color w:val="000000" w:themeColor="text1"/>
                      <w:sz w:val="24"/>
                      <w:szCs w:val="24"/>
                    </w:rPr>
                    <w:t>Remediation Contract</w:t>
                  </w:r>
                </w:p>
              </w:tc>
              <w:tc>
                <w:tcPr>
                  <w:tcW w:w="2970" w:type="dxa"/>
                  <w:tcBorders>
                    <w:top w:val="dashed" w:sz="4" w:space="0" w:color="auto"/>
                    <w:left w:val="nil"/>
                    <w:bottom w:val="dashed" w:sz="4" w:space="0" w:color="auto"/>
                    <w:right w:val="nil"/>
                  </w:tcBorders>
                </w:tcPr>
                <w:p w14:paraId="34EE5155" w14:textId="77777777" w:rsidR="0019095C" w:rsidRPr="00AE23E2" w:rsidRDefault="0019095C" w:rsidP="0019095C">
                  <w:pPr>
                    <w:widowControl w:val="0"/>
                    <w:spacing w:before="0" w:after="120"/>
                    <w:jc w:val="right"/>
                    <w:rPr>
                      <w:rFonts w:ascii="Arial" w:hAnsi="Arial" w:cs="Arial"/>
                      <w:snapToGrid w:val="0"/>
                      <w:color w:val="000000" w:themeColor="text1"/>
                      <w:sz w:val="24"/>
                      <w:szCs w:val="24"/>
                    </w:rPr>
                  </w:pPr>
                </w:p>
              </w:tc>
              <w:tc>
                <w:tcPr>
                  <w:tcW w:w="2152" w:type="dxa"/>
                  <w:tcBorders>
                    <w:top w:val="nil"/>
                    <w:left w:val="nil"/>
                    <w:bottom w:val="nil"/>
                    <w:right w:val="nil"/>
                  </w:tcBorders>
                </w:tcPr>
                <w:p w14:paraId="35B2FD6D" w14:textId="272E13ED" w:rsidR="0019095C" w:rsidRPr="00AE23E2" w:rsidRDefault="00447B65" w:rsidP="00447B65">
                  <w:pPr>
                    <w:widowControl w:val="0"/>
                    <w:spacing w:before="0" w:after="120"/>
                    <w:jc w:val="both"/>
                    <w:rPr>
                      <w:rFonts w:ascii="Arial" w:hAnsi="Arial" w:cs="Arial"/>
                      <w:snapToGrid w:val="0"/>
                      <w:color w:val="000000" w:themeColor="text1"/>
                      <w:sz w:val="24"/>
                      <w:szCs w:val="24"/>
                    </w:rPr>
                  </w:pPr>
                  <w:r>
                    <w:rPr>
                      <w:rFonts w:ascii="Arial" w:hAnsi="Arial" w:cs="Arial"/>
                      <w:snapToGrid w:val="0"/>
                      <w:color w:val="000000" w:themeColor="text1"/>
                      <w:sz w:val="24"/>
                      <w:szCs w:val="24"/>
                    </w:rPr>
                    <w:t xml:space="preserve">           </w:t>
                  </w:r>
                  <w:r w:rsidR="0019095C">
                    <w:rPr>
                      <w:rFonts w:ascii="Arial" w:hAnsi="Arial" w:cs="Arial"/>
                      <w:snapToGrid w:val="0"/>
                      <w:color w:val="000000" w:themeColor="text1"/>
                      <w:sz w:val="24"/>
                      <w:szCs w:val="24"/>
                    </w:rPr>
                    <w:t>92</w:t>
                  </w:r>
                </w:p>
              </w:tc>
            </w:tr>
            <w:tr w:rsidR="0019095C" w:rsidRPr="00AE23E2" w14:paraId="08539236" w14:textId="77777777" w:rsidTr="00524EB2">
              <w:trPr>
                <w:trHeight w:val="462"/>
              </w:trPr>
              <w:tc>
                <w:tcPr>
                  <w:tcW w:w="5490" w:type="dxa"/>
                  <w:tcBorders>
                    <w:top w:val="nil"/>
                    <w:left w:val="nil"/>
                    <w:bottom w:val="nil"/>
                    <w:right w:val="nil"/>
                  </w:tcBorders>
                </w:tcPr>
                <w:p w14:paraId="584E9187" w14:textId="77777777" w:rsidR="0019095C" w:rsidRPr="00AE23E2" w:rsidRDefault="0019095C" w:rsidP="0019095C">
                  <w:pPr>
                    <w:widowControl w:val="0"/>
                    <w:spacing w:before="0" w:after="120"/>
                    <w:rPr>
                      <w:rFonts w:ascii="Arial" w:hAnsi="Arial" w:cs="Arial"/>
                      <w:snapToGrid w:val="0"/>
                      <w:color w:val="000000" w:themeColor="text1"/>
                      <w:sz w:val="24"/>
                      <w:szCs w:val="24"/>
                    </w:rPr>
                  </w:pPr>
                  <w:r>
                    <w:rPr>
                      <w:rFonts w:ascii="Arial" w:hAnsi="Arial" w:cs="Arial"/>
                      <w:snapToGrid w:val="0"/>
                      <w:color w:val="000000" w:themeColor="text1"/>
                      <w:sz w:val="24"/>
                      <w:szCs w:val="24"/>
                    </w:rPr>
                    <w:t>Incident or concern report</w:t>
                  </w:r>
                </w:p>
              </w:tc>
              <w:tc>
                <w:tcPr>
                  <w:tcW w:w="2970" w:type="dxa"/>
                  <w:tcBorders>
                    <w:top w:val="nil"/>
                    <w:left w:val="nil"/>
                    <w:bottom w:val="dashed" w:sz="4" w:space="0" w:color="auto"/>
                    <w:right w:val="nil"/>
                  </w:tcBorders>
                </w:tcPr>
                <w:p w14:paraId="5931BD29" w14:textId="77777777" w:rsidR="0019095C" w:rsidRPr="00AE23E2" w:rsidRDefault="0019095C" w:rsidP="0019095C">
                  <w:pPr>
                    <w:widowControl w:val="0"/>
                    <w:spacing w:before="0" w:after="120"/>
                    <w:jc w:val="right"/>
                    <w:rPr>
                      <w:rFonts w:ascii="Arial" w:hAnsi="Arial" w:cs="Arial"/>
                      <w:snapToGrid w:val="0"/>
                      <w:color w:val="000000" w:themeColor="text1"/>
                      <w:sz w:val="24"/>
                      <w:szCs w:val="24"/>
                    </w:rPr>
                  </w:pPr>
                </w:p>
              </w:tc>
              <w:tc>
                <w:tcPr>
                  <w:tcW w:w="2152" w:type="dxa"/>
                  <w:tcBorders>
                    <w:top w:val="nil"/>
                    <w:left w:val="nil"/>
                    <w:bottom w:val="nil"/>
                    <w:right w:val="nil"/>
                  </w:tcBorders>
                </w:tcPr>
                <w:p w14:paraId="6432B4EB" w14:textId="454B4601" w:rsidR="0019095C" w:rsidRPr="00AE23E2" w:rsidRDefault="00447B65" w:rsidP="00447B65">
                  <w:pPr>
                    <w:widowControl w:val="0"/>
                    <w:spacing w:before="0" w:after="120"/>
                    <w:jc w:val="both"/>
                    <w:rPr>
                      <w:rFonts w:ascii="Arial" w:hAnsi="Arial" w:cs="Arial"/>
                      <w:snapToGrid w:val="0"/>
                      <w:color w:val="000000" w:themeColor="text1"/>
                      <w:sz w:val="24"/>
                      <w:szCs w:val="24"/>
                    </w:rPr>
                  </w:pPr>
                  <w:r>
                    <w:rPr>
                      <w:rFonts w:ascii="Arial" w:hAnsi="Arial" w:cs="Arial"/>
                      <w:snapToGrid w:val="0"/>
                      <w:color w:val="000000" w:themeColor="text1"/>
                      <w:sz w:val="24"/>
                      <w:szCs w:val="24"/>
                    </w:rPr>
                    <w:t xml:space="preserve">           </w:t>
                  </w:r>
                  <w:r w:rsidR="0019095C">
                    <w:rPr>
                      <w:rFonts w:ascii="Arial" w:hAnsi="Arial" w:cs="Arial"/>
                      <w:snapToGrid w:val="0"/>
                      <w:color w:val="000000" w:themeColor="text1"/>
                      <w:sz w:val="24"/>
                      <w:szCs w:val="24"/>
                    </w:rPr>
                    <w:t>93</w:t>
                  </w:r>
                </w:p>
              </w:tc>
            </w:tr>
            <w:tr w:rsidR="0019095C" w:rsidRPr="00AE23E2" w14:paraId="57854D95" w14:textId="77777777" w:rsidTr="00524EB2">
              <w:trPr>
                <w:trHeight w:val="462"/>
              </w:trPr>
              <w:tc>
                <w:tcPr>
                  <w:tcW w:w="5490" w:type="dxa"/>
                  <w:tcBorders>
                    <w:top w:val="nil"/>
                    <w:left w:val="nil"/>
                    <w:bottom w:val="nil"/>
                    <w:right w:val="nil"/>
                  </w:tcBorders>
                </w:tcPr>
                <w:p w14:paraId="091CD83E" w14:textId="77777777" w:rsidR="0019095C" w:rsidRPr="00AE23E2" w:rsidRDefault="0019095C" w:rsidP="0019095C">
                  <w:pPr>
                    <w:widowControl w:val="0"/>
                    <w:spacing w:before="0" w:after="120"/>
                    <w:rPr>
                      <w:rFonts w:ascii="Arial" w:hAnsi="Arial" w:cs="Arial"/>
                      <w:snapToGrid w:val="0"/>
                      <w:color w:val="000000" w:themeColor="text1"/>
                      <w:sz w:val="24"/>
                      <w:szCs w:val="24"/>
                    </w:rPr>
                  </w:pPr>
                  <w:r w:rsidRPr="00AE23E2">
                    <w:rPr>
                      <w:rFonts w:ascii="Arial" w:hAnsi="Arial" w:cs="Arial"/>
                      <w:snapToGrid w:val="0"/>
                      <w:color w:val="000000" w:themeColor="text1"/>
                      <w:sz w:val="24"/>
                      <w:szCs w:val="24"/>
                    </w:rPr>
                    <w:t>Problem Resolution Form</w:t>
                  </w:r>
                </w:p>
              </w:tc>
              <w:tc>
                <w:tcPr>
                  <w:tcW w:w="2970" w:type="dxa"/>
                  <w:tcBorders>
                    <w:top w:val="nil"/>
                    <w:left w:val="nil"/>
                    <w:bottom w:val="dashed" w:sz="4" w:space="0" w:color="auto"/>
                    <w:right w:val="nil"/>
                  </w:tcBorders>
                </w:tcPr>
                <w:p w14:paraId="32A085F6" w14:textId="77777777" w:rsidR="0019095C" w:rsidRPr="00AE23E2" w:rsidRDefault="0019095C" w:rsidP="0019095C">
                  <w:pPr>
                    <w:widowControl w:val="0"/>
                    <w:spacing w:before="0" w:after="120"/>
                    <w:jc w:val="right"/>
                    <w:rPr>
                      <w:rFonts w:ascii="Arial" w:hAnsi="Arial" w:cs="Arial"/>
                      <w:snapToGrid w:val="0"/>
                      <w:color w:val="000000" w:themeColor="text1"/>
                      <w:sz w:val="24"/>
                      <w:szCs w:val="24"/>
                    </w:rPr>
                  </w:pPr>
                </w:p>
              </w:tc>
              <w:tc>
                <w:tcPr>
                  <w:tcW w:w="2152" w:type="dxa"/>
                  <w:tcBorders>
                    <w:top w:val="nil"/>
                    <w:left w:val="nil"/>
                    <w:bottom w:val="nil"/>
                    <w:right w:val="nil"/>
                  </w:tcBorders>
                </w:tcPr>
                <w:p w14:paraId="533FF420" w14:textId="5380E04B" w:rsidR="0019095C" w:rsidRPr="00AE23E2" w:rsidRDefault="00447B65" w:rsidP="00447B65">
                  <w:pPr>
                    <w:widowControl w:val="0"/>
                    <w:spacing w:before="0" w:after="120"/>
                    <w:jc w:val="both"/>
                    <w:rPr>
                      <w:rFonts w:ascii="Arial" w:hAnsi="Arial" w:cs="Arial"/>
                      <w:snapToGrid w:val="0"/>
                      <w:color w:val="000000" w:themeColor="text1"/>
                      <w:sz w:val="24"/>
                      <w:szCs w:val="24"/>
                    </w:rPr>
                  </w:pPr>
                  <w:r>
                    <w:rPr>
                      <w:rFonts w:ascii="Arial" w:hAnsi="Arial" w:cs="Arial"/>
                      <w:snapToGrid w:val="0"/>
                      <w:color w:val="000000" w:themeColor="text1"/>
                      <w:sz w:val="24"/>
                      <w:szCs w:val="24"/>
                    </w:rPr>
                    <w:t xml:space="preserve">           </w:t>
                  </w:r>
                  <w:r w:rsidR="0019095C" w:rsidRPr="00AE23E2">
                    <w:rPr>
                      <w:rFonts w:ascii="Arial" w:hAnsi="Arial" w:cs="Arial"/>
                      <w:snapToGrid w:val="0"/>
                      <w:color w:val="000000" w:themeColor="text1"/>
                      <w:sz w:val="24"/>
                      <w:szCs w:val="24"/>
                    </w:rPr>
                    <w:t>9</w:t>
                  </w:r>
                  <w:r w:rsidR="0019095C">
                    <w:rPr>
                      <w:rFonts w:ascii="Arial" w:hAnsi="Arial" w:cs="Arial"/>
                      <w:snapToGrid w:val="0"/>
                      <w:color w:val="000000" w:themeColor="text1"/>
                      <w:sz w:val="24"/>
                      <w:szCs w:val="24"/>
                    </w:rPr>
                    <w:t>4</w:t>
                  </w:r>
                </w:p>
              </w:tc>
            </w:tr>
            <w:tr w:rsidR="0019095C" w:rsidRPr="00AE23E2" w14:paraId="33A26F25" w14:textId="77777777" w:rsidTr="00524EB2">
              <w:trPr>
                <w:trHeight w:val="808"/>
              </w:trPr>
              <w:tc>
                <w:tcPr>
                  <w:tcW w:w="5490" w:type="dxa"/>
                  <w:tcBorders>
                    <w:top w:val="nil"/>
                    <w:left w:val="nil"/>
                    <w:bottom w:val="nil"/>
                    <w:right w:val="nil"/>
                  </w:tcBorders>
                </w:tcPr>
                <w:p w14:paraId="2FFE44CA" w14:textId="77777777" w:rsidR="0019095C" w:rsidRPr="00AE23E2" w:rsidRDefault="0019095C" w:rsidP="0019095C">
                  <w:pPr>
                    <w:widowControl w:val="0"/>
                    <w:spacing w:before="0" w:after="120"/>
                    <w:rPr>
                      <w:rFonts w:ascii="Arial" w:hAnsi="Arial" w:cs="Arial"/>
                      <w:snapToGrid w:val="0"/>
                      <w:color w:val="000000" w:themeColor="text1"/>
                      <w:sz w:val="24"/>
                      <w:szCs w:val="24"/>
                    </w:rPr>
                  </w:pPr>
                  <w:r>
                    <w:rPr>
                      <w:rFonts w:ascii="Arial" w:hAnsi="Arial" w:cs="Arial"/>
                      <w:snapToGrid w:val="0"/>
                      <w:color w:val="000000" w:themeColor="text1"/>
                      <w:sz w:val="24"/>
                      <w:szCs w:val="24"/>
                    </w:rPr>
                    <w:t>Prescreening Requirements for Drug Screening &amp; Criminal Background Checks</w:t>
                  </w:r>
                </w:p>
              </w:tc>
              <w:tc>
                <w:tcPr>
                  <w:tcW w:w="2970" w:type="dxa"/>
                  <w:tcBorders>
                    <w:top w:val="dashed" w:sz="4" w:space="0" w:color="auto"/>
                    <w:left w:val="nil"/>
                    <w:bottom w:val="dashed" w:sz="4" w:space="0" w:color="auto"/>
                    <w:right w:val="nil"/>
                  </w:tcBorders>
                </w:tcPr>
                <w:p w14:paraId="48A1D64B" w14:textId="77777777" w:rsidR="0019095C" w:rsidRPr="00AE23E2" w:rsidRDefault="0019095C" w:rsidP="0019095C">
                  <w:pPr>
                    <w:widowControl w:val="0"/>
                    <w:spacing w:before="0" w:after="120"/>
                    <w:jc w:val="right"/>
                    <w:rPr>
                      <w:rFonts w:ascii="Arial" w:hAnsi="Arial" w:cs="Arial"/>
                      <w:snapToGrid w:val="0"/>
                      <w:color w:val="000000" w:themeColor="text1"/>
                      <w:sz w:val="24"/>
                      <w:szCs w:val="24"/>
                    </w:rPr>
                  </w:pPr>
                </w:p>
              </w:tc>
              <w:tc>
                <w:tcPr>
                  <w:tcW w:w="2152" w:type="dxa"/>
                  <w:tcBorders>
                    <w:top w:val="nil"/>
                    <w:left w:val="nil"/>
                    <w:bottom w:val="nil"/>
                    <w:right w:val="nil"/>
                  </w:tcBorders>
                </w:tcPr>
                <w:p w14:paraId="03A6DE15" w14:textId="3C3B1FD4" w:rsidR="0019095C" w:rsidRPr="00AE23E2" w:rsidRDefault="00447B65" w:rsidP="00447B65">
                  <w:pPr>
                    <w:widowControl w:val="0"/>
                    <w:spacing w:before="0" w:after="120"/>
                    <w:jc w:val="both"/>
                    <w:rPr>
                      <w:rFonts w:ascii="Arial" w:hAnsi="Arial" w:cs="Arial"/>
                      <w:snapToGrid w:val="0"/>
                      <w:color w:val="000000" w:themeColor="text1"/>
                      <w:sz w:val="24"/>
                      <w:szCs w:val="24"/>
                    </w:rPr>
                  </w:pPr>
                  <w:r>
                    <w:rPr>
                      <w:rFonts w:ascii="Arial" w:hAnsi="Arial" w:cs="Arial"/>
                      <w:snapToGrid w:val="0"/>
                      <w:color w:val="000000" w:themeColor="text1"/>
                      <w:sz w:val="24"/>
                      <w:szCs w:val="24"/>
                    </w:rPr>
                    <w:t xml:space="preserve">           </w:t>
                  </w:r>
                  <w:r w:rsidR="0019095C">
                    <w:rPr>
                      <w:rFonts w:ascii="Arial" w:hAnsi="Arial" w:cs="Arial"/>
                      <w:snapToGrid w:val="0"/>
                      <w:color w:val="000000" w:themeColor="text1"/>
                      <w:sz w:val="24"/>
                      <w:szCs w:val="24"/>
                    </w:rPr>
                    <w:t>95</w:t>
                  </w:r>
                </w:p>
              </w:tc>
            </w:tr>
            <w:tr w:rsidR="0019095C" w:rsidRPr="00AE23E2" w14:paraId="1E2EBF39" w14:textId="77777777" w:rsidTr="00524EB2">
              <w:trPr>
                <w:trHeight w:val="462"/>
              </w:trPr>
              <w:tc>
                <w:tcPr>
                  <w:tcW w:w="5490" w:type="dxa"/>
                  <w:tcBorders>
                    <w:top w:val="nil"/>
                    <w:left w:val="nil"/>
                    <w:bottom w:val="nil"/>
                    <w:right w:val="nil"/>
                  </w:tcBorders>
                </w:tcPr>
                <w:p w14:paraId="798EBC06" w14:textId="77777777" w:rsidR="0019095C" w:rsidRPr="00AE23E2" w:rsidRDefault="0019095C" w:rsidP="0019095C">
                  <w:pPr>
                    <w:widowControl w:val="0"/>
                    <w:spacing w:before="0" w:after="120"/>
                    <w:rPr>
                      <w:rFonts w:ascii="Arial" w:hAnsi="Arial" w:cs="Arial"/>
                      <w:snapToGrid w:val="0"/>
                      <w:color w:val="000000" w:themeColor="text1"/>
                      <w:sz w:val="24"/>
                      <w:szCs w:val="24"/>
                    </w:rPr>
                  </w:pPr>
                  <w:r w:rsidRPr="00AE23E2">
                    <w:rPr>
                      <w:rFonts w:ascii="Arial" w:hAnsi="Arial" w:cs="Arial"/>
                      <w:snapToGrid w:val="0"/>
                      <w:color w:val="000000" w:themeColor="text1"/>
                      <w:sz w:val="24"/>
                      <w:szCs w:val="24"/>
                    </w:rPr>
                    <w:t>Release of Information</w:t>
                  </w:r>
                </w:p>
              </w:tc>
              <w:tc>
                <w:tcPr>
                  <w:tcW w:w="2970" w:type="dxa"/>
                  <w:tcBorders>
                    <w:top w:val="dashed" w:sz="4" w:space="0" w:color="auto"/>
                    <w:left w:val="nil"/>
                    <w:bottom w:val="dashed" w:sz="4" w:space="0" w:color="auto"/>
                    <w:right w:val="nil"/>
                  </w:tcBorders>
                </w:tcPr>
                <w:p w14:paraId="73D02D5C" w14:textId="77777777" w:rsidR="0019095C" w:rsidRPr="00AE23E2" w:rsidRDefault="0019095C" w:rsidP="0019095C">
                  <w:pPr>
                    <w:widowControl w:val="0"/>
                    <w:spacing w:before="0" w:after="120"/>
                    <w:jc w:val="right"/>
                    <w:rPr>
                      <w:rFonts w:ascii="Arial" w:hAnsi="Arial" w:cs="Arial"/>
                      <w:snapToGrid w:val="0"/>
                      <w:color w:val="000000" w:themeColor="text1"/>
                      <w:sz w:val="24"/>
                      <w:szCs w:val="24"/>
                    </w:rPr>
                  </w:pPr>
                </w:p>
              </w:tc>
              <w:tc>
                <w:tcPr>
                  <w:tcW w:w="2152" w:type="dxa"/>
                  <w:tcBorders>
                    <w:top w:val="nil"/>
                    <w:left w:val="nil"/>
                    <w:bottom w:val="nil"/>
                    <w:right w:val="nil"/>
                  </w:tcBorders>
                </w:tcPr>
                <w:p w14:paraId="146913F1" w14:textId="04452735" w:rsidR="0019095C" w:rsidRPr="00AE23E2" w:rsidRDefault="00447B65" w:rsidP="00447B65">
                  <w:pPr>
                    <w:widowControl w:val="0"/>
                    <w:spacing w:before="0" w:after="120"/>
                    <w:jc w:val="both"/>
                    <w:rPr>
                      <w:rFonts w:ascii="Arial" w:hAnsi="Arial" w:cs="Arial"/>
                      <w:snapToGrid w:val="0"/>
                      <w:color w:val="000000" w:themeColor="text1"/>
                      <w:sz w:val="24"/>
                      <w:szCs w:val="24"/>
                    </w:rPr>
                  </w:pPr>
                  <w:r>
                    <w:rPr>
                      <w:rFonts w:ascii="Arial" w:hAnsi="Arial" w:cs="Arial"/>
                      <w:snapToGrid w:val="0"/>
                      <w:color w:val="000000" w:themeColor="text1"/>
                      <w:sz w:val="24"/>
                      <w:szCs w:val="24"/>
                    </w:rPr>
                    <w:t xml:space="preserve">      </w:t>
                  </w:r>
                  <w:r w:rsidR="0019095C">
                    <w:rPr>
                      <w:rFonts w:ascii="Arial" w:hAnsi="Arial" w:cs="Arial"/>
                      <w:snapToGrid w:val="0"/>
                      <w:color w:val="000000" w:themeColor="text1"/>
                      <w:sz w:val="24"/>
                      <w:szCs w:val="24"/>
                    </w:rPr>
                    <w:t>96-97</w:t>
                  </w:r>
                </w:p>
              </w:tc>
            </w:tr>
            <w:tr w:rsidR="0019095C" w:rsidRPr="00AE23E2" w14:paraId="393437D7" w14:textId="77777777" w:rsidTr="00524EB2">
              <w:trPr>
                <w:trHeight w:val="462"/>
              </w:trPr>
              <w:tc>
                <w:tcPr>
                  <w:tcW w:w="5490" w:type="dxa"/>
                  <w:tcBorders>
                    <w:top w:val="nil"/>
                    <w:left w:val="nil"/>
                    <w:bottom w:val="nil"/>
                    <w:right w:val="nil"/>
                  </w:tcBorders>
                </w:tcPr>
                <w:p w14:paraId="026AA9CE" w14:textId="77777777" w:rsidR="0019095C" w:rsidRPr="00AE23E2" w:rsidRDefault="0019095C" w:rsidP="0019095C">
                  <w:pPr>
                    <w:widowControl w:val="0"/>
                    <w:spacing w:before="0" w:after="120"/>
                    <w:rPr>
                      <w:rFonts w:ascii="Arial" w:hAnsi="Arial" w:cs="Arial"/>
                      <w:snapToGrid w:val="0"/>
                      <w:color w:val="000000" w:themeColor="text1"/>
                      <w:sz w:val="24"/>
                      <w:szCs w:val="24"/>
                    </w:rPr>
                  </w:pPr>
                  <w:r w:rsidRPr="00AE23E2">
                    <w:rPr>
                      <w:rFonts w:ascii="Arial" w:hAnsi="Arial" w:cs="Arial"/>
                      <w:snapToGrid w:val="0"/>
                      <w:color w:val="000000" w:themeColor="text1"/>
                      <w:sz w:val="24"/>
                      <w:szCs w:val="24"/>
                    </w:rPr>
                    <w:t>Audiovisual Release</w:t>
                  </w:r>
                </w:p>
              </w:tc>
              <w:tc>
                <w:tcPr>
                  <w:tcW w:w="2970" w:type="dxa"/>
                  <w:tcBorders>
                    <w:top w:val="dashed" w:sz="4" w:space="0" w:color="auto"/>
                    <w:left w:val="nil"/>
                    <w:bottom w:val="dashed" w:sz="4" w:space="0" w:color="auto"/>
                    <w:right w:val="nil"/>
                  </w:tcBorders>
                </w:tcPr>
                <w:p w14:paraId="5100EADF" w14:textId="77777777" w:rsidR="0019095C" w:rsidRPr="00AE23E2" w:rsidRDefault="0019095C" w:rsidP="0019095C">
                  <w:pPr>
                    <w:widowControl w:val="0"/>
                    <w:spacing w:before="0" w:after="120"/>
                    <w:jc w:val="right"/>
                    <w:rPr>
                      <w:rFonts w:ascii="Arial" w:hAnsi="Arial" w:cs="Arial"/>
                      <w:snapToGrid w:val="0"/>
                      <w:color w:val="000000" w:themeColor="text1"/>
                      <w:sz w:val="24"/>
                      <w:szCs w:val="24"/>
                    </w:rPr>
                  </w:pPr>
                </w:p>
              </w:tc>
              <w:tc>
                <w:tcPr>
                  <w:tcW w:w="2152" w:type="dxa"/>
                  <w:tcBorders>
                    <w:top w:val="nil"/>
                    <w:left w:val="nil"/>
                    <w:bottom w:val="nil"/>
                    <w:right w:val="nil"/>
                  </w:tcBorders>
                </w:tcPr>
                <w:p w14:paraId="2B3F5F35" w14:textId="09B0BF01" w:rsidR="0019095C" w:rsidRPr="00AE23E2" w:rsidRDefault="00447B65" w:rsidP="00447B65">
                  <w:pPr>
                    <w:widowControl w:val="0"/>
                    <w:spacing w:before="0" w:after="120"/>
                    <w:jc w:val="both"/>
                    <w:rPr>
                      <w:rFonts w:ascii="Arial" w:hAnsi="Arial" w:cs="Arial"/>
                      <w:snapToGrid w:val="0"/>
                      <w:color w:val="000000" w:themeColor="text1"/>
                      <w:sz w:val="24"/>
                      <w:szCs w:val="24"/>
                    </w:rPr>
                  </w:pPr>
                  <w:r>
                    <w:rPr>
                      <w:rFonts w:ascii="Arial" w:hAnsi="Arial" w:cs="Arial"/>
                      <w:snapToGrid w:val="0"/>
                      <w:color w:val="000000" w:themeColor="text1"/>
                      <w:sz w:val="24"/>
                      <w:szCs w:val="24"/>
                    </w:rPr>
                    <w:t xml:space="preserve">           </w:t>
                  </w:r>
                  <w:r w:rsidR="0019095C">
                    <w:rPr>
                      <w:rFonts w:ascii="Arial" w:hAnsi="Arial" w:cs="Arial"/>
                      <w:snapToGrid w:val="0"/>
                      <w:color w:val="000000" w:themeColor="text1"/>
                      <w:sz w:val="24"/>
                      <w:szCs w:val="24"/>
                    </w:rPr>
                    <w:t>98</w:t>
                  </w:r>
                </w:p>
              </w:tc>
            </w:tr>
            <w:tr w:rsidR="0019095C" w:rsidRPr="00AE23E2" w14:paraId="3DD9DBB3" w14:textId="77777777" w:rsidTr="00524EB2">
              <w:trPr>
                <w:trHeight w:val="462"/>
              </w:trPr>
              <w:tc>
                <w:tcPr>
                  <w:tcW w:w="5490" w:type="dxa"/>
                  <w:tcBorders>
                    <w:top w:val="nil"/>
                    <w:left w:val="nil"/>
                    <w:bottom w:val="nil"/>
                    <w:right w:val="nil"/>
                  </w:tcBorders>
                </w:tcPr>
                <w:p w14:paraId="234F06CD" w14:textId="77777777" w:rsidR="0019095C" w:rsidRPr="00AE23E2" w:rsidRDefault="0019095C" w:rsidP="0019095C">
                  <w:pPr>
                    <w:widowControl w:val="0"/>
                    <w:spacing w:before="0" w:after="120"/>
                    <w:rPr>
                      <w:rFonts w:ascii="Arial" w:hAnsi="Arial" w:cs="Arial"/>
                      <w:snapToGrid w:val="0"/>
                      <w:color w:val="000000" w:themeColor="text1"/>
                      <w:sz w:val="24"/>
                      <w:szCs w:val="24"/>
                    </w:rPr>
                  </w:pPr>
                  <w:r w:rsidRPr="00AE23E2">
                    <w:rPr>
                      <w:rFonts w:ascii="Arial" w:hAnsi="Arial" w:cs="Arial"/>
                      <w:snapToGrid w:val="0"/>
                      <w:color w:val="000000" w:themeColor="text1"/>
                      <w:sz w:val="24"/>
                      <w:szCs w:val="24"/>
                    </w:rPr>
                    <w:t>Signature Sheet</w:t>
                  </w:r>
                </w:p>
              </w:tc>
              <w:tc>
                <w:tcPr>
                  <w:tcW w:w="2970" w:type="dxa"/>
                  <w:tcBorders>
                    <w:top w:val="dashed" w:sz="4" w:space="0" w:color="auto"/>
                    <w:left w:val="nil"/>
                    <w:bottom w:val="nil"/>
                    <w:right w:val="nil"/>
                  </w:tcBorders>
                </w:tcPr>
                <w:p w14:paraId="29C4BC31" w14:textId="77777777" w:rsidR="0019095C" w:rsidRPr="00AE23E2" w:rsidRDefault="0019095C" w:rsidP="0019095C">
                  <w:pPr>
                    <w:widowControl w:val="0"/>
                    <w:spacing w:before="0" w:after="120"/>
                    <w:jc w:val="right"/>
                    <w:rPr>
                      <w:rFonts w:ascii="Arial" w:hAnsi="Arial" w:cs="Arial"/>
                      <w:snapToGrid w:val="0"/>
                      <w:color w:val="000000" w:themeColor="text1"/>
                      <w:sz w:val="24"/>
                      <w:szCs w:val="24"/>
                    </w:rPr>
                  </w:pPr>
                </w:p>
              </w:tc>
              <w:tc>
                <w:tcPr>
                  <w:tcW w:w="2152" w:type="dxa"/>
                  <w:tcBorders>
                    <w:top w:val="nil"/>
                    <w:left w:val="nil"/>
                    <w:bottom w:val="nil"/>
                    <w:right w:val="nil"/>
                  </w:tcBorders>
                </w:tcPr>
                <w:p w14:paraId="7B7475D8" w14:textId="46FEB69A" w:rsidR="0019095C" w:rsidRPr="00AE23E2" w:rsidRDefault="00447B65" w:rsidP="00447B65">
                  <w:pPr>
                    <w:widowControl w:val="0"/>
                    <w:spacing w:before="0" w:after="120"/>
                    <w:jc w:val="both"/>
                    <w:rPr>
                      <w:rFonts w:ascii="Arial" w:hAnsi="Arial" w:cs="Arial"/>
                      <w:snapToGrid w:val="0"/>
                      <w:color w:val="000000" w:themeColor="text1"/>
                      <w:sz w:val="24"/>
                      <w:szCs w:val="24"/>
                    </w:rPr>
                  </w:pPr>
                  <w:r>
                    <w:rPr>
                      <w:rFonts w:ascii="Arial" w:hAnsi="Arial" w:cs="Arial"/>
                      <w:snapToGrid w:val="0"/>
                      <w:color w:val="000000" w:themeColor="text1"/>
                      <w:sz w:val="24"/>
                      <w:szCs w:val="24"/>
                    </w:rPr>
                    <w:t xml:space="preserve">           </w:t>
                  </w:r>
                  <w:r w:rsidR="0019095C">
                    <w:rPr>
                      <w:rFonts w:ascii="Arial" w:hAnsi="Arial" w:cs="Arial"/>
                      <w:snapToGrid w:val="0"/>
                      <w:color w:val="000000" w:themeColor="text1"/>
                      <w:sz w:val="24"/>
                      <w:szCs w:val="24"/>
                    </w:rPr>
                    <w:t>99</w:t>
                  </w:r>
                </w:p>
              </w:tc>
            </w:tr>
            <w:tr w:rsidR="0019095C" w:rsidRPr="00AE23E2" w14:paraId="63502BEF" w14:textId="77777777" w:rsidTr="00524EB2">
              <w:trPr>
                <w:trHeight w:val="808"/>
              </w:trPr>
              <w:tc>
                <w:tcPr>
                  <w:tcW w:w="5490" w:type="dxa"/>
                  <w:tcBorders>
                    <w:top w:val="nil"/>
                    <w:left w:val="nil"/>
                    <w:bottom w:val="nil"/>
                    <w:right w:val="nil"/>
                  </w:tcBorders>
                </w:tcPr>
                <w:p w14:paraId="69CE4228" w14:textId="77777777" w:rsidR="0019095C" w:rsidRPr="00AE23E2" w:rsidRDefault="0019095C" w:rsidP="0019095C">
                  <w:pPr>
                    <w:widowControl w:val="0"/>
                    <w:tabs>
                      <w:tab w:val="left" w:pos="7470"/>
                    </w:tabs>
                    <w:spacing w:before="0" w:after="0"/>
                    <w:rPr>
                      <w:rFonts w:ascii="Arial" w:hAnsi="Arial" w:cs="Arial"/>
                      <w:b/>
                      <w:snapToGrid w:val="0"/>
                      <w:color w:val="000000" w:themeColor="text1"/>
                      <w:sz w:val="24"/>
                      <w:szCs w:val="24"/>
                      <w:u w:val="single"/>
                    </w:rPr>
                  </w:pPr>
                </w:p>
                <w:p w14:paraId="28CCFA75" w14:textId="77777777" w:rsidR="0019095C" w:rsidRPr="00AE23E2" w:rsidRDefault="0019095C" w:rsidP="0019095C">
                  <w:pPr>
                    <w:widowControl w:val="0"/>
                    <w:spacing w:before="0" w:after="120"/>
                    <w:rPr>
                      <w:rFonts w:ascii="Arial" w:hAnsi="Arial" w:cs="Arial"/>
                      <w:snapToGrid w:val="0"/>
                      <w:color w:val="000000" w:themeColor="text1"/>
                      <w:sz w:val="24"/>
                      <w:szCs w:val="24"/>
                    </w:rPr>
                  </w:pPr>
                  <w:r w:rsidRPr="00AE23E2">
                    <w:rPr>
                      <w:rFonts w:ascii="Arial" w:hAnsi="Arial" w:cs="Arial"/>
                      <w:b/>
                      <w:snapToGrid w:val="0"/>
                      <w:color w:val="C00000"/>
                      <w:sz w:val="24"/>
                      <w:szCs w:val="24"/>
                      <w:u w:val="single"/>
                    </w:rPr>
                    <w:t>Section V Additional Information</w:t>
                  </w:r>
                </w:p>
              </w:tc>
              <w:tc>
                <w:tcPr>
                  <w:tcW w:w="2970" w:type="dxa"/>
                  <w:tcBorders>
                    <w:top w:val="nil"/>
                    <w:left w:val="nil"/>
                    <w:bottom w:val="dashed" w:sz="4" w:space="0" w:color="auto"/>
                    <w:right w:val="nil"/>
                  </w:tcBorders>
                </w:tcPr>
                <w:p w14:paraId="5AB132FE" w14:textId="77777777" w:rsidR="0019095C" w:rsidRPr="00AE23E2" w:rsidRDefault="0019095C" w:rsidP="0019095C">
                  <w:pPr>
                    <w:widowControl w:val="0"/>
                    <w:spacing w:before="0" w:after="120"/>
                    <w:jc w:val="right"/>
                    <w:rPr>
                      <w:rFonts w:ascii="Arial" w:hAnsi="Arial" w:cs="Arial"/>
                      <w:snapToGrid w:val="0"/>
                      <w:color w:val="000000" w:themeColor="text1"/>
                      <w:sz w:val="24"/>
                      <w:szCs w:val="24"/>
                    </w:rPr>
                  </w:pPr>
                </w:p>
              </w:tc>
              <w:tc>
                <w:tcPr>
                  <w:tcW w:w="2152" w:type="dxa"/>
                  <w:tcBorders>
                    <w:top w:val="nil"/>
                    <w:left w:val="nil"/>
                    <w:bottom w:val="nil"/>
                    <w:right w:val="nil"/>
                  </w:tcBorders>
                </w:tcPr>
                <w:p w14:paraId="5AFE27F8" w14:textId="77777777" w:rsidR="0019095C" w:rsidRPr="00AE23E2" w:rsidRDefault="0019095C" w:rsidP="0019095C">
                  <w:pPr>
                    <w:widowControl w:val="0"/>
                    <w:spacing w:before="0" w:after="120"/>
                    <w:jc w:val="right"/>
                    <w:rPr>
                      <w:rFonts w:ascii="Arial" w:hAnsi="Arial" w:cs="Arial"/>
                      <w:snapToGrid w:val="0"/>
                      <w:color w:val="000000" w:themeColor="text1"/>
                      <w:sz w:val="24"/>
                      <w:szCs w:val="24"/>
                    </w:rPr>
                  </w:pPr>
                </w:p>
              </w:tc>
            </w:tr>
            <w:tr w:rsidR="0019095C" w:rsidRPr="00AE23E2" w14:paraId="2BEB2210" w14:textId="77777777" w:rsidTr="00524EB2">
              <w:trPr>
                <w:trHeight w:val="420"/>
              </w:trPr>
              <w:tc>
                <w:tcPr>
                  <w:tcW w:w="5490" w:type="dxa"/>
                  <w:tcBorders>
                    <w:top w:val="nil"/>
                    <w:left w:val="nil"/>
                    <w:bottom w:val="nil"/>
                    <w:right w:val="nil"/>
                  </w:tcBorders>
                </w:tcPr>
                <w:p w14:paraId="15B25DAC" w14:textId="77777777" w:rsidR="0019095C" w:rsidRPr="00AE23E2" w:rsidRDefault="0019095C" w:rsidP="0019095C">
                  <w:pPr>
                    <w:widowControl w:val="0"/>
                    <w:tabs>
                      <w:tab w:val="left" w:pos="7470"/>
                    </w:tabs>
                    <w:spacing w:before="0" w:after="120"/>
                    <w:rPr>
                      <w:rFonts w:ascii="Arial" w:hAnsi="Arial" w:cs="Arial"/>
                      <w:snapToGrid w:val="0"/>
                      <w:color w:val="000000" w:themeColor="text1"/>
                      <w:sz w:val="24"/>
                      <w:szCs w:val="24"/>
                    </w:rPr>
                  </w:pPr>
                  <w:r>
                    <w:rPr>
                      <w:rFonts w:ascii="Arial" w:hAnsi="Arial" w:cs="Arial"/>
                      <w:snapToGrid w:val="0"/>
                      <w:color w:val="000000" w:themeColor="text1"/>
                      <w:sz w:val="24"/>
                      <w:szCs w:val="24"/>
                    </w:rPr>
                    <w:t>CAPTE Criteria and Student Learning Outcomes</w:t>
                  </w:r>
                </w:p>
              </w:tc>
              <w:tc>
                <w:tcPr>
                  <w:tcW w:w="2970" w:type="dxa"/>
                  <w:tcBorders>
                    <w:top w:val="nil"/>
                    <w:left w:val="nil"/>
                    <w:bottom w:val="dashed" w:sz="4" w:space="0" w:color="auto"/>
                    <w:right w:val="nil"/>
                  </w:tcBorders>
                </w:tcPr>
                <w:p w14:paraId="76C04DE6" w14:textId="77777777" w:rsidR="0019095C" w:rsidRPr="00AE23E2" w:rsidRDefault="0019095C" w:rsidP="0019095C">
                  <w:pPr>
                    <w:widowControl w:val="0"/>
                    <w:spacing w:before="0" w:after="0"/>
                    <w:rPr>
                      <w:rFonts w:ascii="Arial" w:hAnsi="Arial" w:cs="Arial"/>
                      <w:snapToGrid w:val="0"/>
                      <w:color w:val="000000" w:themeColor="text1"/>
                      <w:sz w:val="24"/>
                      <w:szCs w:val="24"/>
                    </w:rPr>
                  </w:pPr>
                </w:p>
              </w:tc>
              <w:tc>
                <w:tcPr>
                  <w:tcW w:w="2152" w:type="dxa"/>
                  <w:tcBorders>
                    <w:top w:val="nil"/>
                    <w:left w:val="nil"/>
                    <w:bottom w:val="nil"/>
                    <w:right w:val="nil"/>
                  </w:tcBorders>
                </w:tcPr>
                <w:p w14:paraId="4A795628" w14:textId="34AFFAA0" w:rsidR="0019095C" w:rsidRPr="00AE23E2" w:rsidRDefault="00447B65" w:rsidP="00447B65">
                  <w:pPr>
                    <w:widowControl w:val="0"/>
                    <w:spacing w:before="0" w:after="0"/>
                    <w:jc w:val="both"/>
                    <w:rPr>
                      <w:rFonts w:ascii="Arial" w:hAnsi="Arial" w:cs="Arial"/>
                      <w:snapToGrid w:val="0"/>
                      <w:color w:val="000000" w:themeColor="text1"/>
                      <w:sz w:val="24"/>
                      <w:szCs w:val="24"/>
                    </w:rPr>
                  </w:pPr>
                  <w:r>
                    <w:rPr>
                      <w:rFonts w:ascii="Arial" w:hAnsi="Arial" w:cs="Arial"/>
                      <w:snapToGrid w:val="0"/>
                      <w:color w:val="000000" w:themeColor="text1"/>
                      <w:sz w:val="24"/>
                      <w:szCs w:val="24"/>
                    </w:rPr>
                    <w:t xml:space="preserve"> </w:t>
                  </w:r>
                  <w:r w:rsidR="0019095C">
                    <w:rPr>
                      <w:rFonts w:ascii="Arial" w:hAnsi="Arial" w:cs="Arial"/>
                      <w:snapToGrid w:val="0"/>
                      <w:color w:val="000000" w:themeColor="text1"/>
                      <w:sz w:val="24"/>
                      <w:szCs w:val="24"/>
                    </w:rPr>
                    <w:t>100-103</w:t>
                  </w:r>
                </w:p>
              </w:tc>
            </w:tr>
            <w:tr w:rsidR="0019095C" w:rsidRPr="00AE23E2" w14:paraId="7EA7E8B0" w14:textId="77777777" w:rsidTr="00524EB2">
              <w:trPr>
                <w:trHeight w:val="300"/>
              </w:trPr>
              <w:tc>
                <w:tcPr>
                  <w:tcW w:w="5490" w:type="dxa"/>
                  <w:tcBorders>
                    <w:top w:val="nil"/>
                    <w:left w:val="nil"/>
                    <w:bottom w:val="nil"/>
                    <w:right w:val="nil"/>
                  </w:tcBorders>
                </w:tcPr>
                <w:p w14:paraId="76867801" w14:textId="77777777" w:rsidR="0019095C" w:rsidRPr="00AE23E2" w:rsidRDefault="0019095C" w:rsidP="0019095C">
                  <w:pPr>
                    <w:widowControl w:val="0"/>
                    <w:spacing w:before="0" w:after="0"/>
                    <w:rPr>
                      <w:rFonts w:ascii="Arial" w:hAnsi="Arial" w:cs="Arial"/>
                      <w:snapToGrid w:val="0"/>
                      <w:color w:val="000000" w:themeColor="text1"/>
                      <w:sz w:val="24"/>
                      <w:szCs w:val="24"/>
                    </w:rPr>
                  </w:pPr>
                  <w:r w:rsidRPr="00AE23E2">
                    <w:rPr>
                      <w:rFonts w:ascii="Arial" w:hAnsi="Arial" w:cs="Arial"/>
                      <w:snapToGrid w:val="0"/>
                      <w:color w:val="000000" w:themeColor="text1"/>
                      <w:sz w:val="24"/>
                      <w:szCs w:val="24"/>
                    </w:rPr>
                    <w:t>Hints for Improving Study Skills</w:t>
                  </w:r>
                </w:p>
              </w:tc>
              <w:tc>
                <w:tcPr>
                  <w:tcW w:w="2970" w:type="dxa"/>
                  <w:tcBorders>
                    <w:top w:val="nil"/>
                    <w:left w:val="nil"/>
                    <w:bottom w:val="dashed" w:sz="4" w:space="0" w:color="auto"/>
                    <w:right w:val="nil"/>
                  </w:tcBorders>
                </w:tcPr>
                <w:p w14:paraId="1FB6C769" w14:textId="77777777" w:rsidR="0019095C" w:rsidRPr="00AE23E2" w:rsidRDefault="0019095C" w:rsidP="0019095C">
                  <w:pPr>
                    <w:widowControl w:val="0"/>
                    <w:spacing w:before="0" w:after="0"/>
                    <w:jc w:val="right"/>
                    <w:rPr>
                      <w:rFonts w:ascii="Arial" w:hAnsi="Arial" w:cs="Arial"/>
                      <w:snapToGrid w:val="0"/>
                      <w:color w:val="000000" w:themeColor="text1"/>
                      <w:sz w:val="24"/>
                      <w:szCs w:val="24"/>
                    </w:rPr>
                  </w:pPr>
                </w:p>
              </w:tc>
              <w:tc>
                <w:tcPr>
                  <w:tcW w:w="2152" w:type="dxa"/>
                  <w:tcBorders>
                    <w:top w:val="nil"/>
                    <w:left w:val="nil"/>
                    <w:bottom w:val="nil"/>
                    <w:right w:val="nil"/>
                  </w:tcBorders>
                </w:tcPr>
                <w:p w14:paraId="420CC32A" w14:textId="5E2EAD4E" w:rsidR="0019095C" w:rsidRPr="00AE23E2" w:rsidRDefault="00447B65" w:rsidP="00447B65">
                  <w:pPr>
                    <w:widowControl w:val="0"/>
                    <w:spacing w:before="0" w:after="0"/>
                    <w:jc w:val="both"/>
                    <w:rPr>
                      <w:rFonts w:ascii="Arial" w:hAnsi="Arial" w:cs="Arial"/>
                      <w:snapToGrid w:val="0"/>
                      <w:color w:val="000000" w:themeColor="text1"/>
                      <w:sz w:val="24"/>
                      <w:szCs w:val="24"/>
                    </w:rPr>
                  </w:pPr>
                  <w:r>
                    <w:rPr>
                      <w:rFonts w:ascii="Arial" w:hAnsi="Arial" w:cs="Arial"/>
                      <w:snapToGrid w:val="0"/>
                      <w:color w:val="000000" w:themeColor="text1"/>
                      <w:sz w:val="24"/>
                      <w:szCs w:val="24"/>
                    </w:rPr>
                    <w:t xml:space="preserve"> </w:t>
                  </w:r>
                  <w:r w:rsidR="0019095C">
                    <w:rPr>
                      <w:rFonts w:ascii="Arial" w:hAnsi="Arial" w:cs="Arial"/>
                      <w:snapToGrid w:val="0"/>
                      <w:color w:val="000000" w:themeColor="text1"/>
                      <w:sz w:val="24"/>
                      <w:szCs w:val="24"/>
                    </w:rPr>
                    <w:t>103-104</w:t>
                  </w:r>
                </w:p>
              </w:tc>
            </w:tr>
          </w:tbl>
          <w:p w14:paraId="1BA2F7CA" w14:textId="5676FC3F" w:rsidR="00774F4D" w:rsidRDefault="00774F4D" w:rsidP="6729F2F0"/>
          <w:p w14:paraId="2DB7EBDB" w14:textId="77777777" w:rsidR="00774F4D" w:rsidRDefault="00774F4D" w:rsidP="6729F2F0"/>
          <w:p w14:paraId="4F41CFE5" w14:textId="3196B5B3" w:rsidR="0019095C" w:rsidRPr="00DD2EB3" w:rsidRDefault="0019095C" w:rsidP="0019095C">
            <w:pPr>
              <w:widowControl w:val="0"/>
              <w:rPr>
                <w:snapToGrid w:val="0"/>
              </w:rPr>
            </w:pPr>
            <w:r>
              <w:rPr>
                <w:noProof/>
              </w:rPr>
              <w:lastRenderedPageBreak/>
              <w:drawing>
                <wp:inline distT="0" distB="0" distL="0" distR="0" wp14:anchorId="7DC57030" wp14:editId="1A6DCB50">
                  <wp:extent cx="5516882" cy="545146"/>
                  <wp:effectExtent l="0" t="0" r="0" b="762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516882" cy="545146"/>
                          </a:xfrm>
                          <a:prstGeom prst="rect">
                            <a:avLst/>
                          </a:prstGeom>
                        </pic:spPr>
                      </pic:pic>
                    </a:graphicData>
                  </a:graphic>
                </wp:inline>
              </w:drawing>
            </w:r>
          </w:p>
          <w:p w14:paraId="539A2A10" w14:textId="753BD27F" w:rsidR="004B32F4" w:rsidRPr="00706D26" w:rsidRDefault="004B32F4" w:rsidP="00750B21">
            <w:pPr>
              <w:widowControl w:val="0"/>
              <w:spacing w:before="0" w:after="120" w:line="240" w:lineRule="auto"/>
              <w:jc w:val="right"/>
              <w:rPr>
                <w:rFonts w:ascii="Arial" w:hAnsi="Arial" w:cs="Arial"/>
                <w:snapToGrid w:val="0"/>
                <w:color w:val="000000" w:themeColor="text1"/>
                <w:sz w:val="24"/>
              </w:rPr>
            </w:pPr>
          </w:p>
        </w:tc>
      </w:tr>
    </w:tbl>
    <w:p w14:paraId="449E2BB6" w14:textId="4FA15670" w:rsidR="005C2728" w:rsidRPr="005C2728" w:rsidRDefault="005C2728" w:rsidP="005C2728">
      <w:pPr>
        <w:widowControl w:val="0"/>
        <w:spacing w:before="0" w:after="0" w:line="240" w:lineRule="auto"/>
        <w:ind w:right="720"/>
        <w:jc w:val="both"/>
        <w:rPr>
          <w:rFonts w:ascii="Arial" w:eastAsia="Times New Roman" w:hAnsi="Arial" w:cs="Arial"/>
          <w:snapToGrid w:val="0"/>
          <w:color w:val="0D0D0D" w:themeColor="text1" w:themeTint="F2"/>
        </w:rPr>
      </w:pPr>
      <w:bookmarkStart w:id="7" w:name="_Hlk66778331"/>
      <w:r w:rsidRPr="005C2728">
        <w:rPr>
          <w:rFonts w:ascii="Arial" w:eastAsia="Times New Roman" w:hAnsi="Arial" w:cs="Arial"/>
          <w:snapToGrid w:val="0"/>
          <w:color w:val="0D0D0D" w:themeColor="text1" w:themeTint="F2"/>
        </w:rPr>
        <w:lastRenderedPageBreak/>
        <w:t xml:space="preserve">Welcome to the Physical Therapist Assistant (PTA) Program at </w:t>
      </w:r>
      <w:r w:rsidRPr="00A649DA">
        <w:rPr>
          <w:rFonts w:ascii="Arial" w:eastAsia="Times New Roman" w:hAnsi="Arial" w:cs="Arial"/>
          <w:snapToGrid w:val="0"/>
          <w:color w:val="0D0D0D" w:themeColor="text1" w:themeTint="F2"/>
        </w:rPr>
        <w:t>Pikes Peak Community College</w:t>
      </w:r>
      <w:r w:rsidRPr="005C2728">
        <w:rPr>
          <w:rFonts w:ascii="Arial" w:eastAsia="Times New Roman" w:hAnsi="Arial" w:cs="Arial"/>
          <w:snapToGrid w:val="0"/>
          <w:color w:val="0D0D0D" w:themeColor="text1" w:themeTint="F2"/>
        </w:rPr>
        <w:t>.  You have chosen a very rewarding profession.</w:t>
      </w:r>
    </w:p>
    <w:p w14:paraId="02FFACFA" w14:textId="77777777" w:rsidR="005C2728" w:rsidRPr="005C2728" w:rsidRDefault="005C2728" w:rsidP="005C2728">
      <w:pPr>
        <w:widowControl w:val="0"/>
        <w:spacing w:before="0" w:after="0" w:line="240" w:lineRule="auto"/>
        <w:ind w:right="720"/>
        <w:jc w:val="both"/>
        <w:rPr>
          <w:rFonts w:ascii="Arial" w:eastAsia="Times New Roman" w:hAnsi="Arial" w:cs="Arial"/>
          <w:snapToGrid w:val="0"/>
          <w:color w:val="0D0D0D" w:themeColor="text1" w:themeTint="F2"/>
        </w:rPr>
      </w:pPr>
    </w:p>
    <w:p w14:paraId="259BADB7" w14:textId="4FBFEC16" w:rsidR="005C2728" w:rsidRPr="005C2728" w:rsidRDefault="005C2728" w:rsidP="005C2728">
      <w:pPr>
        <w:widowControl w:val="0"/>
        <w:spacing w:before="0" w:after="0" w:line="240" w:lineRule="auto"/>
        <w:ind w:right="720"/>
        <w:jc w:val="both"/>
        <w:rPr>
          <w:rFonts w:ascii="Arial" w:eastAsia="Times New Roman" w:hAnsi="Arial" w:cs="Arial"/>
          <w:snapToGrid w:val="0"/>
          <w:color w:val="0D0D0D" w:themeColor="text1" w:themeTint="F2"/>
        </w:rPr>
      </w:pPr>
      <w:r w:rsidRPr="005C2728">
        <w:rPr>
          <w:rFonts w:ascii="Arial" w:eastAsia="Times New Roman" w:hAnsi="Arial" w:cs="Arial"/>
          <w:snapToGrid w:val="0"/>
          <w:color w:val="0D0D0D" w:themeColor="text1" w:themeTint="F2"/>
        </w:rPr>
        <w:t xml:space="preserve">The </w:t>
      </w:r>
      <w:r w:rsidRPr="005C2728">
        <w:rPr>
          <w:rFonts w:ascii="Arial" w:eastAsia="Times New Roman" w:hAnsi="Arial" w:cs="Arial"/>
          <w:snapToGrid w:val="0"/>
          <w:color w:val="0D0D0D" w:themeColor="text1" w:themeTint="F2"/>
          <w:u w:val="single"/>
        </w:rPr>
        <w:t>Physical Therapist Assistant Program Student Handbook</w:t>
      </w:r>
      <w:r w:rsidRPr="005C2728">
        <w:rPr>
          <w:rFonts w:ascii="Arial" w:eastAsia="Times New Roman" w:hAnsi="Arial" w:cs="Arial"/>
          <w:snapToGrid w:val="0"/>
          <w:color w:val="0D0D0D" w:themeColor="text1" w:themeTint="F2"/>
        </w:rPr>
        <w:t xml:space="preserve"> is for students who have been admitted to the program.  It contains important information about program policies and </w:t>
      </w:r>
      <w:r w:rsidR="00463F8D">
        <w:rPr>
          <w:rFonts w:ascii="Arial" w:eastAsia="Times New Roman" w:hAnsi="Arial" w:cs="Arial"/>
          <w:snapToGrid w:val="0"/>
          <w:color w:val="0D0D0D" w:themeColor="text1" w:themeTint="F2"/>
        </w:rPr>
        <w:t>procedures</w:t>
      </w:r>
      <w:r w:rsidRPr="005C2728">
        <w:rPr>
          <w:rFonts w:ascii="Arial" w:eastAsia="Times New Roman" w:hAnsi="Arial" w:cs="Arial"/>
          <w:snapToGrid w:val="0"/>
          <w:color w:val="0D0D0D" w:themeColor="text1" w:themeTint="F2"/>
        </w:rPr>
        <w:t>.  Policies are subject to change periodically, and it is your responsibility to be aware of and adhere to all new and revised policies.  It is also your responsibility to maintain and update your handbook as changes are made.</w:t>
      </w:r>
    </w:p>
    <w:p w14:paraId="6064167B" w14:textId="77777777" w:rsidR="005C2728" w:rsidRPr="005C2728" w:rsidRDefault="005C2728" w:rsidP="005C2728">
      <w:pPr>
        <w:widowControl w:val="0"/>
        <w:spacing w:before="0" w:after="0" w:line="240" w:lineRule="auto"/>
        <w:ind w:right="720"/>
        <w:jc w:val="both"/>
        <w:rPr>
          <w:rFonts w:ascii="Arial" w:eastAsia="Times New Roman" w:hAnsi="Arial" w:cs="Arial"/>
          <w:snapToGrid w:val="0"/>
          <w:color w:val="0D0D0D" w:themeColor="text1" w:themeTint="F2"/>
        </w:rPr>
      </w:pPr>
    </w:p>
    <w:p w14:paraId="7ABF44B9" w14:textId="77777777" w:rsidR="005C2728" w:rsidRPr="005C2728" w:rsidRDefault="005C2728" w:rsidP="005C2728">
      <w:pPr>
        <w:widowControl w:val="0"/>
        <w:tabs>
          <w:tab w:val="left" w:pos="7110"/>
        </w:tabs>
        <w:spacing w:before="0" w:after="0" w:line="240" w:lineRule="auto"/>
        <w:ind w:right="720"/>
        <w:jc w:val="both"/>
        <w:rPr>
          <w:rFonts w:ascii="Arial" w:eastAsia="Times New Roman" w:hAnsi="Arial" w:cs="Arial"/>
          <w:snapToGrid w:val="0"/>
          <w:color w:val="0D0D0D" w:themeColor="text1" w:themeTint="F2"/>
        </w:rPr>
      </w:pPr>
      <w:r w:rsidRPr="005C2728">
        <w:rPr>
          <w:rFonts w:ascii="Arial" w:eastAsia="Times New Roman" w:hAnsi="Arial" w:cs="Arial"/>
          <w:snapToGrid w:val="0"/>
          <w:color w:val="0D0D0D" w:themeColor="text1" w:themeTint="F2"/>
        </w:rPr>
        <w:t>The PTA Program has faculty experienced in a variety of health care areas who work closely with students in the classroom, in the laboratory, and in actual clinical settings.  Through the spirit of cooperation and communication, students and faculty members share a common goal of learning and developing skills for physical therapy.  In physical therapy, competence is developed through practice and by applying theoretical content from the classroom to actual clinical situations.  While you are in the PTA Program, you will learn how to solve clinical problems as you prepare to take the state board examination to become a licensed Physical Therapist Assistant.</w:t>
      </w:r>
    </w:p>
    <w:p w14:paraId="16BC5775" w14:textId="77777777" w:rsidR="005C2728" w:rsidRPr="005C2728" w:rsidRDefault="005C2728" w:rsidP="005C2728">
      <w:pPr>
        <w:widowControl w:val="0"/>
        <w:spacing w:before="0" w:after="0" w:line="240" w:lineRule="auto"/>
        <w:ind w:right="720"/>
        <w:jc w:val="both"/>
        <w:rPr>
          <w:rFonts w:ascii="Arial" w:eastAsia="Times New Roman" w:hAnsi="Arial" w:cs="Arial"/>
          <w:snapToGrid w:val="0"/>
          <w:color w:val="0D0D0D" w:themeColor="text1" w:themeTint="F2"/>
        </w:rPr>
      </w:pPr>
    </w:p>
    <w:p w14:paraId="2A66FE59" w14:textId="54071831" w:rsidR="00463F8D" w:rsidRDefault="005C2728" w:rsidP="005C2728">
      <w:pPr>
        <w:widowControl w:val="0"/>
        <w:spacing w:before="0" w:after="0" w:line="240" w:lineRule="auto"/>
        <w:ind w:right="720"/>
        <w:jc w:val="both"/>
        <w:rPr>
          <w:rFonts w:ascii="Arial" w:eastAsia="Times New Roman" w:hAnsi="Arial" w:cs="Arial"/>
          <w:snapToGrid w:val="0"/>
          <w:color w:val="0D0D0D" w:themeColor="text1" w:themeTint="F2"/>
        </w:rPr>
      </w:pPr>
      <w:r w:rsidRPr="005C2728">
        <w:rPr>
          <w:rFonts w:ascii="Arial" w:eastAsia="Times New Roman" w:hAnsi="Arial" w:cs="Arial"/>
          <w:snapToGrid w:val="0"/>
          <w:color w:val="0D0D0D" w:themeColor="text1" w:themeTint="F2"/>
        </w:rPr>
        <w:t>The faculty members are c</w:t>
      </w:r>
      <w:r w:rsidR="001E1943" w:rsidRPr="00A649DA">
        <w:rPr>
          <w:rFonts w:ascii="Arial" w:eastAsia="Times New Roman" w:hAnsi="Arial" w:cs="Arial"/>
          <w:snapToGrid w:val="0"/>
          <w:color w:val="0D0D0D" w:themeColor="text1" w:themeTint="F2"/>
        </w:rPr>
        <w:t xml:space="preserve">ommitted to helping you develop a </w:t>
      </w:r>
      <w:r w:rsidR="00222C3D" w:rsidRPr="00A649DA">
        <w:rPr>
          <w:rFonts w:ascii="Arial" w:eastAsia="Times New Roman" w:hAnsi="Arial" w:cs="Arial"/>
          <w:snapToGrid w:val="0"/>
          <w:color w:val="0D0D0D" w:themeColor="text1" w:themeTint="F2"/>
        </w:rPr>
        <w:t>high-quality</w:t>
      </w:r>
      <w:r w:rsidR="001E1943" w:rsidRPr="00A649DA">
        <w:rPr>
          <w:rFonts w:ascii="Arial" w:eastAsia="Times New Roman" w:hAnsi="Arial" w:cs="Arial"/>
          <w:snapToGrid w:val="0"/>
          <w:color w:val="0D0D0D" w:themeColor="text1" w:themeTint="F2"/>
        </w:rPr>
        <w:t xml:space="preserve"> </w:t>
      </w:r>
      <w:r w:rsidRPr="005C2728">
        <w:rPr>
          <w:rFonts w:ascii="Arial" w:eastAsia="Times New Roman" w:hAnsi="Arial" w:cs="Arial"/>
          <w:snapToGrid w:val="0"/>
          <w:color w:val="0D0D0D" w:themeColor="text1" w:themeTint="F2"/>
        </w:rPr>
        <w:t xml:space="preserve">physical therapy practice, and we value your experiences here. </w:t>
      </w:r>
      <w:r w:rsidR="00463F8D">
        <w:rPr>
          <w:rFonts w:ascii="Arial" w:eastAsia="Times New Roman" w:hAnsi="Arial" w:cs="Arial"/>
          <w:snapToGrid w:val="0"/>
          <w:color w:val="0D0D0D" w:themeColor="text1" w:themeTint="F2"/>
        </w:rPr>
        <w:t xml:space="preserve">As part of the program, you will be assigned a faculty advisor.  Any question about the program and/or your education experience should be directed to that faculty advisor.  </w:t>
      </w:r>
    </w:p>
    <w:p w14:paraId="2A2C0969" w14:textId="77777777" w:rsidR="00463F8D" w:rsidRDefault="00463F8D" w:rsidP="005C2728">
      <w:pPr>
        <w:widowControl w:val="0"/>
        <w:spacing w:before="0" w:after="0" w:line="240" w:lineRule="auto"/>
        <w:ind w:right="720"/>
        <w:jc w:val="both"/>
        <w:rPr>
          <w:rFonts w:ascii="Arial" w:eastAsia="Times New Roman" w:hAnsi="Arial" w:cs="Arial"/>
          <w:snapToGrid w:val="0"/>
          <w:color w:val="0D0D0D" w:themeColor="text1" w:themeTint="F2"/>
        </w:rPr>
      </w:pPr>
    </w:p>
    <w:p w14:paraId="5273ECB5" w14:textId="4C38629D" w:rsidR="005C2728" w:rsidRPr="005C2728" w:rsidRDefault="005C2728" w:rsidP="005C2728">
      <w:pPr>
        <w:widowControl w:val="0"/>
        <w:spacing w:before="0" w:after="0" w:line="240" w:lineRule="auto"/>
        <w:ind w:right="720"/>
        <w:jc w:val="both"/>
        <w:rPr>
          <w:rFonts w:ascii="Arial" w:eastAsia="Times New Roman" w:hAnsi="Arial" w:cs="Arial"/>
          <w:snapToGrid w:val="0"/>
          <w:color w:val="0D0D0D" w:themeColor="text1" w:themeTint="F2"/>
        </w:rPr>
      </w:pPr>
      <w:r w:rsidRPr="005C2728">
        <w:rPr>
          <w:rFonts w:ascii="Arial" w:eastAsia="Times New Roman" w:hAnsi="Arial" w:cs="Arial"/>
          <w:snapToGrid w:val="0"/>
          <w:color w:val="0D0D0D" w:themeColor="text1" w:themeTint="F2"/>
        </w:rPr>
        <w:t xml:space="preserve">Your </w:t>
      </w:r>
      <w:r w:rsidR="001E1943" w:rsidRPr="00A649DA">
        <w:rPr>
          <w:rFonts w:ascii="Arial" w:eastAsia="Times New Roman" w:hAnsi="Arial" w:cs="Arial"/>
          <w:snapToGrid w:val="0"/>
          <w:color w:val="0D0D0D" w:themeColor="text1" w:themeTint="F2"/>
        </w:rPr>
        <w:t>recommendations</w:t>
      </w:r>
      <w:r w:rsidRPr="005C2728">
        <w:rPr>
          <w:rFonts w:ascii="Arial" w:eastAsia="Times New Roman" w:hAnsi="Arial" w:cs="Arial"/>
          <w:snapToGrid w:val="0"/>
          <w:color w:val="0D0D0D" w:themeColor="text1" w:themeTint="F2"/>
        </w:rPr>
        <w:t xml:space="preserve"> are welcomed and appreciated for further development and enhancement of this program.  We encourage your active participation on committees and in our student organizations, and we look forward to working with you in the coming semesters.</w:t>
      </w:r>
    </w:p>
    <w:p w14:paraId="50889B3D" w14:textId="77777777" w:rsidR="005C2728" w:rsidRDefault="005C2728" w:rsidP="005C2728">
      <w:pPr>
        <w:widowControl w:val="0"/>
        <w:spacing w:before="0" w:after="0" w:line="240" w:lineRule="auto"/>
        <w:ind w:right="720"/>
        <w:rPr>
          <w:rFonts w:ascii="Arial" w:eastAsia="Times New Roman" w:hAnsi="Arial" w:cs="Arial"/>
          <w:snapToGrid w:val="0"/>
          <w:color w:val="0D0D0D" w:themeColor="text1" w:themeTint="F2"/>
        </w:rPr>
      </w:pPr>
    </w:p>
    <w:p w14:paraId="28A071E1" w14:textId="77777777" w:rsidR="008D0A17" w:rsidRDefault="008D0A17" w:rsidP="005C2728">
      <w:pPr>
        <w:widowControl w:val="0"/>
        <w:spacing w:before="0" w:after="0" w:line="240" w:lineRule="auto"/>
        <w:ind w:right="720"/>
        <w:rPr>
          <w:rFonts w:ascii="Arial" w:eastAsia="Times New Roman" w:hAnsi="Arial" w:cs="Arial"/>
          <w:snapToGrid w:val="0"/>
          <w:color w:val="0D0D0D" w:themeColor="text1" w:themeTint="F2"/>
        </w:rPr>
      </w:pPr>
    </w:p>
    <w:p w14:paraId="2E3D92AA" w14:textId="77777777" w:rsidR="008D0A17" w:rsidRPr="005C2728" w:rsidRDefault="008D0A17" w:rsidP="005C2728">
      <w:pPr>
        <w:widowControl w:val="0"/>
        <w:spacing w:before="0" w:after="0" w:line="240" w:lineRule="auto"/>
        <w:ind w:right="720"/>
        <w:rPr>
          <w:rFonts w:ascii="Arial" w:eastAsia="Times New Roman" w:hAnsi="Arial" w:cs="Arial"/>
          <w:snapToGrid w:val="0"/>
          <w:color w:val="0D0D0D" w:themeColor="text1" w:themeTint="F2"/>
        </w:rPr>
      </w:pPr>
    </w:p>
    <w:p w14:paraId="23B8614F" w14:textId="77777777" w:rsidR="005C2728" w:rsidRPr="005C2728" w:rsidRDefault="005C2728" w:rsidP="005C2728">
      <w:pPr>
        <w:widowControl w:val="0"/>
        <w:spacing w:before="0" w:after="0" w:line="240" w:lineRule="auto"/>
        <w:ind w:right="720"/>
        <w:rPr>
          <w:rFonts w:ascii="Arial" w:eastAsia="Times New Roman" w:hAnsi="Arial" w:cs="Arial"/>
          <w:snapToGrid w:val="0"/>
          <w:color w:val="0D0D0D" w:themeColor="text1" w:themeTint="F2"/>
        </w:rPr>
      </w:pPr>
    </w:p>
    <w:p w14:paraId="7379C79F" w14:textId="3113ECFD" w:rsidR="005C2728" w:rsidRDefault="005C2728" w:rsidP="005C2728">
      <w:pPr>
        <w:widowControl w:val="0"/>
        <w:spacing w:before="0" w:after="0" w:line="240" w:lineRule="auto"/>
        <w:rPr>
          <w:rFonts w:ascii="Arial" w:eastAsia="Times New Roman" w:hAnsi="Arial" w:cs="Arial"/>
          <w:snapToGrid w:val="0"/>
          <w:color w:val="0D0D0D" w:themeColor="text1" w:themeTint="F2"/>
        </w:rPr>
      </w:pPr>
      <w:r w:rsidRPr="005C2728">
        <w:rPr>
          <w:rFonts w:ascii="Arial" w:eastAsia="Times New Roman" w:hAnsi="Arial" w:cs="Arial"/>
          <w:snapToGrid w:val="0"/>
          <w:color w:val="0D0D0D" w:themeColor="text1" w:themeTint="F2"/>
        </w:rPr>
        <w:t>Sincerely,</w:t>
      </w:r>
    </w:p>
    <w:p w14:paraId="64777F13" w14:textId="77777777" w:rsidR="00471315" w:rsidRPr="005C2728" w:rsidRDefault="00471315" w:rsidP="005C2728">
      <w:pPr>
        <w:widowControl w:val="0"/>
        <w:spacing w:before="0" w:after="0" w:line="240" w:lineRule="auto"/>
        <w:rPr>
          <w:rFonts w:ascii="Arial" w:eastAsia="Times New Roman" w:hAnsi="Arial" w:cs="Arial"/>
          <w:snapToGrid w:val="0"/>
          <w:color w:val="0D0D0D" w:themeColor="text1" w:themeTint="F2"/>
        </w:rPr>
      </w:pPr>
    </w:p>
    <w:p w14:paraId="66ABBFC6" w14:textId="5752DB96" w:rsidR="0012798A" w:rsidRDefault="00A53C7F" w:rsidP="005C2728">
      <w:pPr>
        <w:spacing w:after="0" w:line="240" w:lineRule="auto"/>
        <w:rPr>
          <w:rFonts w:ascii="Arial" w:hAnsi="Arial" w:cs="Arial"/>
          <w:color w:val="0D0D0D" w:themeColor="text1" w:themeTint="F2"/>
        </w:rPr>
      </w:pPr>
      <w:r>
        <w:rPr>
          <w:noProof/>
        </w:rPr>
        <w:drawing>
          <wp:inline distT="0" distB="0" distL="0" distR="0" wp14:anchorId="73B166F4" wp14:editId="7C68CE96">
            <wp:extent cx="1133475" cy="3333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1133475" cy="333375"/>
                    </a:xfrm>
                    <a:prstGeom prst="rect">
                      <a:avLst/>
                    </a:prstGeom>
                  </pic:spPr>
                </pic:pic>
              </a:graphicData>
            </a:graphic>
          </wp:inline>
        </w:drawing>
      </w:r>
    </w:p>
    <w:p w14:paraId="20BEE19C" w14:textId="77777777" w:rsidR="00471315" w:rsidRDefault="00471315" w:rsidP="005C2728">
      <w:pPr>
        <w:spacing w:after="0" w:line="240" w:lineRule="auto"/>
        <w:rPr>
          <w:rFonts w:ascii="Arial" w:hAnsi="Arial" w:cs="Arial"/>
          <w:color w:val="0D0D0D" w:themeColor="text1" w:themeTint="F2"/>
        </w:rPr>
      </w:pPr>
    </w:p>
    <w:p w14:paraId="14FCB337" w14:textId="7E0E9F0C" w:rsidR="005C2728" w:rsidRPr="00A649DA" w:rsidRDefault="48657C8A" w:rsidP="005C2728">
      <w:pPr>
        <w:spacing w:after="0" w:line="240" w:lineRule="auto"/>
        <w:rPr>
          <w:rFonts w:ascii="Arial" w:hAnsi="Arial" w:cs="Arial"/>
          <w:color w:val="0D0D0D" w:themeColor="text1" w:themeTint="F2"/>
        </w:rPr>
      </w:pPr>
      <w:r w:rsidRPr="48657C8A">
        <w:rPr>
          <w:rFonts w:ascii="Arial" w:hAnsi="Arial" w:cs="Arial"/>
          <w:color w:val="0D0D0D" w:themeColor="text1" w:themeTint="F2"/>
        </w:rPr>
        <w:t>Joseph Miller, PT, DPT, DSc, OCS, SCS, CSCS</w:t>
      </w:r>
    </w:p>
    <w:p w14:paraId="5EEA375A" w14:textId="70966785" w:rsidR="005C2728" w:rsidRPr="00023F49" w:rsidRDefault="00023F49" w:rsidP="0024713A">
      <w:pPr>
        <w:rPr>
          <w:rFonts w:ascii="Arial" w:hAnsi="Arial" w:cs="Arial"/>
          <w:color w:val="0D0D0D" w:themeColor="text1" w:themeTint="F2"/>
        </w:rPr>
      </w:pPr>
      <w:r>
        <w:rPr>
          <w:rFonts w:ascii="Arial" w:hAnsi="Arial" w:cs="Arial"/>
          <w:color w:val="0D0D0D" w:themeColor="text1" w:themeTint="F2"/>
        </w:rPr>
        <w:t>Program Director</w:t>
      </w:r>
    </w:p>
    <w:bookmarkEnd w:id="7"/>
    <w:p w14:paraId="5A5A5A86" w14:textId="6FF80935" w:rsidR="005C2728" w:rsidRDefault="005C2728" w:rsidP="0024713A">
      <w:pPr>
        <w:rPr>
          <w:rFonts w:ascii="Arial" w:hAnsi="Arial" w:cs="Arial"/>
        </w:rPr>
      </w:pPr>
    </w:p>
    <w:p w14:paraId="7CDFB2E1" w14:textId="09B71AB3" w:rsidR="006233F3" w:rsidRDefault="006233F3" w:rsidP="0024713A">
      <w:pPr>
        <w:rPr>
          <w:rFonts w:ascii="Arial" w:hAnsi="Arial" w:cs="Arial"/>
        </w:rPr>
      </w:pPr>
    </w:p>
    <w:p w14:paraId="5087F6DB" w14:textId="77777777" w:rsidR="008C1ED8" w:rsidRDefault="008C1ED8" w:rsidP="0024713A">
      <w:pPr>
        <w:rPr>
          <w:rFonts w:ascii="Arial" w:hAnsi="Arial" w:cs="Arial"/>
        </w:rPr>
      </w:pPr>
    </w:p>
    <w:p w14:paraId="6BD2FB8A" w14:textId="0F6AB402" w:rsidR="006233F3" w:rsidRPr="001E5476" w:rsidRDefault="006233F3" w:rsidP="0024713A">
      <w:pPr>
        <w:rPr>
          <w:rFonts w:ascii="Arial" w:hAnsi="Arial" w:cs="Arial"/>
          <w:color w:val="C00000"/>
          <w:sz w:val="44"/>
          <w:szCs w:val="44"/>
          <w:u w:val="single"/>
        </w:rPr>
      </w:pPr>
      <w:bookmarkStart w:id="8" w:name="_Hlk67043707"/>
      <w:r w:rsidRPr="001E5476">
        <w:rPr>
          <w:rFonts w:ascii="Arial" w:hAnsi="Arial" w:cs="Arial"/>
          <w:color w:val="C00000"/>
          <w:sz w:val="44"/>
          <w:szCs w:val="44"/>
          <w:u w:val="single"/>
        </w:rPr>
        <w:t>Section I PTA Program</w:t>
      </w:r>
    </w:p>
    <w:bookmarkEnd w:id="8"/>
    <w:p w14:paraId="74F47EAB" w14:textId="2CC192D5" w:rsidR="00FA345B" w:rsidRPr="004E46BE" w:rsidRDefault="00FA345B" w:rsidP="00FA345B">
      <w:pPr>
        <w:pStyle w:val="Heading1"/>
        <w:pBdr>
          <w:top w:val="triple" w:sz="4" w:space="1" w:color="auto"/>
          <w:left w:val="triple" w:sz="4" w:space="4" w:color="auto"/>
          <w:bottom w:val="triple" w:sz="4" w:space="1" w:color="auto"/>
          <w:right w:val="triple" w:sz="4" w:space="4" w:color="auto"/>
        </w:pBdr>
        <w:jc w:val="center"/>
        <w:rPr>
          <w:rFonts w:ascii="Arial" w:hAnsi="Arial" w:cs="Arial"/>
          <w:color w:val="C00000"/>
        </w:rPr>
      </w:pPr>
      <w:r>
        <w:rPr>
          <w:rFonts w:ascii="Arial" w:hAnsi="Arial" w:cs="Arial"/>
          <w:color w:val="C00000"/>
        </w:rPr>
        <w:t>CORE FACULTY</w:t>
      </w:r>
    </w:p>
    <w:p w14:paraId="0C9B7AA5" w14:textId="498B3909" w:rsidR="00FA345B" w:rsidRPr="00FA345B" w:rsidRDefault="00FA345B" w:rsidP="00FA345B">
      <w:pPr>
        <w:spacing w:before="0" w:after="0"/>
        <w:rPr>
          <w:rFonts w:ascii="Arial" w:hAnsi="Arial" w:cs="Arial"/>
          <w:color w:val="000000" w:themeColor="text1"/>
        </w:rPr>
      </w:pPr>
      <w:r w:rsidRPr="00FA345B">
        <w:rPr>
          <w:rFonts w:ascii="Arial" w:hAnsi="Arial" w:cs="Arial"/>
          <w:color w:val="000000" w:themeColor="text1"/>
        </w:rPr>
        <w:t>Joseph M. Miller, PT, DSc, OCS, SCS, CSCS</w:t>
      </w:r>
    </w:p>
    <w:p w14:paraId="7D17EC73" w14:textId="112CDCF6" w:rsidR="00FA345B" w:rsidRPr="00FA345B" w:rsidRDefault="00FA345B" w:rsidP="00FA345B">
      <w:pPr>
        <w:spacing w:before="0" w:after="0"/>
        <w:rPr>
          <w:rFonts w:ascii="Arial" w:hAnsi="Arial" w:cs="Arial"/>
          <w:color w:val="000000" w:themeColor="text1"/>
        </w:rPr>
      </w:pPr>
      <w:r w:rsidRPr="00FA345B">
        <w:rPr>
          <w:rFonts w:ascii="Arial" w:hAnsi="Arial" w:cs="Arial"/>
          <w:color w:val="000000" w:themeColor="text1"/>
        </w:rPr>
        <w:t>Program Director</w:t>
      </w:r>
    </w:p>
    <w:p w14:paraId="6054DA11" w14:textId="02A13164" w:rsidR="00FA345B" w:rsidRDefault="00EC5254" w:rsidP="00FA345B">
      <w:pPr>
        <w:spacing w:before="0" w:after="0"/>
        <w:rPr>
          <w:rFonts w:ascii="Arial" w:hAnsi="Arial" w:cs="Arial"/>
          <w:color w:val="000000" w:themeColor="text1"/>
        </w:rPr>
      </w:pPr>
      <w:hyperlink r:id="rId12" w:history="1">
        <w:r w:rsidR="00FA345B" w:rsidRPr="0084062C">
          <w:rPr>
            <w:rStyle w:val="Hyperlink"/>
            <w:rFonts w:ascii="Arial" w:hAnsi="Arial" w:cs="Arial"/>
          </w:rPr>
          <w:t>joseph.miller@ppcc.edu</w:t>
        </w:r>
      </w:hyperlink>
    </w:p>
    <w:p w14:paraId="052C2E46" w14:textId="2ED174F4" w:rsidR="00FA345B" w:rsidRPr="00FA345B" w:rsidRDefault="00FA345B" w:rsidP="00FA345B">
      <w:pPr>
        <w:spacing w:before="0" w:after="0"/>
        <w:rPr>
          <w:rFonts w:ascii="Arial" w:hAnsi="Arial" w:cs="Arial"/>
          <w:color w:val="000000" w:themeColor="text1"/>
        </w:rPr>
      </w:pPr>
      <w:r>
        <w:rPr>
          <w:rFonts w:ascii="Arial" w:hAnsi="Arial" w:cs="Arial"/>
          <w:color w:val="000000" w:themeColor="text1"/>
        </w:rPr>
        <w:t>719-502-3486</w:t>
      </w:r>
    </w:p>
    <w:p w14:paraId="79CF6B1B" w14:textId="77777777" w:rsidR="00FA345B" w:rsidRPr="00FA345B" w:rsidRDefault="00FA345B" w:rsidP="00FA345B">
      <w:pPr>
        <w:spacing w:before="0" w:after="0"/>
        <w:rPr>
          <w:rFonts w:ascii="Arial" w:hAnsi="Arial" w:cs="Arial"/>
          <w:color w:val="000000" w:themeColor="text1"/>
        </w:rPr>
      </w:pPr>
    </w:p>
    <w:p w14:paraId="3ECAC9A2" w14:textId="5018B522" w:rsidR="00FA345B" w:rsidRDefault="00FA345B" w:rsidP="00FA345B">
      <w:pPr>
        <w:spacing w:before="0" w:after="0"/>
        <w:rPr>
          <w:rFonts w:ascii="Arial" w:eastAsia="Calibri" w:hAnsi="Arial" w:cs="Arial"/>
          <w:color w:val="auto"/>
        </w:rPr>
      </w:pPr>
      <w:r w:rsidRPr="00FA345B">
        <w:rPr>
          <w:rFonts w:ascii="Arial" w:hAnsi="Arial" w:cs="Arial"/>
          <w:color w:val="000000" w:themeColor="text1"/>
        </w:rPr>
        <w:t xml:space="preserve">Dana Gregory, PT, DPT, </w:t>
      </w:r>
      <w:r w:rsidRPr="00FA345B">
        <w:rPr>
          <w:rFonts w:ascii="Arial" w:eastAsia="Calibri" w:hAnsi="Arial" w:cs="Arial"/>
          <w:color w:val="auto"/>
        </w:rPr>
        <w:t>MPH, MS, OCS</w:t>
      </w:r>
    </w:p>
    <w:p w14:paraId="50CADACC" w14:textId="73E46751" w:rsidR="00FA345B" w:rsidRDefault="00FA345B" w:rsidP="00FA345B">
      <w:pPr>
        <w:spacing w:before="0" w:after="0"/>
        <w:rPr>
          <w:rFonts w:ascii="Arial" w:eastAsia="Calibri" w:hAnsi="Arial" w:cs="Arial"/>
          <w:color w:val="auto"/>
        </w:rPr>
      </w:pPr>
      <w:r>
        <w:rPr>
          <w:rFonts w:ascii="Arial" w:eastAsia="Calibri" w:hAnsi="Arial" w:cs="Arial"/>
          <w:color w:val="auto"/>
        </w:rPr>
        <w:t>Academic Coordinator of Clinical Education</w:t>
      </w:r>
    </w:p>
    <w:p w14:paraId="65150EC4" w14:textId="4DDE1DAF" w:rsidR="00FA345B" w:rsidRDefault="00EC5254" w:rsidP="00FA345B">
      <w:pPr>
        <w:spacing w:before="0" w:after="0"/>
        <w:rPr>
          <w:rFonts w:ascii="Arial" w:eastAsia="Calibri" w:hAnsi="Arial" w:cs="Arial"/>
          <w:color w:val="auto"/>
        </w:rPr>
      </w:pPr>
      <w:hyperlink r:id="rId13" w:history="1">
        <w:r w:rsidR="00FA345B" w:rsidRPr="0084062C">
          <w:rPr>
            <w:rStyle w:val="Hyperlink"/>
            <w:rFonts w:ascii="Arial" w:eastAsia="Calibri" w:hAnsi="Arial" w:cs="Arial"/>
          </w:rPr>
          <w:t>Dana.gregory@ppcc.edu</w:t>
        </w:r>
      </w:hyperlink>
    </w:p>
    <w:p w14:paraId="1A50E989" w14:textId="5D25A242" w:rsidR="00FA345B" w:rsidRPr="00FA345B" w:rsidRDefault="00FA345B" w:rsidP="00FA345B">
      <w:pPr>
        <w:spacing w:before="0" w:after="0"/>
        <w:rPr>
          <w:rFonts w:ascii="Arial" w:hAnsi="Arial" w:cs="Arial"/>
          <w:color w:val="000000" w:themeColor="text1"/>
        </w:rPr>
      </w:pPr>
      <w:r w:rsidRPr="00FA345B">
        <w:rPr>
          <w:rFonts w:ascii="Arial" w:hAnsi="Arial" w:cs="Arial"/>
          <w:color w:val="000000" w:themeColor="text1"/>
        </w:rPr>
        <w:t>719-502-3490</w:t>
      </w:r>
    </w:p>
    <w:p w14:paraId="6E266945" w14:textId="77777777" w:rsidR="002701E7" w:rsidRPr="004E46BE" w:rsidRDefault="002701E7" w:rsidP="00115CC0">
      <w:pPr>
        <w:pStyle w:val="Heading1"/>
        <w:pBdr>
          <w:top w:val="triple" w:sz="4" w:space="1" w:color="auto"/>
          <w:left w:val="triple" w:sz="4" w:space="4" w:color="auto"/>
          <w:bottom w:val="triple" w:sz="4" w:space="1" w:color="auto"/>
          <w:right w:val="triple" w:sz="4" w:space="4" w:color="auto"/>
        </w:pBdr>
        <w:jc w:val="center"/>
        <w:rPr>
          <w:rFonts w:ascii="Arial" w:hAnsi="Arial" w:cs="Arial"/>
          <w:color w:val="C00000"/>
        </w:rPr>
      </w:pPr>
      <w:r w:rsidRPr="004E46BE">
        <w:rPr>
          <w:rFonts w:ascii="Arial" w:hAnsi="Arial" w:cs="Arial"/>
          <w:color w:val="C00000"/>
        </w:rPr>
        <w:t>GENERAL INFORMATION</w:t>
      </w:r>
    </w:p>
    <w:p w14:paraId="72A3D3EC" w14:textId="77777777" w:rsidR="002701E7" w:rsidRPr="004E46BE" w:rsidRDefault="002701E7" w:rsidP="002701E7">
      <w:pPr>
        <w:rPr>
          <w:rFonts w:ascii="Arial" w:hAnsi="Arial" w:cs="Arial"/>
        </w:rPr>
      </w:pPr>
    </w:p>
    <w:p w14:paraId="73CE9572" w14:textId="77777777" w:rsidR="002701E7" w:rsidRPr="00A649DA" w:rsidRDefault="003C350F" w:rsidP="002701E7">
      <w:pPr>
        <w:rPr>
          <w:rFonts w:ascii="Arial" w:hAnsi="Arial" w:cs="Arial"/>
          <w:color w:val="0D0D0D" w:themeColor="text1" w:themeTint="F2"/>
        </w:rPr>
      </w:pPr>
      <w:r w:rsidRPr="00A649DA">
        <w:rPr>
          <w:rFonts w:ascii="Arial" w:hAnsi="Arial" w:cs="Arial"/>
          <w:b/>
          <w:color w:val="0D0D0D" w:themeColor="text1" w:themeTint="F2"/>
        </w:rPr>
        <w:t>DEFINITIONS</w:t>
      </w:r>
      <w:r w:rsidR="002701E7" w:rsidRPr="00A649DA">
        <w:rPr>
          <w:rFonts w:ascii="Arial" w:hAnsi="Arial" w:cs="Arial"/>
          <w:color w:val="0D0D0D" w:themeColor="text1" w:themeTint="F2"/>
        </w:rPr>
        <w:t>– These definitions are taken from the Physic</w:t>
      </w:r>
      <w:r w:rsidRPr="00A649DA">
        <w:rPr>
          <w:rFonts w:ascii="Arial" w:hAnsi="Arial" w:cs="Arial"/>
          <w:color w:val="0D0D0D" w:themeColor="text1" w:themeTint="F2"/>
        </w:rPr>
        <w:t>al Therapy Practice Act of Colorado</w:t>
      </w:r>
      <w:r w:rsidR="002701E7" w:rsidRPr="00A649DA">
        <w:rPr>
          <w:rFonts w:ascii="Arial" w:hAnsi="Arial" w:cs="Arial"/>
          <w:color w:val="0D0D0D" w:themeColor="text1" w:themeTint="F2"/>
        </w:rPr>
        <w:t>.  If interested in pr</w:t>
      </w:r>
      <w:r w:rsidRPr="00A649DA">
        <w:rPr>
          <w:rFonts w:ascii="Arial" w:hAnsi="Arial" w:cs="Arial"/>
          <w:color w:val="0D0D0D" w:themeColor="text1" w:themeTint="F2"/>
        </w:rPr>
        <w:t>actice out of the state of Colorado</w:t>
      </w:r>
      <w:r w:rsidR="002701E7" w:rsidRPr="00A649DA">
        <w:rPr>
          <w:rFonts w:ascii="Arial" w:hAnsi="Arial" w:cs="Arial"/>
          <w:color w:val="0D0D0D" w:themeColor="text1" w:themeTint="F2"/>
        </w:rPr>
        <w:t>, please refer to the individual state physical therapy board definitions.</w:t>
      </w:r>
    </w:p>
    <w:p w14:paraId="2B94E8F7" w14:textId="68EFCD0A" w:rsidR="003C350F" w:rsidRPr="00A649DA" w:rsidRDefault="003C350F" w:rsidP="003C350F">
      <w:pPr>
        <w:rPr>
          <w:rFonts w:ascii="Arial" w:hAnsi="Arial" w:cs="Arial"/>
          <w:color w:val="0D0D0D" w:themeColor="text1" w:themeTint="F2"/>
        </w:rPr>
      </w:pPr>
      <w:r w:rsidRPr="00A649DA">
        <w:rPr>
          <w:rFonts w:ascii="Arial" w:hAnsi="Arial" w:cs="Arial"/>
          <w:color w:val="0D0D0D" w:themeColor="text1" w:themeTint="F2"/>
          <w:u w:val="single"/>
        </w:rPr>
        <w:t>Physical Therapy</w:t>
      </w:r>
      <w:r w:rsidRPr="00A649DA">
        <w:rPr>
          <w:rFonts w:ascii="Arial" w:hAnsi="Arial" w:cs="Arial"/>
          <w:color w:val="0D0D0D" w:themeColor="text1" w:themeTint="F2"/>
        </w:rPr>
        <w:t>-</w:t>
      </w:r>
      <w:r w:rsidR="005C2728" w:rsidRPr="00A649DA">
        <w:rPr>
          <w:rFonts w:ascii="Arial" w:hAnsi="Arial" w:cs="Arial"/>
          <w:color w:val="0D0D0D" w:themeColor="text1" w:themeTint="F2"/>
        </w:rPr>
        <w:t xml:space="preserve"> T</w:t>
      </w:r>
      <w:r w:rsidRPr="00A649DA">
        <w:rPr>
          <w:rFonts w:ascii="Arial" w:hAnsi="Arial" w:cs="Arial"/>
          <w:color w:val="0D0D0D" w:themeColor="text1" w:themeTint="F2"/>
        </w:rPr>
        <w:t>he examination, physical therapy diagnosis, treatment, or instruction of patients and clients to detect, assess, prevent, correct, alleviate, or limit physical disability, movement dysfunction, bodily malfunction, or pain from injury, disease, and other bodily conditions.</w:t>
      </w:r>
    </w:p>
    <w:p w14:paraId="7D885C31" w14:textId="77777777" w:rsidR="003C350F" w:rsidRPr="00A649DA" w:rsidRDefault="003C350F" w:rsidP="003C350F">
      <w:pPr>
        <w:rPr>
          <w:rFonts w:ascii="Arial" w:hAnsi="Arial" w:cs="Arial"/>
          <w:color w:val="0D0D0D" w:themeColor="text1" w:themeTint="F2"/>
          <w:u w:val="single"/>
        </w:rPr>
      </w:pPr>
      <w:r w:rsidRPr="00A649DA">
        <w:rPr>
          <w:rFonts w:ascii="Arial" w:hAnsi="Arial" w:cs="Arial"/>
          <w:color w:val="0D0D0D" w:themeColor="text1" w:themeTint="F2"/>
          <w:u w:val="single"/>
        </w:rPr>
        <w:t>Practice of Physical Therapy</w:t>
      </w:r>
    </w:p>
    <w:p w14:paraId="7B65099E" w14:textId="77777777" w:rsidR="003C350F" w:rsidRPr="00A649DA" w:rsidRDefault="003C350F" w:rsidP="00F646D1">
      <w:pPr>
        <w:pStyle w:val="ListParagraph"/>
        <w:numPr>
          <w:ilvl w:val="0"/>
          <w:numId w:val="12"/>
        </w:numPr>
        <w:rPr>
          <w:rFonts w:ascii="Arial" w:hAnsi="Arial" w:cs="Arial"/>
          <w:color w:val="0D0D0D" w:themeColor="text1" w:themeTint="F2"/>
        </w:rPr>
      </w:pPr>
      <w:r w:rsidRPr="00A649DA">
        <w:rPr>
          <w:rFonts w:ascii="Arial" w:hAnsi="Arial" w:cs="Arial"/>
          <w:color w:val="0D0D0D" w:themeColor="text1" w:themeTint="F2"/>
        </w:rPr>
        <w:t>The administration, evaluation, and interpretation of tests and measurements of bodily functions and structures</w:t>
      </w:r>
    </w:p>
    <w:p w14:paraId="373BF140" w14:textId="77777777" w:rsidR="003C350F" w:rsidRPr="00A649DA" w:rsidRDefault="003C350F" w:rsidP="00F646D1">
      <w:pPr>
        <w:pStyle w:val="ListParagraph"/>
        <w:numPr>
          <w:ilvl w:val="0"/>
          <w:numId w:val="12"/>
        </w:numPr>
        <w:rPr>
          <w:rFonts w:ascii="Arial" w:hAnsi="Arial" w:cs="Arial"/>
          <w:color w:val="0D0D0D" w:themeColor="text1" w:themeTint="F2"/>
        </w:rPr>
      </w:pPr>
      <w:r w:rsidRPr="00A649DA">
        <w:rPr>
          <w:rFonts w:ascii="Arial" w:hAnsi="Arial" w:cs="Arial"/>
          <w:color w:val="0D0D0D" w:themeColor="text1" w:themeTint="F2"/>
        </w:rPr>
        <w:t>The planning, administration, evaluation, and modification of treatment and instruction</w:t>
      </w:r>
    </w:p>
    <w:p w14:paraId="49EECEC8" w14:textId="77777777" w:rsidR="003C350F" w:rsidRPr="00A649DA" w:rsidRDefault="003C350F" w:rsidP="00F646D1">
      <w:pPr>
        <w:pStyle w:val="ListParagraph"/>
        <w:numPr>
          <w:ilvl w:val="0"/>
          <w:numId w:val="12"/>
        </w:numPr>
        <w:rPr>
          <w:rFonts w:ascii="Arial" w:hAnsi="Arial" w:cs="Arial"/>
          <w:color w:val="0D0D0D" w:themeColor="text1" w:themeTint="F2"/>
        </w:rPr>
      </w:pPr>
      <w:r w:rsidRPr="00A649DA">
        <w:rPr>
          <w:rFonts w:ascii="Arial" w:hAnsi="Arial" w:cs="Arial"/>
          <w:color w:val="0D0D0D" w:themeColor="text1" w:themeTint="F2"/>
        </w:rPr>
        <w:t>The use of physical agents, measures, activities, and devices for preventive and therapeutic purposes, subject to the requirements of section 12-41-113</w:t>
      </w:r>
    </w:p>
    <w:p w14:paraId="592AA2EC" w14:textId="77777777" w:rsidR="003C350F" w:rsidRPr="00A649DA" w:rsidRDefault="003C350F" w:rsidP="00F646D1">
      <w:pPr>
        <w:pStyle w:val="ListParagraph"/>
        <w:numPr>
          <w:ilvl w:val="0"/>
          <w:numId w:val="12"/>
        </w:numPr>
        <w:rPr>
          <w:rFonts w:ascii="Arial" w:hAnsi="Arial" w:cs="Arial"/>
          <w:color w:val="0D0D0D" w:themeColor="text1" w:themeTint="F2"/>
        </w:rPr>
      </w:pPr>
      <w:r w:rsidRPr="00A649DA">
        <w:rPr>
          <w:rFonts w:ascii="Arial" w:hAnsi="Arial" w:cs="Arial"/>
          <w:color w:val="0D0D0D" w:themeColor="text1" w:themeTint="F2"/>
        </w:rPr>
        <w:t>The administration of topical and aerosol medications consistent with the scope of physical therapy practice subject to the requirements of section 12-41-113</w:t>
      </w:r>
    </w:p>
    <w:p w14:paraId="084E4472" w14:textId="57A5980F" w:rsidR="003C350F" w:rsidRPr="00A649DA" w:rsidRDefault="003C350F" w:rsidP="00F646D1">
      <w:pPr>
        <w:pStyle w:val="ListParagraph"/>
        <w:numPr>
          <w:ilvl w:val="0"/>
          <w:numId w:val="12"/>
        </w:numPr>
        <w:rPr>
          <w:rFonts w:ascii="Arial" w:hAnsi="Arial" w:cs="Arial"/>
          <w:color w:val="0D0D0D" w:themeColor="text1" w:themeTint="F2"/>
        </w:rPr>
      </w:pPr>
      <w:r w:rsidRPr="00A649DA">
        <w:rPr>
          <w:rFonts w:ascii="Arial" w:hAnsi="Arial" w:cs="Arial"/>
          <w:color w:val="0D0D0D" w:themeColor="text1" w:themeTint="F2"/>
        </w:rPr>
        <w:t xml:space="preserve">The provision of consultative, educational, and other advisory services for the purpose of reducing the incidence and severity of physical disability, movement dysfunction, bodily malfunction, and </w:t>
      </w:r>
      <w:r w:rsidR="00210B28" w:rsidRPr="00A649DA">
        <w:rPr>
          <w:rFonts w:ascii="Arial" w:hAnsi="Arial" w:cs="Arial"/>
          <w:color w:val="0D0D0D" w:themeColor="text1" w:themeTint="F2"/>
        </w:rPr>
        <w:t>pain.</w:t>
      </w:r>
    </w:p>
    <w:p w14:paraId="702D8469" w14:textId="77777777" w:rsidR="003C350F" w:rsidRPr="00A649DA" w:rsidRDefault="003C350F" w:rsidP="00F646D1">
      <w:pPr>
        <w:pStyle w:val="ListParagraph"/>
        <w:numPr>
          <w:ilvl w:val="0"/>
          <w:numId w:val="12"/>
        </w:numPr>
        <w:rPr>
          <w:rFonts w:ascii="Arial" w:hAnsi="Arial" w:cs="Arial"/>
          <w:color w:val="0D0D0D" w:themeColor="text1" w:themeTint="F2"/>
        </w:rPr>
      </w:pPr>
      <w:r w:rsidRPr="00A649DA">
        <w:rPr>
          <w:rFonts w:ascii="Arial" w:hAnsi="Arial" w:cs="Arial"/>
          <w:color w:val="0D0D0D" w:themeColor="text1" w:themeTint="F2"/>
        </w:rPr>
        <w:t xml:space="preserve">General wound care, including the assessment and management of skin lesions, surgical incisions, open wounds, and areas of potential skin breakdown </w:t>
      </w:r>
      <w:proofErr w:type="gramStart"/>
      <w:r w:rsidRPr="00A649DA">
        <w:rPr>
          <w:rFonts w:ascii="Arial" w:hAnsi="Arial" w:cs="Arial"/>
          <w:color w:val="0D0D0D" w:themeColor="text1" w:themeTint="F2"/>
        </w:rPr>
        <w:t>in order to</w:t>
      </w:r>
      <w:proofErr w:type="gramEnd"/>
      <w:r w:rsidRPr="00A649DA">
        <w:rPr>
          <w:rFonts w:ascii="Arial" w:hAnsi="Arial" w:cs="Arial"/>
          <w:color w:val="0D0D0D" w:themeColor="text1" w:themeTint="F2"/>
        </w:rPr>
        <w:t xml:space="preserve"> maintain or restore the integumentary system.</w:t>
      </w:r>
    </w:p>
    <w:p w14:paraId="6414E160" w14:textId="77777777" w:rsidR="003C350F" w:rsidRPr="00A649DA" w:rsidRDefault="003C350F" w:rsidP="00F646D1">
      <w:pPr>
        <w:pStyle w:val="ListParagraph"/>
        <w:numPr>
          <w:ilvl w:val="0"/>
          <w:numId w:val="12"/>
        </w:numPr>
        <w:rPr>
          <w:rFonts w:ascii="Arial" w:hAnsi="Arial" w:cs="Arial"/>
          <w:color w:val="0D0D0D" w:themeColor="text1" w:themeTint="F2"/>
        </w:rPr>
      </w:pPr>
      <w:r w:rsidRPr="00A649DA">
        <w:rPr>
          <w:rFonts w:ascii="Arial" w:hAnsi="Arial" w:cs="Arial"/>
          <w:color w:val="0D0D0D" w:themeColor="text1" w:themeTint="F2"/>
        </w:rPr>
        <w:lastRenderedPageBreak/>
        <w:t>For the purposes of subsection (6)(a)(II) of this section:</w:t>
      </w:r>
    </w:p>
    <w:p w14:paraId="295D3FCF" w14:textId="77777777" w:rsidR="003C350F" w:rsidRPr="00A649DA" w:rsidRDefault="003C350F" w:rsidP="00F646D1">
      <w:pPr>
        <w:pStyle w:val="ListParagraph"/>
        <w:numPr>
          <w:ilvl w:val="1"/>
          <w:numId w:val="12"/>
        </w:numPr>
        <w:rPr>
          <w:rFonts w:ascii="Arial" w:hAnsi="Arial" w:cs="Arial"/>
          <w:color w:val="0D0D0D" w:themeColor="text1" w:themeTint="F2"/>
        </w:rPr>
      </w:pPr>
      <w:r w:rsidRPr="00A649DA">
        <w:rPr>
          <w:rFonts w:ascii="Arial" w:hAnsi="Arial" w:cs="Arial"/>
          <w:color w:val="0D0D0D" w:themeColor="text1" w:themeTint="F2"/>
        </w:rPr>
        <w:t>"Physical agents" includes, but is not limited to, heat, cold, water, air, sound, light, compression, electricity, and electromagnetic energy.</w:t>
      </w:r>
    </w:p>
    <w:p w14:paraId="73598CCC" w14:textId="77777777" w:rsidR="003C350F" w:rsidRPr="00A649DA" w:rsidRDefault="003C350F" w:rsidP="00F646D1">
      <w:pPr>
        <w:pStyle w:val="ListParagraph"/>
        <w:numPr>
          <w:ilvl w:val="1"/>
          <w:numId w:val="12"/>
        </w:numPr>
        <w:rPr>
          <w:rFonts w:ascii="Arial" w:hAnsi="Arial" w:cs="Arial"/>
          <w:color w:val="0D0D0D" w:themeColor="text1" w:themeTint="F2"/>
        </w:rPr>
      </w:pPr>
      <w:r w:rsidRPr="00A649DA">
        <w:rPr>
          <w:rFonts w:ascii="Arial" w:hAnsi="Arial" w:cs="Arial"/>
          <w:color w:val="0D0D0D" w:themeColor="text1" w:themeTint="F2"/>
        </w:rPr>
        <w:t>"Physical measures, activities, and devices" includes resistive, active, and passive exercise, with or without devices; joint mobilization; mechanical stimulation; biofeedback; dry needling; postural drainage; traction; positioning; massage; splinting; training in locomotion; other functional activities, with or without assistive devices; and correction of posture, body mechanics, and gait.</w:t>
      </w:r>
    </w:p>
    <w:p w14:paraId="2591BA84" w14:textId="77777777" w:rsidR="003C350F" w:rsidRPr="00A649DA" w:rsidRDefault="003C350F" w:rsidP="00F646D1">
      <w:pPr>
        <w:pStyle w:val="ListParagraph"/>
        <w:numPr>
          <w:ilvl w:val="1"/>
          <w:numId w:val="12"/>
        </w:numPr>
        <w:rPr>
          <w:rFonts w:ascii="Arial" w:hAnsi="Arial" w:cs="Arial"/>
          <w:color w:val="0D0D0D" w:themeColor="text1" w:themeTint="F2"/>
        </w:rPr>
      </w:pPr>
      <w:r w:rsidRPr="00A649DA">
        <w:rPr>
          <w:rFonts w:ascii="Arial" w:hAnsi="Arial" w:cs="Arial"/>
          <w:color w:val="0D0D0D" w:themeColor="text1" w:themeTint="F2"/>
        </w:rPr>
        <w:t>"Biofeedback", as used in this subparagraph (II), means the use of monitoring instruments by a physical therapist to detect and amplify internal physiological processes for the purpose of neuromuscular rehabilitation.</w:t>
      </w:r>
    </w:p>
    <w:p w14:paraId="639EF6CA" w14:textId="77777777" w:rsidR="003C350F" w:rsidRPr="00A649DA" w:rsidRDefault="003C350F" w:rsidP="00F646D1">
      <w:pPr>
        <w:pStyle w:val="ListParagraph"/>
        <w:numPr>
          <w:ilvl w:val="0"/>
          <w:numId w:val="12"/>
        </w:numPr>
        <w:rPr>
          <w:rFonts w:ascii="Arial" w:hAnsi="Arial" w:cs="Arial"/>
          <w:color w:val="0D0D0D" w:themeColor="text1" w:themeTint="F2"/>
        </w:rPr>
      </w:pPr>
      <w:r w:rsidRPr="00A649DA">
        <w:rPr>
          <w:rFonts w:ascii="Arial" w:hAnsi="Arial" w:cs="Arial"/>
          <w:color w:val="0D0D0D" w:themeColor="text1" w:themeTint="F2"/>
        </w:rPr>
        <w:t>"Tests and measurements" includes, but is not limited to, tests of muscle strength, force, endurance, and tone; reflexes and automatic reactions; movement skill and accuracy; joint motion, mobility, and stability; sensation and perception; peripheral nerve integrity; locomotor skill, stability, and endurance; activities of daily living; cardiac, pulmonary, and vascular functions; fit, function, and comfort of prosthetic, orthotic, and other assistive devices; posture and body mechanics; limb length, circumference, and volume; thoracic excursion and breathing patterns; vital signs; nature and locus of pain and conditions under which pain varies; photosensitivity; and physical home and work environments.</w:t>
      </w:r>
    </w:p>
    <w:p w14:paraId="34CF55C5" w14:textId="77777777" w:rsidR="00FD13CA" w:rsidRPr="00A649DA" w:rsidRDefault="00FD13CA" w:rsidP="00FD13CA">
      <w:pPr>
        <w:rPr>
          <w:rFonts w:ascii="Arial" w:hAnsi="Arial" w:cs="Arial"/>
          <w:color w:val="0D0D0D" w:themeColor="text1" w:themeTint="F2"/>
        </w:rPr>
      </w:pPr>
      <w:r w:rsidRPr="00A649DA">
        <w:rPr>
          <w:rFonts w:ascii="Arial" w:hAnsi="Arial" w:cs="Arial"/>
          <w:color w:val="0D0D0D" w:themeColor="text1" w:themeTint="F2"/>
          <w:u w:val="single"/>
        </w:rPr>
        <w:t>Physical Therapist</w:t>
      </w:r>
      <w:r w:rsidRPr="00A649DA">
        <w:rPr>
          <w:rFonts w:ascii="Arial" w:hAnsi="Arial" w:cs="Arial"/>
          <w:color w:val="0D0D0D" w:themeColor="text1" w:themeTint="F2"/>
        </w:rPr>
        <w:t>- means a person who is licensed to practice physical therapy. The terms "physiotherapist" and "physical therapy technician" are synonymous with the term "physical therapist".</w:t>
      </w:r>
    </w:p>
    <w:p w14:paraId="435FFDC2" w14:textId="47A56194" w:rsidR="00403D6B" w:rsidRPr="00A649DA" w:rsidRDefault="00403D6B" w:rsidP="00403D6B">
      <w:pPr>
        <w:rPr>
          <w:rFonts w:ascii="Arial" w:hAnsi="Arial" w:cs="Arial"/>
          <w:color w:val="0D0D0D" w:themeColor="text1" w:themeTint="F2"/>
        </w:rPr>
      </w:pPr>
      <w:r w:rsidRPr="00A649DA">
        <w:rPr>
          <w:rFonts w:ascii="Arial" w:hAnsi="Arial" w:cs="Arial"/>
          <w:color w:val="0D0D0D" w:themeColor="text1" w:themeTint="F2"/>
          <w:u w:val="single"/>
        </w:rPr>
        <w:t xml:space="preserve">Physical </w:t>
      </w:r>
      <w:r w:rsidR="00E447BF" w:rsidRPr="00A649DA">
        <w:rPr>
          <w:rFonts w:ascii="Arial" w:hAnsi="Arial" w:cs="Arial"/>
          <w:color w:val="0D0D0D" w:themeColor="text1" w:themeTint="F2"/>
          <w:u w:val="single"/>
        </w:rPr>
        <w:t>Therap</w:t>
      </w:r>
      <w:r w:rsidR="00E447BF">
        <w:rPr>
          <w:rFonts w:ascii="Arial" w:hAnsi="Arial" w:cs="Arial"/>
          <w:color w:val="0D0D0D" w:themeColor="text1" w:themeTint="F2"/>
          <w:u w:val="single"/>
        </w:rPr>
        <w:t xml:space="preserve">ist </w:t>
      </w:r>
      <w:r w:rsidRPr="00A649DA">
        <w:rPr>
          <w:rFonts w:ascii="Arial" w:hAnsi="Arial" w:cs="Arial"/>
          <w:color w:val="0D0D0D" w:themeColor="text1" w:themeTint="F2"/>
          <w:u w:val="single"/>
        </w:rPr>
        <w:t>Assistant</w:t>
      </w:r>
      <w:r w:rsidRPr="00A649DA">
        <w:rPr>
          <w:rFonts w:ascii="Arial" w:hAnsi="Arial" w:cs="Arial"/>
          <w:color w:val="0D0D0D" w:themeColor="text1" w:themeTint="F2"/>
        </w:rPr>
        <w:t>- means a person who is required to be certified under and who assists and is supervised by a physical therapist in selected components of physical therapy.</w:t>
      </w:r>
    </w:p>
    <w:p w14:paraId="71EF2A75" w14:textId="77777777" w:rsidR="00166E08" w:rsidRDefault="00166E08" w:rsidP="009A633B">
      <w:pPr>
        <w:rPr>
          <w:rFonts w:ascii="Arial" w:hAnsi="Arial" w:cs="Arial"/>
        </w:rPr>
      </w:pPr>
    </w:p>
    <w:p w14:paraId="0B539D30" w14:textId="36E830D1" w:rsidR="00ED30BA" w:rsidRPr="004E46BE" w:rsidRDefault="48657C8A" w:rsidP="00115CC0">
      <w:pPr>
        <w:pBdr>
          <w:top w:val="triple" w:sz="4" w:space="1" w:color="auto"/>
          <w:left w:val="triple" w:sz="4" w:space="4" w:color="auto"/>
          <w:bottom w:val="triple" w:sz="4" w:space="1" w:color="auto"/>
          <w:right w:val="triple" w:sz="4" w:space="4" w:color="auto"/>
        </w:pBdr>
        <w:jc w:val="center"/>
        <w:rPr>
          <w:rFonts w:ascii="Arial" w:hAnsi="Arial" w:cs="Arial"/>
          <w:color w:val="C00000"/>
          <w:sz w:val="32"/>
          <w:szCs w:val="32"/>
        </w:rPr>
      </w:pPr>
      <w:r w:rsidRPr="48657C8A">
        <w:rPr>
          <w:rFonts w:ascii="Arial" w:hAnsi="Arial" w:cs="Arial"/>
          <w:color w:val="C00000"/>
          <w:sz w:val="32"/>
          <w:szCs w:val="32"/>
        </w:rPr>
        <w:t>PROGRAM ACCREDITATION STATUS</w:t>
      </w:r>
    </w:p>
    <w:p w14:paraId="39CF6F5B" w14:textId="6FE5AB9C" w:rsidR="009F2C24" w:rsidRPr="00A27E0A" w:rsidRDefault="009F2C24" w:rsidP="009F2C24">
      <w:pPr>
        <w:pStyle w:val="NormalWeb"/>
        <w:rPr>
          <w:rFonts w:ascii="Arial" w:hAnsi="Arial" w:cs="Arial"/>
        </w:rPr>
      </w:pPr>
      <w:r w:rsidRPr="00A27E0A">
        <w:rPr>
          <w:rFonts w:ascii="Arial" w:hAnsi="Arial" w:cs="Arial"/>
        </w:rPr>
        <w:t>Graduation from a physical therapist assistant education program accredited by the Commission on Accreditation in Physical Therapy Education (CAPTE), 3030 Potomac Ave., Suite 100, Alexandria, Virginia 22305-3085; phone; 703-706-3245; </w:t>
      </w:r>
      <w:hyperlink r:id="rId14" w:tgtFrame="_blank" w:history="1">
        <w:r w:rsidRPr="00A27E0A">
          <w:rPr>
            <w:rStyle w:val="Hyperlink"/>
            <w:rFonts w:ascii="Arial" w:hAnsi="Arial" w:cs="Arial"/>
          </w:rPr>
          <w:t>accreditation@apta.org</w:t>
        </w:r>
      </w:hyperlink>
      <w:r w:rsidRPr="00A27E0A">
        <w:rPr>
          <w:rFonts w:ascii="Arial" w:hAnsi="Arial" w:cs="Arial"/>
        </w:rPr>
        <w:t> is necessary for eligibility to sit for the licensure examination, which is required in all states.</w:t>
      </w:r>
    </w:p>
    <w:p w14:paraId="65EFC255" w14:textId="77777777" w:rsidR="009F2C24" w:rsidRPr="00A27E0A" w:rsidRDefault="009F2C24" w:rsidP="009F2C24">
      <w:pPr>
        <w:pStyle w:val="NormalWeb"/>
        <w:rPr>
          <w:rFonts w:ascii="Arial" w:hAnsi="Arial" w:cs="Arial"/>
        </w:rPr>
      </w:pPr>
      <w:r w:rsidRPr="00A27E0A">
        <w:rPr>
          <w:rFonts w:ascii="Arial" w:hAnsi="Arial" w:cs="Arial"/>
        </w:rPr>
        <w:t xml:space="preserve">Pike Peak Community College is seeking accreditation of a new physical therapist assistant education program from CAPTE.  On 6 December 2021, the program </w:t>
      </w:r>
      <w:proofErr w:type="gramStart"/>
      <w:r w:rsidRPr="00A27E0A">
        <w:rPr>
          <w:rFonts w:ascii="Arial" w:hAnsi="Arial" w:cs="Arial"/>
        </w:rPr>
        <w:t>submitted an Application</w:t>
      </w:r>
      <w:proofErr w:type="gramEnd"/>
      <w:r w:rsidRPr="00A27E0A">
        <w:rPr>
          <w:rFonts w:ascii="Arial" w:hAnsi="Arial" w:cs="Arial"/>
        </w:rPr>
        <w:t xml:space="preserve"> for Candidacy, which is the formal application required in the pre-accreditation stage.  Submission of this document does not assure that the program will be granted Candidate for Accreditation status.  Achievement of Candidate for Accreditation status is required prior to implementation of the technical phase of the program; therefore, no students may be enrolled in technical courses until Candidate for Accreditation status has been achieved.  Further, though achievement of Candidate for </w:t>
      </w:r>
      <w:r w:rsidRPr="00A27E0A">
        <w:rPr>
          <w:rFonts w:ascii="Arial" w:hAnsi="Arial" w:cs="Arial"/>
        </w:rPr>
        <w:lastRenderedPageBreak/>
        <w:t>Accreditation status signifies satisfactory progress toward accreditation, it does not assure that the program will be granted accreditation.</w:t>
      </w:r>
    </w:p>
    <w:p w14:paraId="2605D390" w14:textId="77777777" w:rsidR="00665F59" w:rsidRPr="004E46BE" w:rsidRDefault="7A684E28" w:rsidP="00115CC0">
      <w:pPr>
        <w:pBdr>
          <w:top w:val="triple" w:sz="4" w:space="1" w:color="auto"/>
          <w:left w:val="triple" w:sz="4" w:space="4" w:color="auto"/>
          <w:bottom w:val="triple" w:sz="4" w:space="1" w:color="auto"/>
          <w:right w:val="triple" w:sz="4" w:space="4" w:color="auto"/>
        </w:pBdr>
        <w:jc w:val="center"/>
        <w:rPr>
          <w:rFonts w:ascii="Arial" w:hAnsi="Arial" w:cs="Arial"/>
          <w:sz w:val="32"/>
          <w:szCs w:val="32"/>
        </w:rPr>
      </w:pPr>
      <w:r w:rsidRPr="7A684E28">
        <w:rPr>
          <w:rFonts w:ascii="Arial" w:hAnsi="Arial" w:cs="Arial"/>
          <w:color w:val="C00000"/>
          <w:sz w:val="32"/>
          <w:szCs w:val="32"/>
        </w:rPr>
        <w:t>PROGRAM MISSION</w:t>
      </w:r>
    </w:p>
    <w:p w14:paraId="47F4324B" w14:textId="26F4EF77" w:rsidR="7A684E28" w:rsidRDefault="7A684E28" w:rsidP="7A684E28">
      <w:pPr>
        <w:rPr>
          <w:rFonts w:ascii="Arial" w:hAnsi="Arial" w:cs="Arial"/>
          <w:color w:val="0D0D0D" w:themeColor="text1" w:themeTint="F2"/>
        </w:rPr>
      </w:pPr>
      <w:r w:rsidRPr="7A684E28">
        <w:rPr>
          <w:rFonts w:ascii="Arial" w:hAnsi="Arial" w:cs="Arial"/>
          <w:color w:val="0D0D0D" w:themeColor="text1" w:themeTint="F2"/>
        </w:rPr>
        <w:t>Our mission is to prepare entry-level physical therapist assistants able to perform competent and safe interventions in a legal and ethical manner under the direction and supervision of a physical therapist.  Utilizing a curriculum based on contemporary physical therapy practice and high-quality educational opportunities, the program will prepare students to serve the community in a culturally competent manner.  Program graduates will be prepared to think critically and will understand the importance of lifelong learning and personal development.</w:t>
      </w:r>
    </w:p>
    <w:p w14:paraId="6863DC6C" w14:textId="15E29E62" w:rsidR="00665F59" w:rsidRPr="004E46BE" w:rsidRDefault="35654E17" w:rsidP="00115CC0">
      <w:pPr>
        <w:pStyle w:val="Heading1"/>
        <w:pBdr>
          <w:top w:val="triple" w:sz="4" w:space="1" w:color="auto"/>
          <w:left w:val="triple" w:sz="4" w:space="4" w:color="auto"/>
          <w:bottom w:val="triple" w:sz="4" w:space="1" w:color="auto"/>
          <w:right w:val="triple" w:sz="4" w:space="4" w:color="auto"/>
        </w:pBdr>
        <w:jc w:val="center"/>
        <w:rPr>
          <w:rFonts w:ascii="Arial" w:hAnsi="Arial" w:cs="Arial"/>
          <w:color w:val="C00000"/>
        </w:rPr>
      </w:pPr>
      <w:r w:rsidRPr="35654E17">
        <w:rPr>
          <w:rFonts w:ascii="Arial" w:hAnsi="Arial" w:cs="Arial"/>
          <w:color w:val="C00000"/>
        </w:rPr>
        <w:t>PROGRAM GOALS</w:t>
      </w:r>
    </w:p>
    <w:p w14:paraId="3B0FA112" w14:textId="02832F41" w:rsidR="0085599E" w:rsidRPr="0085599E" w:rsidRDefault="213C54DF" w:rsidP="213C54DF">
      <w:pPr>
        <w:pStyle w:val="ListParagraph"/>
        <w:ind w:left="0"/>
        <w:rPr>
          <w:rFonts w:ascii="Arial" w:eastAsia="Arial" w:hAnsi="Arial" w:cs="Arial"/>
          <w:color w:val="0D0D0D" w:themeColor="text1" w:themeTint="F2"/>
        </w:rPr>
      </w:pPr>
      <w:r w:rsidRPr="213C54DF">
        <w:rPr>
          <w:rFonts w:ascii="Arial" w:eastAsia="Arial" w:hAnsi="Arial" w:cs="Arial"/>
          <w:b/>
          <w:bCs/>
          <w:color w:val="0D0D0D" w:themeColor="text1" w:themeTint="F2"/>
        </w:rPr>
        <w:t>Goal 1.</w:t>
      </w:r>
      <w:r w:rsidRPr="213C54DF">
        <w:rPr>
          <w:rFonts w:ascii="Arial" w:eastAsia="Arial" w:hAnsi="Arial" w:cs="Arial"/>
          <w:color w:val="0D0D0D" w:themeColor="text1" w:themeTint="F2"/>
        </w:rPr>
        <w:t xml:space="preserve"> Program graduates will serve their community as competent, entry-level physical therapist assistants able to work under the direction and supervision of a physical therapist </w:t>
      </w:r>
    </w:p>
    <w:p w14:paraId="7C32E5EA" w14:textId="19EECEBF" w:rsidR="0085599E" w:rsidRPr="0085599E" w:rsidRDefault="213C54DF" w:rsidP="213C54DF">
      <w:pPr>
        <w:pStyle w:val="ListParagraph"/>
        <w:ind w:left="0"/>
        <w:rPr>
          <w:rFonts w:ascii="Arial" w:eastAsia="Arial" w:hAnsi="Arial" w:cs="Arial"/>
          <w:color w:val="0D0D0D" w:themeColor="text1" w:themeTint="F2"/>
        </w:rPr>
      </w:pPr>
      <w:r w:rsidRPr="213C54DF">
        <w:rPr>
          <w:rFonts w:ascii="Arial" w:eastAsia="Arial" w:hAnsi="Arial" w:cs="Arial"/>
          <w:color w:val="0D0D0D" w:themeColor="text1" w:themeTint="F2"/>
        </w:rPr>
        <w:t xml:space="preserve"> </w:t>
      </w:r>
    </w:p>
    <w:p w14:paraId="08552D84" w14:textId="215BB09A" w:rsidR="0085599E" w:rsidRPr="0085599E" w:rsidRDefault="7A684E28" w:rsidP="7A684E28">
      <w:pPr>
        <w:pStyle w:val="ListParagraph"/>
        <w:ind w:left="0"/>
        <w:rPr>
          <w:rFonts w:ascii="Arial" w:eastAsia="Arial" w:hAnsi="Arial" w:cs="Arial"/>
          <w:color w:val="0D0D0D" w:themeColor="text1" w:themeTint="F2"/>
        </w:rPr>
      </w:pPr>
      <w:r w:rsidRPr="7A684E28">
        <w:rPr>
          <w:rFonts w:ascii="Arial" w:eastAsia="Arial" w:hAnsi="Arial" w:cs="Arial"/>
          <w:b/>
          <w:bCs/>
          <w:color w:val="0D0D0D" w:themeColor="text1" w:themeTint="F2"/>
        </w:rPr>
        <w:t xml:space="preserve">Goal 2. </w:t>
      </w:r>
      <w:r w:rsidRPr="7A684E28">
        <w:rPr>
          <w:rFonts w:ascii="Arial" w:eastAsia="Arial" w:hAnsi="Arial" w:cs="Arial"/>
          <w:color w:val="0D0D0D" w:themeColor="text1" w:themeTint="F2"/>
        </w:rPr>
        <w:t xml:space="preserve">Program graduates will demonstrate professional and effective communication skills in a culturally competent manner with patients, caregivers, and other health care professionals </w:t>
      </w:r>
    </w:p>
    <w:p w14:paraId="1B1BCB3A" w14:textId="44CA5D94" w:rsidR="0085599E" w:rsidRPr="0085599E" w:rsidRDefault="7A684E28" w:rsidP="7A684E28">
      <w:pPr>
        <w:pStyle w:val="ListParagraph"/>
        <w:rPr>
          <w:rFonts w:ascii="Arial" w:eastAsia="Arial" w:hAnsi="Arial" w:cs="Arial"/>
          <w:color w:val="0D0D0D" w:themeColor="text1" w:themeTint="F2"/>
        </w:rPr>
      </w:pPr>
      <w:r w:rsidRPr="7A684E28">
        <w:rPr>
          <w:rFonts w:ascii="Arial" w:eastAsia="Arial" w:hAnsi="Arial" w:cs="Arial"/>
          <w:color w:val="0D0D0D" w:themeColor="text1" w:themeTint="F2"/>
        </w:rPr>
        <w:t xml:space="preserve"> </w:t>
      </w:r>
    </w:p>
    <w:p w14:paraId="2B42CBDB" w14:textId="0E1D51D0" w:rsidR="0085599E" w:rsidRPr="0085599E" w:rsidRDefault="213C54DF" w:rsidP="213C54DF">
      <w:pPr>
        <w:pStyle w:val="ListParagraph"/>
        <w:ind w:left="0"/>
        <w:rPr>
          <w:rFonts w:ascii="Arial" w:eastAsia="Arial" w:hAnsi="Arial" w:cs="Arial"/>
          <w:color w:val="0D0D0D" w:themeColor="text1" w:themeTint="F2"/>
        </w:rPr>
      </w:pPr>
      <w:r w:rsidRPr="213C54DF">
        <w:rPr>
          <w:rFonts w:ascii="Arial" w:eastAsia="Arial" w:hAnsi="Arial" w:cs="Arial"/>
          <w:b/>
          <w:bCs/>
          <w:color w:val="0D0D0D" w:themeColor="text1" w:themeTint="F2"/>
        </w:rPr>
        <w:t>Goal 3.</w:t>
      </w:r>
      <w:r w:rsidRPr="213C54DF">
        <w:rPr>
          <w:rFonts w:ascii="Arial" w:eastAsia="Arial" w:hAnsi="Arial" w:cs="Arial"/>
          <w:color w:val="0D0D0D" w:themeColor="text1" w:themeTint="F2"/>
        </w:rPr>
        <w:t xml:space="preserve"> Program faculty will provide high quality educational opportunities and a comprehensive curriculum based on a contemporary physical therapy practice  </w:t>
      </w:r>
    </w:p>
    <w:p w14:paraId="230A705E" w14:textId="6A82D100" w:rsidR="0085599E" w:rsidRPr="0085599E" w:rsidRDefault="0085599E" w:rsidP="213C54DF">
      <w:pPr>
        <w:pStyle w:val="ListParagraph"/>
        <w:ind w:left="0"/>
        <w:rPr>
          <w:rFonts w:ascii="Arial" w:eastAsia="Arial" w:hAnsi="Arial" w:cs="Arial"/>
          <w:color w:val="0D0D0D" w:themeColor="text1" w:themeTint="F2"/>
        </w:rPr>
      </w:pPr>
    </w:p>
    <w:p w14:paraId="4BDC30EF" w14:textId="5507E57E" w:rsidR="0085599E" w:rsidRPr="0085599E" w:rsidRDefault="7A684E28" w:rsidP="7A684E28">
      <w:pPr>
        <w:pStyle w:val="ListParagraph"/>
        <w:ind w:left="0"/>
        <w:rPr>
          <w:rFonts w:ascii="Arial" w:eastAsia="Arial" w:hAnsi="Arial" w:cs="Arial"/>
          <w:color w:val="0D0D0D" w:themeColor="text1" w:themeTint="F2"/>
        </w:rPr>
      </w:pPr>
      <w:r w:rsidRPr="7A684E28">
        <w:rPr>
          <w:rFonts w:ascii="Arial" w:eastAsia="Arial" w:hAnsi="Arial" w:cs="Arial"/>
          <w:b/>
          <w:bCs/>
          <w:color w:val="0D0D0D" w:themeColor="text1" w:themeTint="F2"/>
        </w:rPr>
        <w:t>Goal 4.</w:t>
      </w:r>
      <w:r w:rsidRPr="7A684E28">
        <w:rPr>
          <w:rFonts w:ascii="Arial" w:eastAsia="Arial" w:hAnsi="Arial" w:cs="Arial"/>
          <w:color w:val="0D0D0D" w:themeColor="text1" w:themeTint="F2"/>
        </w:rPr>
        <w:t xml:space="preserve"> The program will promote the importance of personal and professional development through faculty modeling, life-long learning opportunities and membership in professional organizations. </w:t>
      </w:r>
    </w:p>
    <w:p w14:paraId="6787F170" w14:textId="5F1B0318" w:rsidR="0085599E" w:rsidRPr="0023604C" w:rsidRDefault="6EF195D6" w:rsidP="6EF195D6">
      <w:pPr>
        <w:pStyle w:val="ListParagraph"/>
        <w:rPr>
          <w:rFonts w:ascii="Arial" w:eastAsia="Arial" w:hAnsi="Arial" w:cs="Arial"/>
          <w:color w:val="0D0D0D" w:themeColor="text1" w:themeTint="F2"/>
        </w:rPr>
      </w:pPr>
      <w:r w:rsidRPr="6EF195D6">
        <w:rPr>
          <w:rFonts w:ascii="Arial" w:eastAsia="Arial" w:hAnsi="Arial" w:cs="Arial"/>
          <w:color w:val="0D0D0D" w:themeColor="text1" w:themeTint="F2"/>
        </w:rPr>
        <w:t xml:space="preserve"> </w:t>
      </w:r>
      <w:r>
        <w:t xml:space="preserve"> </w:t>
      </w:r>
    </w:p>
    <w:p w14:paraId="74646337" w14:textId="739FC03D" w:rsidR="0085599E" w:rsidRPr="0085599E" w:rsidRDefault="7A684E28" w:rsidP="7A684E28">
      <w:pPr>
        <w:pStyle w:val="ListParagraph"/>
        <w:ind w:left="0"/>
        <w:rPr>
          <w:rFonts w:ascii="Arial" w:eastAsia="Arial" w:hAnsi="Arial" w:cs="Arial"/>
          <w:color w:val="0D0D0D" w:themeColor="text1" w:themeTint="F2"/>
        </w:rPr>
      </w:pPr>
      <w:r w:rsidRPr="7A684E28">
        <w:rPr>
          <w:rFonts w:ascii="Arial" w:eastAsia="Arial" w:hAnsi="Arial" w:cs="Arial"/>
          <w:b/>
          <w:bCs/>
          <w:color w:val="0D0D0D" w:themeColor="text1" w:themeTint="F2"/>
        </w:rPr>
        <w:t>Goal 5.</w:t>
      </w:r>
      <w:r w:rsidRPr="7A684E28">
        <w:rPr>
          <w:rFonts w:ascii="Arial" w:eastAsia="Arial" w:hAnsi="Arial" w:cs="Arial"/>
          <w:color w:val="0D0D0D" w:themeColor="text1" w:themeTint="F2"/>
        </w:rPr>
        <w:t xml:space="preserve"> Program students will exhibit effective critical thinking and problem-solving skills </w:t>
      </w:r>
    </w:p>
    <w:p w14:paraId="4D5A781D" w14:textId="46591E65" w:rsidR="7A684E28" w:rsidRDefault="7A684E28" w:rsidP="00505B47">
      <w:pPr>
        <w:pStyle w:val="ListParagraph"/>
        <w:rPr>
          <w:rFonts w:ascii="Arial" w:eastAsia="Arial" w:hAnsi="Arial" w:cs="Arial"/>
          <w:color w:val="0D0D0D" w:themeColor="text1" w:themeTint="F2"/>
        </w:rPr>
      </w:pPr>
      <w:r w:rsidRPr="7A684E28">
        <w:rPr>
          <w:rFonts w:ascii="Arial" w:eastAsia="Arial" w:hAnsi="Arial" w:cs="Arial"/>
          <w:color w:val="0D0D0D" w:themeColor="text1" w:themeTint="F2"/>
        </w:rPr>
        <w:t xml:space="preserve"> </w:t>
      </w:r>
    </w:p>
    <w:p w14:paraId="62ED661A" w14:textId="0C0482EF" w:rsidR="00380368" w:rsidRPr="00380368" w:rsidRDefault="35654E17" w:rsidP="35654E17">
      <w:pPr>
        <w:pStyle w:val="Heading1"/>
        <w:pBdr>
          <w:top w:val="triple" w:sz="4" w:space="1" w:color="auto"/>
          <w:left w:val="triple" w:sz="4" w:space="4" w:color="auto"/>
          <w:bottom w:val="triple" w:sz="4" w:space="1" w:color="auto"/>
          <w:right w:val="triple" w:sz="4" w:space="4" w:color="auto"/>
        </w:pBdr>
        <w:jc w:val="center"/>
        <w:rPr>
          <w:rFonts w:ascii="Arial" w:hAnsi="Arial" w:cs="Arial"/>
          <w:color w:val="C00000"/>
        </w:rPr>
      </w:pPr>
      <w:r w:rsidRPr="35654E17">
        <w:rPr>
          <w:rFonts w:ascii="Arial" w:hAnsi="Arial" w:cs="Arial"/>
          <w:color w:val="C00000"/>
        </w:rPr>
        <w:t>NON-DISCRIMINATION STATMENT</w:t>
      </w:r>
    </w:p>
    <w:p w14:paraId="3D3CD103" w14:textId="77777777" w:rsidR="00A649DA" w:rsidRDefault="00A649DA" w:rsidP="00380368">
      <w:pPr>
        <w:spacing w:before="0" w:after="0" w:line="240" w:lineRule="auto"/>
        <w:jc w:val="both"/>
        <w:rPr>
          <w:rFonts w:ascii="Times New Roman" w:eastAsia="Times New Roman" w:hAnsi="Times New Roman" w:cs="Times New Roman"/>
          <w:b/>
          <w:color w:val="auto"/>
          <w:sz w:val="28"/>
          <w:szCs w:val="20"/>
          <w:u w:val="single"/>
        </w:rPr>
      </w:pPr>
    </w:p>
    <w:p w14:paraId="529E6B0A" w14:textId="47007A67" w:rsidR="5BA9574B" w:rsidRDefault="5BA9574B" w:rsidP="5BA9574B">
      <w:pPr>
        <w:spacing w:before="0" w:after="180" w:line="240" w:lineRule="auto"/>
        <w:rPr>
          <w:rFonts w:ascii="Arial" w:eastAsia="Times New Roman" w:hAnsi="Arial" w:cs="Arial"/>
          <w:color w:val="0D0D0D" w:themeColor="text1" w:themeTint="F2"/>
        </w:rPr>
      </w:pPr>
      <w:r w:rsidRPr="5BA9574B">
        <w:rPr>
          <w:rFonts w:ascii="Arial" w:eastAsia="Times New Roman" w:hAnsi="Arial" w:cs="Arial"/>
          <w:color w:val="0D0D0D" w:themeColor="text1" w:themeTint="F2"/>
        </w:rPr>
        <w:t>Individuals affiliated with Pikes Peak Community College shall not be subjected to unlawful discrimination and/or harassment on the basis of sex/gender, race, color, age, creed, national or ethnic origin, ancestry, physical or mental disability, veteran or military status, pregnancy status, religion, genetic information, gender identity, sexual orientation, or any other protected category under applicable local, state, or federal law (also known as “civil rights laws”), including protections against retaliation and for those opposing discrimination or participating in any grievance process on campus or within the Equal Employment Opportunity Commission or other human rights agencies, in its employment practices or educational programs and activities.</w:t>
      </w:r>
    </w:p>
    <w:p w14:paraId="27794D98" w14:textId="3D23A679" w:rsidR="5BA9574B" w:rsidRDefault="5BA9574B" w:rsidP="5BA9574B">
      <w:pPr>
        <w:spacing w:before="0" w:after="180" w:line="240" w:lineRule="auto"/>
        <w:rPr>
          <w:rFonts w:ascii="Arial" w:eastAsia="Times New Roman" w:hAnsi="Arial" w:cs="Arial"/>
          <w:color w:val="0D0D0D" w:themeColor="text1" w:themeTint="F2"/>
        </w:rPr>
      </w:pPr>
      <w:r w:rsidRPr="5BA9574B">
        <w:rPr>
          <w:rFonts w:ascii="Arial" w:eastAsia="Times New Roman" w:hAnsi="Arial" w:cs="Arial"/>
          <w:color w:val="0D0D0D" w:themeColor="text1" w:themeTint="F2"/>
        </w:rPr>
        <w:lastRenderedPageBreak/>
        <w:t>The College has designated Mr</w:t>
      </w:r>
      <w:r w:rsidR="00C32AC0">
        <w:rPr>
          <w:rFonts w:ascii="Arial" w:eastAsia="Times New Roman" w:hAnsi="Arial" w:cs="Arial"/>
          <w:color w:val="0D0D0D" w:themeColor="text1" w:themeTint="F2"/>
        </w:rPr>
        <w:t>s. Kimberley Hennessy</w:t>
      </w:r>
      <w:r w:rsidRPr="5BA9574B">
        <w:rPr>
          <w:rFonts w:ascii="Arial" w:eastAsia="Times New Roman" w:hAnsi="Arial" w:cs="Arial"/>
          <w:color w:val="0D0D0D" w:themeColor="text1" w:themeTint="F2"/>
        </w:rPr>
        <w:t xml:space="preserve">, </w:t>
      </w:r>
      <w:r w:rsidR="00C32AC0">
        <w:rPr>
          <w:rFonts w:ascii="Arial" w:eastAsia="Times New Roman" w:hAnsi="Arial" w:cs="Arial"/>
          <w:color w:val="0D0D0D" w:themeColor="text1" w:themeTint="F2"/>
        </w:rPr>
        <w:t>Vice President</w:t>
      </w:r>
      <w:r w:rsidRPr="5BA9574B">
        <w:rPr>
          <w:rFonts w:ascii="Arial" w:eastAsia="Times New Roman" w:hAnsi="Arial" w:cs="Arial"/>
          <w:color w:val="0D0D0D" w:themeColor="text1" w:themeTint="F2"/>
        </w:rPr>
        <w:t xml:space="preserve"> of Human Resource Services as its Affirmative Action Officer/Equal Opportunity Coordinator/Title IX Coordinator with the responsibility to coordinate its civil rights compliance activities and grievance procedures. For information, contact Mr</w:t>
      </w:r>
      <w:r w:rsidR="00C32AC0">
        <w:rPr>
          <w:rFonts w:ascii="Arial" w:eastAsia="Times New Roman" w:hAnsi="Arial" w:cs="Arial"/>
          <w:color w:val="0D0D0D" w:themeColor="text1" w:themeTint="F2"/>
        </w:rPr>
        <w:t>s</w:t>
      </w:r>
      <w:r w:rsidRPr="5BA9574B">
        <w:rPr>
          <w:rFonts w:ascii="Arial" w:eastAsia="Times New Roman" w:hAnsi="Arial" w:cs="Arial"/>
          <w:color w:val="0D0D0D" w:themeColor="text1" w:themeTint="F2"/>
        </w:rPr>
        <w:t xml:space="preserve">. </w:t>
      </w:r>
      <w:r w:rsidR="00C32AC0" w:rsidRPr="00C32AC0">
        <w:rPr>
          <w:rFonts w:ascii="Arial" w:eastAsia="Times New Roman" w:hAnsi="Arial" w:cs="Arial"/>
          <w:color w:val="0D0D0D" w:themeColor="text1" w:themeTint="F2"/>
        </w:rPr>
        <w:t>Kimberley Hennessy</w:t>
      </w:r>
      <w:r w:rsidRPr="5BA9574B">
        <w:rPr>
          <w:rFonts w:ascii="Arial" w:eastAsia="Times New Roman" w:hAnsi="Arial" w:cs="Arial"/>
          <w:color w:val="0D0D0D" w:themeColor="text1" w:themeTint="F2"/>
        </w:rPr>
        <w:t xml:space="preserve">, </w:t>
      </w:r>
      <w:r w:rsidR="002926E3">
        <w:rPr>
          <w:rFonts w:ascii="Arial" w:eastAsia="Times New Roman" w:hAnsi="Arial" w:cs="Arial"/>
          <w:color w:val="0D0D0D" w:themeColor="text1" w:themeTint="F2"/>
        </w:rPr>
        <w:t>Vice President of</w:t>
      </w:r>
      <w:r w:rsidRPr="5BA9574B">
        <w:rPr>
          <w:rFonts w:ascii="Arial" w:eastAsia="Times New Roman" w:hAnsi="Arial" w:cs="Arial"/>
          <w:color w:val="0D0D0D" w:themeColor="text1" w:themeTint="F2"/>
        </w:rPr>
        <w:t xml:space="preserve"> Human Resource Services at 5675 South Academy Blvd, Colorado Springs, CO 80906 or at (719) 502.2600.</w:t>
      </w:r>
    </w:p>
    <w:p w14:paraId="6BD4F39B" w14:textId="74B34AAD" w:rsidR="5BA9574B" w:rsidRDefault="5BA9574B" w:rsidP="5BA9574B">
      <w:pPr>
        <w:spacing w:before="0" w:after="180" w:line="240" w:lineRule="auto"/>
        <w:rPr>
          <w:rFonts w:ascii="Arial" w:eastAsia="Times New Roman" w:hAnsi="Arial" w:cs="Arial"/>
          <w:color w:val="0D0D0D" w:themeColor="text1" w:themeTint="F2"/>
        </w:rPr>
      </w:pPr>
      <w:r w:rsidRPr="5BA9574B">
        <w:rPr>
          <w:rFonts w:ascii="Arial" w:eastAsia="Times New Roman" w:hAnsi="Arial" w:cs="Arial"/>
          <w:color w:val="0D0D0D" w:themeColor="text1" w:themeTint="F2"/>
        </w:rPr>
        <w:t>You may also contact the Office for Civil Rights, U.S. Department of Education, Region VIII, Federal Office Building, 1244 North Speer Boulevard, Suite 310, Denver, CO 80204, telephone (303) 844-3417.</w:t>
      </w:r>
    </w:p>
    <w:p w14:paraId="45C703A8" w14:textId="77777777" w:rsidR="00352F42" w:rsidRPr="004E46BE" w:rsidRDefault="00352F42" w:rsidP="00DA1156">
      <w:pPr>
        <w:spacing w:before="0" w:after="0" w:line="240" w:lineRule="auto"/>
        <w:jc w:val="both"/>
        <w:rPr>
          <w:rFonts w:ascii="Arial" w:hAnsi="Arial" w:cs="Arial"/>
        </w:rPr>
      </w:pPr>
    </w:p>
    <w:p w14:paraId="4B4AB284" w14:textId="1D4D634F" w:rsidR="00382009" w:rsidRPr="00382009" w:rsidRDefault="00054119" w:rsidP="00146C66">
      <w:pPr>
        <w:pBdr>
          <w:top w:val="triple" w:sz="4" w:space="11" w:color="auto"/>
          <w:left w:val="triple" w:sz="4" w:space="4" w:color="auto"/>
          <w:bottom w:val="triple" w:sz="4" w:space="1" w:color="auto"/>
          <w:right w:val="triple" w:sz="4" w:space="4" w:color="auto"/>
        </w:pBdr>
        <w:jc w:val="center"/>
        <w:rPr>
          <w:rFonts w:ascii="Arial" w:hAnsi="Arial" w:cs="Arial"/>
          <w:color w:val="C00000"/>
          <w:sz w:val="32"/>
          <w:szCs w:val="32"/>
        </w:rPr>
      </w:pPr>
      <w:r>
        <w:rPr>
          <w:rFonts w:ascii="Arial" w:hAnsi="Arial" w:cs="Arial"/>
          <w:color w:val="C00000"/>
          <w:sz w:val="32"/>
          <w:szCs w:val="32"/>
        </w:rPr>
        <w:t>COURSE DESCRIPTIONS</w:t>
      </w:r>
    </w:p>
    <w:p w14:paraId="023D977F" w14:textId="42DB099D" w:rsidR="00382009" w:rsidRPr="00657E66" w:rsidRDefault="00382009" w:rsidP="00382009">
      <w:pPr>
        <w:rPr>
          <w:rFonts w:ascii="Arial" w:hAnsi="Arial" w:cs="Arial"/>
          <w:color w:val="000000" w:themeColor="text1"/>
        </w:rPr>
      </w:pPr>
      <w:r w:rsidRPr="00657E66">
        <w:rPr>
          <w:rFonts w:ascii="Arial" w:hAnsi="Arial" w:cs="Arial"/>
          <w:b/>
          <w:color w:val="000000" w:themeColor="text1"/>
        </w:rPr>
        <w:t>HPR 1</w:t>
      </w:r>
      <w:r w:rsidR="00AF7CD3" w:rsidRPr="00657E66">
        <w:rPr>
          <w:rFonts w:ascii="Arial" w:hAnsi="Arial" w:cs="Arial"/>
          <w:b/>
          <w:color w:val="000000" w:themeColor="text1"/>
        </w:rPr>
        <w:t>0</w:t>
      </w:r>
      <w:r w:rsidRPr="00657E66">
        <w:rPr>
          <w:rFonts w:ascii="Arial" w:hAnsi="Arial" w:cs="Arial"/>
          <w:b/>
          <w:color w:val="000000" w:themeColor="text1"/>
        </w:rPr>
        <w:t>17 Anatomical Kinesiology</w:t>
      </w:r>
      <w:r w:rsidR="0036527F">
        <w:rPr>
          <w:rFonts w:ascii="Arial" w:hAnsi="Arial" w:cs="Arial"/>
          <w:b/>
          <w:color w:val="000000" w:themeColor="text1"/>
        </w:rPr>
        <w:t xml:space="preserve"> (specific section for PTA students)</w:t>
      </w:r>
      <w:r w:rsidRPr="00657E66">
        <w:rPr>
          <w:rFonts w:ascii="Arial" w:hAnsi="Arial" w:cs="Arial"/>
          <w:b/>
          <w:color w:val="000000" w:themeColor="text1"/>
        </w:rPr>
        <w:t>-</w:t>
      </w:r>
      <w:r w:rsidR="008D0A17" w:rsidRPr="00657E66">
        <w:rPr>
          <w:rFonts w:ascii="Arial" w:hAnsi="Arial" w:cs="Arial"/>
          <w:b/>
          <w:color w:val="000000" w:themeColor="text1"/>
        </w:rPr>
        <w:t xml:space="preserve"> </w:t>
      </w:r>
      <w:r w:rsidRPr="00657E66">
        <w:rPr>
          <w:rFonts w:ascii="Arial" w:hAnsi="Arial" w:cs="Arial"/>
          <w:b/>
          <w:color w:val="000000" w:themeColor="text1"/>
        </w:rPr>
        <w:t>3 Credits</w:t>
      </w:r>
      <w:r w:rsidRPr="00657E66">
        <w:rPr>
          <w:rFonts w:ascii="Arial" w:hAnsi="Arial" w:cs="Arial"/>
          <w:color w:val="000000" w:themeColor="text1"/>
        </w:rPr>
        <w:t xml:space="preserve">- This course deals with the study of muscles as they are involved in the science of human movement.  Since muscles attach to bones through tendons, both skeletal and muscular structures are involved. At the completion of this course the student should be able to: </w:t>
      </w:r>
    </w:p>
    <w:p w14:paraId="65D4FC6D" w14:textId="77777777" w:rsidR="00382009" w:rsidRPr="00657E66" w:rsidRDefault="00382009" w:rsidP="00F646D1">
      <w:pPr>
        <w:pStyle w:val="ListParagraph"/>
        <w:numPr>
          <w:ilvl w:val="0"/>
          <w:numId w:val="20"/>
        </w:numPr>
        <w:spacing w:before="0" w:after="160" w:line="259" w:lineRule="auto"/>
        <w:rPr>
          <w:rFonts w:ascii="Arial" w:hAnsi="Arial" w:cs="Arial"/>
          <w:color w:val="000000" w:themeColor="text1"/>
        </w:rPr>
      </w:pPr>
      <w:r w:rsidRPr="00657E66">
        <w:rPr>
          <w:rFonts w:ascii="Arial" w:hAnsi="Arial" w:cs="Arial"/>
          <w:color w:val="000000" w:themeColor="text1"/>
        </w:rPr>
        <w:t>identify on a human skeleton and/or a living subject the most important bones and bony features for the major joints of the body</w:t>
      </w:r>
    </w:p>
    <w:p w14:paraId="5E7A20AF" w14:textId="77777777" w:rsidR="00382009" w:rsidRPr="00657E66" w:rsidRDefault="00382009" w:rsidP="00F646D1">
      <w:pPr>
        <w:pStyle w:val="ListParagraph"/>
        <w:numPr>
          <w:ilvl w:val="0"/>
          <w:numId w:val="20"/>
        </w:numPr>
        <w:spacing w:before="0" w:after="160" w:line="259" w:lineRule="auto"/>
        <w:rPr>
          <w:rFonts w:ascii="Arial" w:hAnsi="Arial" w:cs="Arial"/>
          <w:color w:val="000000" w:themeColor="text1"/>
        </w:rPr>
      </w:pPr>
      <w:r w:rsidRPr="00657E66">
        <w:rPr>
          <w:rFonts w:ascii="Arial" w:hAnsi="Arial" w:cs="Arial"/>
          <w:color w:val="000000" w:themeColor="text1"/>
        </w:rPr>
        <w:t>label the important bones and bony features on a skeletal chart</w:t>
      </w:r>
    </w:p>
    <w:p w14:paraId="4FB1B736" w14:textId="77777777" w:rsidR="00382009" w:rsidRPr="00657E66" w:rsidRDefault="00382009" w:rsidP="00F646D1">
      <w:pPr>
        <w:pStyle w:val="ListParagraph"/>
        <w:numPr>
          <w:ilvl w:val="0"/>
          <w:numId w:val="20"/>
        </w:numPr>
        <w:spacing w:before="0" w:after="160" w:line="259" w:lineRule="auto"/>
        <w:rPr>
          <w:rFonts w:ascii="Arial" w:hAnsi="Arial" w:cs="Arial"/>
          <w:color w:val="000000" w:themeColor="text1"/>
        </w:rPr>
      </w:pPr>
      <w:r w:rsidRPr="00657E66">
        <w:rPr>
          <w:rFonts w:ascii="Arial" w:hAnsi="Arial" w:cs="Arial"/>
          <w:color w:val="000000" w:themeColor="text1"/>
        </w:rPr>
        <w:t>draw and label major muscles on a skeletal chart</w:t>
      </w:r>
    </w:p>
    <w:p w14:paraId="663391CA" w14:textId="77777777" w:rsidR="00382009" w:rsidRPr="00657E66" w:rsidRDefault="00382009" w:rsidP="00F646D1">
      <w:pPr>
        <w:pStyle w:val="ListParagraph"/>
        <w:numPr>
          <w:ilvl w:val="0"/>
          <w:numId w:val="20"/>
        </w:numPr>
        <w:spacing w:before="0" w:after="160" w:line="259" w:lineRule="auto"/>
        <w:rPr>
          <w:rFonts w:ascii="Arial" w:hAnsi="Arial" w:cs="Arial"/>
          <w:color w:val="000000" w:themeColor="text1"/>
        </w:rPr>
      </w:pPr>
      <w:r w:rsidRPr="00657E66">
        <w:rPr>
          <w:rFonts w:ascii="Arial" w:hAnsi="Arial" w:cs="Arial"/>
          <w:color w:val="000000" w:themeColor="text1"/>
        </w:rPr>
        <w:t>identify these muscles on a human subject</w:t>
      </w:r>
    </w:p>
    <w:p w14:paraId="35A6D985" w14:textId="77777777" w:rsidR="00382009" w:rsidRPr="00657E66" w:rsidRDefault="00382009" w:rsidP="00F646D1">
      <w:pPr>
        <w:pStyle w:val="ListParagraph"/>
        <w:numPr>
          <w:ilvl w:val="0"/>
          <w:numId w:val="20"/>
        </w:numPr>
        <w:spacing w:before="0" w:after="160" w:line="259" w:lineRule="auto"/>
        <w:rPr>
          <w:rFonts w:ascii="Arial" w:hAnsi="Arial" w:cs="Arial"/>
          <w:color w:val="000000" w:themeColor="text1"/>
        </w:rPr>
      </w:pPr>
      <w:r w:rsidRPr="00657E66">
        <w:rPr>
          <w:rFonts w:ascii="Arial" w:hAnsi="Arial" w:cs="Arial"/>
          <w:color w:val="000000" w:themeColor="text1"/>
        </w:rPr>
        <w:t>list and organize the muscles that produce the primary movements for all the major joints of the body</w:t>
      </w:r>
    </w:p>
    <w:p w14:paraId="36CB9FB7" w14:textId="77777777" w:rsidR="00382009" w:rsidRPr="00657E66" w:rsidRDefault="00382009" w:rsidP="00F646D1">
      <w:pPr>
        <w:pStyle w:val="ListParagraph"/>
        <w:numPr>
          <w:ilvl w:val="0"/>
          <w:numId w:val="20"/>
        </w:numPr>
        <w:spacing w:before="0" w:after="160" w:line="259" w:lineRule="auto"/>
        <w:rPr>
          <w:rFonts w:ascii="Arial" w:hAnsi="Arial" w:cs="Arial"/>
          <w:color w:val="000000" w:themeColor="text1"/>
        </w:rPr>
      </w:pPr>
      <w:r w:rsidRPr="00657E66">
        <w:rPr>
          <w:rFonts w:ascii="Arial" w:hAnsi="Arial" w:cs="Arial"/>
          <w:color w:val="000000" w:themeColor="text1"/>
        </w:rPr>
        <w:t xml:space="preserve">analyze basic movements in terms of muscle actions  </w:t>
      </w:r>
    </w:p>
    <w:p w14:paraId="3949B65F" w14:textId="76146BFC" w:rsidR="00382009" w:rsidRDefault="00382009" w:rsidP="00382009">
      <w:pPr>
        <w:rPr>
          <w:rFonts w:ascii="Arial" w:hAnsi="Arial" w:cs="Arial"/>
          <w:i/>
          <w:color w:val="000000" w:themeColor="text1"/>
        </w:rPr>
      </w:pPr>
      <w:r w:rsidRPr="00657E66">
        <w:rPr>
          <w:rFonts w:ascii="Arial" w:hAnsi="Arial" w:cs="Arial"/>
          <w:i/>
          <w:color w:val="000000" w:themeColor="text1"/>
        </w:rPr>
        <w:t>Prerequisite(s): BIO 20</w:t>
      </w:r>
      <w:r w:rsidR="002E2DD0">
        <w:rPr>
          <w:rFonts w:ascii="Arial" w:hAnsi="Arial" w:cs="Arial"/>
          <w:i/>
          <w:color w:val="000000" w:themeColor="text1"/>
        </w:rPr>
        <w:t>0</w:t>
      </w:r>
      <w:r w:rsidRPr="00657E66">
        <w:rPr>
          <w:rFonts w:ascii="Arial" w:hAnsi="Arial" w:cs="Arial"/>
          <w:i/>
          <w:color w:val="000000" w:themeColor="text1"/>
        </w:rPr>
        <w:t>1 with a grade of “C” or better</w:t>
      </w:r>
    </w:p>
    <w:p w14:paraId="1EA5CFD8" w14:textId="77777777" w:rsidR="000B5957" w:rsidRPr="00657E66" w:rsidRDefault="000B5957" w:rsidP="00382009">
      <w:pPr>
        <w:rPr>
          <w:rFonts w:ascii="Arial" w:hAnsi="Arial" w:cs="Arial"/>
          <w:i/>
          <w:color w:val="000000" w:themeColor="text1"/>
        </w:rPr>
      </w:pPr>
    </w:p>
    <w:p w14:paraId="046043A8" w14:textId="78C22BB2" w:rsidR="00382009" w:rsidRPr="00657E66" w:rsidRDefault="00382009" w:rsidP="00382009">
      <w:pPr>
        <w:rPr>
          <w:rFonts w:ascii="Arial" w:hAnsi="Arial" w:cs="Arial"/>
          <w:color w:val="000000" w:themeColor="text1"/>
        </w:rPr>
      </w:pPr>
      <w:r w:rsidRPr="00657E66">
        <w:rPr>
          <w:rFonts w:ascii="Arial" w:hAnsi="Arial" w:cs="Arial"/>
          <w:b/>
          <w:color w:val="000000" w:themeColor="text1"/>
        </w:rPr>
        <w:t>PTA 1</w:t>
      </w:r>
      <w:r w:rsidR="00BE54C4" w:rsidRPr="00657E66">
        <w:rPr>
          <w:rFonts w:ascii="Arial" w:hAnsi="Arial" w:cs="Arial"/>
          <w:b/>
          <w:color w:val="000000" w:themeColor="text1"/>
        </w:rPr>
        <w:t>0</w:t>
      </w:r>
      <w:r w:rsidRPr="00657E66">
        <w:rPr>
          <w:rFonts w:ascii="Arial" w:hAnsi="Arial" w:cs="Arial"/>
          <w:b/>
          <w:color w:val="000000" w:themeColor="text1"/>
        </w:rPr>
        <w:t>10 Basic Patient Care in Physical Therapy- 5 Credits</w:t>
      </w:r>
      <w:r w:rsidRPr="00657E66">
        <w:rPr>
          <w:rFonts w:ascii="Arial" w:hAnsi="Arial" w:cs="Arial"/>
          <w:color w:val="000000" w:themeColor="text1"/>
        </w:rPr>
        <w:t>- Examines the basic patient care skills for the healthcare practitioner. Enables the student to gain an understanding and demonstrate skills that include positioning, body mechanics, transfers, range of motion, palpation, vital signs, aseptic techniques, bandaging, intermittent venous compression, medical terminology, activities of daily living, wheelchair management, architectural barriers, and gait training.</w:t>
      </w:r>
    </w:p>
    <w:p w14:paraId="12E03174" w14:textId="77777777" w:rsidR="00382009" w:rsidRPr="00657E66" w:rsidRDefault="00382009" w:rsidP="00382009">
      <w:pPr>
        <w:rPr>
          <w:rFonts w:ascii="Arial" w:hAnsi="Arial" w:cs="Arial"/>
          <w:i/>
          <w:color w:val="000000" w:themeColor="text1"/>
        </w:rPr>
      </w:pPr>
      <w:r w:rsidRPr="00657E66">
        <w:rPr>
          <w:rFonts w:ascii="Arial" w:hAnsi="Arial" w:cs="Arial"/>
          <w:i/>
          <w:color w:val="000000" w:themeColor="text1"/>
        </w:rPr>
        <w:t>Required: Admission to PTA program or Instructor’s permission</w:t>
      </w:r>
    </w:p>
    <w:p w14:paraId="34FF1C98" w14:textId="77777777" w:rsidR="00382009" w:rsidRPr="00657E66" w:rsidRDefault="00382009" w:rsidP="00382009">
      <w:pPr>
        <w:rPr>
          <w:rFonts w:ascii="Arial" w:hAnsi="Arial" w:cs="Arial"/>
          <w:i/>
          <w:color w:val="000000" w:themeColor="text1"/>
        </w:rPr>
      </w:pPr>
    </w:p>
    <w:p w14:paraId="714A1888" w14:textId="553815E1" w:rsidR="00382009" w:rsidRPr="00657E66" w:rsidRDefault="00382009" w:rsidP="00382009">
      <w:pPr>
        <w:rPr>
          <w:rFonts w:ascii="Arial" w:hAnsi="Arial" w:cs="Arial"/>
          <w:color w:val="000000" w:themeColor="text1"/>
        </w:rPr>
      </w:pPr>
      <w:r w:rsidRPr="00657E66">
        <w:rPr>
          <w:rFonts w:ascii="Arial" w:hAnsi="Arial" w:cs="Arial"/>
          <w:b/>
          <w:color w:val="000000" w:themeColor="text1"/>
        </w:rPr>
        <w:t>PTA 1</w:t>
      </w:r>
      <w:r w:rsidR="00BE54C4" w:rsidRPr="00657E66">
        <w:rPr>
          <w:rFonts w:ascii="Arial" w:hAnsi="Arial" w:cs="Arial"/>
          <w:b/>
          <w:color w:val="000000" w:themeColor="text1"/>
        </w:rPr>
        <w:t>0</w:t>
      </w:r>
      <w:r w:rsidRPr="00657E66">
        <w:rPr>
          <w:rFonts w:ascii="Arial" w:hAnsi="Arial" w:cs="Arial"/>
          <w:b/>
          <w:color w:val="000000" w:themeColor="text1"/>
        </w:rPr>
        <w:t>15 Principles and Practice</w:t>
      </w:r>
      <w:r w:rsidR="000B5957">
        <w:rPr>
          <w:rFonts w:ascii="Arial" w:hAnsi="Arial" w:cs="Arial"/>
          <w:b/>
          <w:color w:val="000000" w:themeColor="text1"/>
        </w:rPr>
        <w:t>s</w:t>
      </w:r>
      <w:r w:rsidRPr="00657E66">
        <w:rPr>
          <w:rFonts w:ascii="Arial" w:hAnsi="Arial" w:cs="Arial"/>
          <w:b/>
          <w:color w:val="000000" w:themeColor="text1"/>
        </w:rPr>
        <w:t xml:space="preserve"> </w:t>
      </w:r>
      <w:r w:rsidR="000B5957">
        <w:rPr>
          <w:rFonts w:ascii="Arial" w:hAnsi="Arial" w:cs="Arial"/>
          <w:b/>
          <w:color w:val="000000" w:themeColor="text1"/>
        </w:rPr>
        <w:t>of</w:t>
      </w:r>
      <w:r w:rsidRPr="00657E66">
        <w:rPr>
          <w:rFonts w:ascii="Arial" w:hAnsi="Arial" w:cs="Arial"/>
          <w:b/>
          <w:color w:val="000000" w:themeColor="text1"/>
        </w:rPr>
        <w:t xml:space="preserve"> Physical Therapy- 2 Credits</w:t>
      </w:r>
      <w:r w:rsidRPr="00657E66">
        <w:rPr>
          <w:rFonts w:ascii="Arial" w:hAnsi="Arial" w:cs="Arial"/>
          <w:color w:val="000000" w:themeColor="text1"/>
        </w:rPr>
        <w:t xml:space="preserve">- Explores the history of the profession including definition, </w:t>
      </w:r>
      <w:r w:rsidR="00DF1F2A" w:rsidRPr="00657E66">
        <w:rPr>
          <w:rFonts w:ascii="Arial" w:hAnsi="Arial" w:cs="Arial"/>
          <w:color w:val="000000" w:themeColor="text1"/>
        </w:rPr>
        <w:t>development,</w:t>
      </w:r>
      <w:r w:rsidRPr="00657E66">
        <w:rPr>
          <w:rFonts w:ascii="Arial" w:hAnsi="Arial" w:cs="Arial"/>
          <w:color w:val="000000" w:themeColor="text1"/>
        </w:rPr>
        <w:t xml:space="preserve"> and areas of practice. The role of the APTA, the physical therapist assistant and the relationship between the physical therapist, PTA and other health care professionals are investigated.</w:t>
      </w:r>
      <w:r w:rsidR="00A649DA" w:rsidRPr="00657E66">
        <w:rPr>
          <w:rFonts w:ascii="Arial" w:hAnsi="Arial" w:cs="Arial"/>
          <w:color w:val="000000" w:themeColor="text1"/>
        </w:rPr>
        <w:t xml:space="preserve"> This course i</w:t>
      </w:r>
      <w:r w:rsidRPr="00657E66">
        <w:rPr>
          <w:rFonts w:ascii="Arial" w:hAnsi="Arial" w:cs="Arial"/>
          <w:color w:val="000000" w:themeColor="text1"/>
        </w:rPr>
        <w:t>ncludes cur</w:t>
      </w:r>
      <w:r w:rsidR="00A649DA" w:rsidRPr="00657E66">
        <w:rPr>
          <w:rFonts w:ascii="Arial" w:hAnsi="Arial" w:cs="Arial"/>
          <w:color w:val="000000" w:themeColor="text1"/>
        </w:rPr>
        <w:t>rent issues and trends in physical therapy,</w:t>
      </w:r>
      <w:r w:rsidRPr="00657E66">
        <w:rPr>
          <w:rFonts w:ascii="Arial" w:hAnsi="Arial" w:cs="Arial"/>
          <w:color w:val="000000" w:themeColor="text1"/>
        </w:rPr>
        <w:t xml:space="preserve"> professionalism, ethics, quality assurance, </w:t>
      </w:r>
      <w:proofErr w:type="gramStart"/>
      <w:r w:rsidRPr="00657E66">
        <w:rPr>
          <w:rFonts w:ascii="Arial" w:hAnsi="Arial" w:cs="Arial"/>
          <w:color w:val="000000" w:themeColor="text1"/>
        </w:rPr>
        <w:t>communications</w:t>
      </w:r>
      <w:proofErr w:type="gramEnd"/>
      <w:r w:rsidRPr="00657E66">
        <w:rPr>
          <w:rFonts w:ascii="Arial" w:hAnsi="Arial" w:cs="Arial"/>
          <w:color w:val="000000" w:themeColor="text1"/>
        </w:rPr>
        <w:t xml:space="preserve"> and </w:t>
      </w:r>
      <w:r w:rsidRPr="00657E66">
        <w:rPr>
          <w:rFonts w:ascii="Arial" w:hAnsi="Arial" w:cs="Arial"/>
          <w:color w:val="000000" w:themeColor="text1"/>
        </w:rPr>
        <w:lastRenderedPageBreak/>
        <w:t>reimbursement issues such as Medicare, Medicaid, Worker’s Compensation and commercial insurance.</w:t>
      </w:r>
    </w:p>
    <w:p w14:paraId="202B2630" w14:textId="77777777" w:rsidR="00382009" w:rsidRPr="00657E66" w:rsidRDefault="00382009" w:rsidP="00382009">
      <w:pPr>
        <w:rPr>
          <w:rFonts w:ascii="Arial" w:hAnsi="Arial" w:cs="Arial"/>
          <w:i/>
          <w:color w:val="000000" w:themeColor="text1"/>
        </w:rPr>
      </w:pPr>
      <w:r w:rsidRPr="00657E66">
        <w:rPr>
          <w:rFonts w:ascii="Arial" w:hAnsi="Arial" w:cs="Arial"/>
          <w:i/>
          <w:color w:val="000000" w:themeColor="text1"/>
        </w:rPr>
        <w:t>Required: Admission to PTA program or Instructor’s permission</w:t>
      </w:r>
    </w:p>
    <w:p w14:paraId="6D072C0D" w14:textId="77777777" w:rsidR="00382009" w:rsidRPr="00657E66" w:rsidRDefault="00382009" w:rsidP="00382009">
      <w:pPr>
        <w:rPr>
          <w:rFonts w:ascii="Arial" w:hAnsi="Arial" w:cs="Arial"/>
          <w:i/>
          <w:color w:val="000000" w:themeColor="text1"/>
        </w:rPr>
      </w:pPr>
    </w:p>
    <w:p w14:paraId="42455062" w14:textId="185B778A" w:rsidR="00382009" w:rsidRPr="00657E66" w:rsidRDefault="00382009" w:rsidP="00382009">
      <w:pPr>
        <w:rPr>
          <w:rFonts w:ascii="Arial" w:hAnsi="Arial" w:cs="Arial"/>
          <w:b/>
          <w:color w:val="000000" w:themeColor="text1"/>
        </w:rPr>
      </w:pPr>
      <w:r w:rsidRPr="00657E66">
        <w:rPr>
          <w:rFonts w:ascii="Arial" w:hAnsi="Arial" w:cs="Arial"/>
          <w:b/>
          <w:color w:val="000000" w:themeColor="text1"/>
        </w:rPr>
        <w:t>PTA 1</w:t>
      </w:r>
      <w:r w:rsidR="00BE54C4" w:rsidRPr="00657E66">
        <w:rPr>
          <w:rFonts w:ascii="Arial" w:hAnsi="Arial" w:cs="Arial"/>
          <w:b/>
          <w:color w:val="000000" w:themeColor="text1"/>
        </w:rPr>
        <w:t>0</w:t>
      </w:r>
      <w:r w:rsidRPr="00657E66">
        <w:rPr>
          <w:rFonts w:ascii="Arial" w:hAnsi="Arial" w:cs="Arial"/>
          <w:b/>
          <w:color w:val="000000" w:themeColor="text1"/>
        </w:rPr>
        <w:t>20 Modalities in Physical Therapy- 5 Credits</w:t>
      </w:r>
      <w:r w:rsidRPr="00657E66">
        <w:rPr>
          <w:rFonts w:ascii="Arial" w:hAnsi="Arial" w:cs="Arial"/>
          <w:color w:val="000000" w:themeColor="text1"/>
        </w:rPr>
        <w:t xml:space="preserve">- Examines the theory of, principles of, and the evidence for physical therapy modalities. Course </w:t>
      </w:r>
      <w:r w:rsidR="00E25AF6" w:rsidRPr="00657E66">
        <w:rPr>
          <w:rFonts w:ascii="Arial" w:hAnsi="Arial" w:cs="Arial"/>
          <w:color w:val="000000" w:themeColor="text1"/>
        </w:rPr>
        <w:t>includes</w:t>
      </w:r>
      <w:r w:rsidRPr="00657E66">
        <w:rPr>
          <w:rFonts w:ascii="Arial" w:hAnsi="Arial" w:cs="Arial"/>
          <w:color w:val="000000" w:themeColor="text1"/>
        </w:rPr>
        <w:t xml:space="preserve"> therapeutic heat and cold, mechanical traction, manual therapy, electrical stimulation, and hydrotherapy.</w:t>
      </w:r>
    </w:p>
    <w:p w14:paraId="27B26C5C" w14:textId="77777777" w:rsidR="00382009" w:rsidRPr="00657E66" w:rsidRDefault="00382009" w:rsidP="00382009">
      <w:pPr>
        <w:rPr>
          <w:rFonts w:ascii="Arial" w:hAnsi="Arial" w:cs="Arial"/>
          <w:i/>
          <w:color w:val="000000" w:themeColor="text1"/>
        </w:rPr>
      </w:pPr>
      <w:r w:rsidRPr="00657E66">
        <w:rPr>
          <w:rFonts w:ascii="Arial" w:hAnsi="Arial" w:cs="Arial"/>
          <w:i/>
          <w:color w:val="000000" w:themeColor="text1"/>
        </w:rPr>
        <w:t>Required: Admission to PTA program or Instructor’s permission</w:t>
      </w:r>
    </w:p>
    <w:p w14:paraId="39444E5E" w14:textId="009BDA5A" w:rsidR="00382009" w:rsidRPr="00657E66" w:rsidRDefault="00382009" w:rsidP="00382009">
      <w:pPr>
        <w:rPr>
          <w:rFonts w:ascii="Arial" w:hAnsi="Arial" w:cs="Arial"/>
          <w:i/>
          <w:color w:val="000000" w:themeColor="text1"/>
        </w:rPr>
      </w:pPr>
      <w:r w:rsidRPr="00657E66">
        <w:rPr>
          <w:rFonts w:ascii="Arial" w:hAnsi="Arial" w:cs="Arial"/>
          <w:i/>
          <w:color w:val="000000" w:themeColor="text1"/>
        </w:rPr>
        <w:t>Prerequisite(s): PTA 1</w:t>
      </w:r>
      <w:r w:rsidR="002E2DD0">
        <w:rPr>
          <w:rFonts w:ascii="Arial" w:hAnsi="Arial" w:cs="Arial"/>
          <w:i/>
          <w:color w:val="000000" w:themeColor="text1"/>
        </w:rPr>
        <w:t>0</w:t>
      </w:r>
      <w:r w:rsidRPr="00657E66">
        <w:rPr>
          <w:rFonts w:ascii="Arial" w:hAnsi="Arial" w:cs="Arial"/>
          <w:i/>
          <w:color w:val="000000" w:themeColor="text1"/>
        </w:rPr>
        <w:t>10 with a grade of “C” or better</w:t>
      </w:r>
    </w:p>
    <w:p w14:paraId="48A21919" w14:textId="77777777" w:rsidR="00382009" w:rsidRPr="00657E66" w:rsidRDefault="00382009" w:rsidP="00382009">
      <w:pPr>
        <w:rPr>
          <w:rFonts w:ascii="Arial" w:hAnsi="Arial" w:cs="Arial"/>
          <w:i/>
          <w:color w:val="000000" w:themeColor="text1"/>
        </w:rPr>
      </w:pPr>
    </w:p>
    <w:p w14:paraId="6CF530CF" w14:textId="51DE69D0" w:rsidR="00382009" w:rsidRPr="00657E66" w:rsidRDefault="00382009" w:rsidP="00382009">
      <w:pPr>
        <w:rPr>
          <w:rFonts w:ascii="Arial" w:hAnsi="Arial" w:cs="Arial"/>
          <w:color w:val="000000" w:themeColor="text1"/>
        </w:rPr>
      </w:pPr>
      <w:r w:rsidRPr="00657E66">
        <w:rPr>
          <w:rFonts w:ascii="Arial" w:hAnsi="Arial" w:cs="Arial"/>
          <w:b/>
          <w:color w:val="000000" w:themeColor="text1"/>
        </w:rPr>
        <w:t>PTA 1</w:t>
      </w:r>
      <w:r w:rsidR="00BE54C4" w:rsidRPr="00657E66">
        <w:rPr>
          <w:rFonts w:ascii="Arial" w:hAnsi="Arial" w:cs="Arial"/>
          <w:b/>
          <w:color w:val="000000" w:themeColor="text1"/>
        </w:rPr>
        <w:t>0</w:t>
      </w:r>
      <w:r w:rsidRPr="00657E66">
        <w:rPr>
          <w:rFonts w:ascii="Arial" w:hAnsi="Arial" w:cs="Arial"/>
          <w:b/>
          <w:color w:val="000000" w:themeColor="text1"/>
        </w:rPr>
        <w:t>24 Rehab Prin</w:t>
      </w:r>
      <w:r w:rsidR="008D0A17" w:rsidRPr="00657E66">
        <w:rPr>
          <w:rFonts w:ascii="Arial" w:hAnsi="Arial" w:cs="Arial"/>
          <w:b/>
          <w:color w:val="000000" w:themeColor="text1"/>
        </w:rPr>
        <w:t xml:space="preserve">ciples of </w:t>
      </w:r>
      <w:r w:rsidR="000B5957">
        <w:rPr>
          <w:rFonts w:ascii="Arial" w:hAnsi="Arial" w:cs="Arial"/>
          <w:b/>
          <w:color w:val="000000" w:themeColor="text1"/>
        </w:rPr>
        <w:t>Medicine</w:t>
      </w:r>
      <w:r w:rsidR="008D0A17" w:rsidRPr="00657E66">
        <w:rPr>
          <w:rFonts w:ascii="Arial" w:hAnsi="Arial" w:cs="Arial"/>
          <w:b/>
          <w:color w:val="000000" w:themeColor="text1"/>
        </w:rPr>
        <w:t xml:space="preserve"> I-</w:t>
      </w:r>
      <w:r w:rsidRPr="00657E66">
        <w:rPr>
          <w:rFonts w:ascii="Arial" w:hAnsi="Arial" w:cs="Arial"/>
          <w:b/>
          <w:color w:val="000000" w:themeColor="text1"/>
        </w:rPr>
        <w:t xml:space="preserve"> 2 Credits</w:t>
      </w:r>
      <w:r w:rsidRPr="00657E66">
        <w:rPr>
          <w:rFonts w:ascii="Arial" w:hAnsi="Arial" w:cs="Arial"/>
          <w:color w:val="000000" w:themeColor="text1"/>
        </w:rPr>
        <w:t>-</w:t>
      </w:r>
      <w:r w:rsidR="00A649DA" w:rsidRPr="00657E66">
        <w:rPr>
          <w:rFonts w:ascii="Arial" w:hAnsi="Arial" w:cs="Arial"/>
          <w:color w:val="000000" w:themeColor="text1"/>
        </w:rPr>
        <w:t xml:space="preserve"> This course i</w:t>
      </w:r>
      <w:r w:rsidRPr="00657E66">
        <w:rPr>
          <w:rFonts w:ascii="Arial" w:hAnsi="Arial" w:cs="Arial"/>
          <w:color w:val="000000" w:themeColor="text1"/>
        </w:rPr>
        <w:t xml:space="preserve">nvestigates the impairments, functional limitations, and disabilities resulting from a variety of neuromusculoskeletal conditions. The medical management including </w:t>
      </w:r>
      <w:r w:rsidR="00A649DA" w:rsidRPr="00657E66">
        <w:rPr>
          <w:rFonts w:ascii="Arial" w:hAnsi="Arial" w:cs="Arial"/>
          <w:color w:val="000000" w:themeColor="text1"/>
        </w:rPr>
        <w:t>pharmacology</w:t>
      </w:r>
      <w:r w:rsidRPr="00657E66">
        <w:rPr>
          <w:rFonts w:ascii="Arial" w:hAnsi="Arial" w:cs="Arial"/>
          <w:color w:val="000000" w:themeColor="text1"/>
        </w:rPr>
        <w:t xml:space="preserve"> and its impact on physical therapy rehab principles are discussed. Evidence based practice for musculoskeletal and neurological system diagnosis, will be reviewed as they relate to physical therapy rehab.</w:t>
      </w:r>
    </w:p>
    <w:p w14:paraId="2DC57122" w14:textId="77777777" w:rsidR="00382009" w:rsidRPr="00657E66" w:rsidRDefault="00382009" w:rsidP="00382009">
      <w:pPr>
        <w:rPr>
          <w:rFonts w:ascii="Arial" w:hAnsi="Arial" w:cs="Arial"/>
          <w:i/>
          <w:color w:val="000000" w:themeColor="text1"/>
        </w:rPr>
      </w:pPr>
      <w:r w:rsidRPr="00657E66">
        <w:rPr>
          <w:rFonts w:ascii="Arial" w:hAnsi="Arial" w:cs="Arial"/>
          <w:i/>
          <w:color w:val="000000" w:themeColor="text1"/>
        </w:rPr>
        <w:t>Required: Admission to PTA program or Instructor’s permission</w:t>
      </w:r>
    </w:p>
    <w:p w14:paraId="6E8DB99F" w14:textId="087F92B8" w:rsidR="00382009" w:rsidRPr="00657E66" w:rsidRDefault="1415C06D" w:rsidP="1415C06D">
      <w:pPr>
        <w:rPr>
          <w:rFonts w:ascii="Arial" w:hAnsi="Arial" w:cs="Arial"/>
          <w:i/>
          <w:iCs/>
          <w:color w:val="000000" w:themeColor="text1"/>
        </w:rPr>
      </w:pPr>
      <w:r w:rsidRPr="1415C06D">
        <w:rPr>
          <w:rFonts w:ascii="Arial" w:hAnsi="Arial" w:cs="Arial"/>
          <w:i/>
          <w:iCs/>
          <w:color w:val="000000" w:themeColor="text1"/>
        </w:rPr>
        <w:t>Prerequisite(s): CCR 0</w:t>
      </w:r>
      <w:r w:rsidR="002E2DD0">
        <w:rPr>
          <w:rFonts w:ascii="Arial" w:hAnsi="Arial" w:cs="Arial"/>
          <w:i/>
          <w:iCs/>
          <w:color w:val="000000" w:themeColor="text1"/>
        </w:rPr>
        <w:t>0</w:t>
      </w:r>
      <w:r w:rsidRPr="1415C06D">
        <w:rPr>
          <w:rFonts w:ascii="Arial" w:hAnsi="Arial" w:cs="Arial"/>
          <w:i/>
          <w:iCs/>
          <w:color w:val="000000" w:themeColor="text1"/>
        </w:rPr>
        <w:t>92 or equivalent with a grade of “C” or better</w:t>
      </w:r>
    </w:p>
    <w:p w14:paraId="6BD18F9B" w14:textId="77777777" w:rsidR="00382009" w:rsidRPr="00657E66" w:rsidRDefault="00382009" w:rsidP="00382009">
      <w:pPr>
        <w:rPr>
          <w:rFonts w:ascii="Arial" w:hAnsi="Arial" w:cs="Arial"/>
          <w:i/>
          <w:color w:val="000000" w:themeColor="text1"/>
        </w:rPr>
      </w:pPr>
    </w:p>
    <w:p w14:paraId="51C18DB8" w14:textId="1D182DA2" w:rsidR="00382009" w:rsidRPr="00657E66" w:rsidRDefault="00382009" w:rsidP="00382009">
      <w:pPr>
        <w:rPr>
          <w:rFonts w:ascii="Arial" w:hAnsi="Arial" w:cs="Arial"/>
          <w:color w:val="000000" w:themeColor="text1"/>
        </w:rPr>
      </w:pPr>
      <w:r w:rsidRPr="00657E66">
        <w:rPr>
          <w:rFonts w:ascii="Arial" w:hAnsi="Arial" w:cs="Arial"/>
          <w:b/>
          <w:color w:val="000000" w:themeColor="text1"/>
        </w:rPr>
        <w:t>PTA 1</w:t>
      </w:r>
      <w:r w:rsidR="00BE54C4" w:rsidRPr="00657E66">
        <w:rPr>
          <w:rFonts w:ascii="Arial" w:hAnsi="Arial" w:cs="Arial"/>
          <w:b/>
          <w:color w:val="000000" w:themeColor="text1"/>
        </w:rPr>
        <w:t>0</w:t>
      </w:r>
      <w:r w:rsidRPr="00657E66">
        <w:rPr>
          <w:rFonts w:ascii="Arial" w:hAnsi="Arial" w:cs="Arial"/>
          <w:b/>
          <w:color w:val="000000" w:themeColor="text1"/>
        </w:rPr>
        <w:t xml:space="preserve">31 </w:t>
      </w:r>
      <w:r w:rsidR="00A43F9F">
        <w:rPr>
          <w:rFonts w:ascii="Arial" w:hAnsi="Arial" w:cs="Arial"/>
          <w:b/>
          <w:color w:val="000000" w:themeColor="text1"/>
        </w:rPr>
        <w:t>Professional</w:t>
      </w:r>
      <w:r w:rsidRPr="00657E66">
        <w:rPr>
          <w:rFonts w:ascii="Arial" w:hAnsi="Arial" w:cs="Arial"/>
          <w:b/>
          <w:color w:val="000000" w:themeColor="text1"/>
        </w:rPr>
        <w:t xml:space="preserve"> Communication I- 1 Credit</w:t>
      </w:r>
      <w:r w:rsidRPr="00657E66">
        <w:rPr>
          <w:rFonts w:ascii="Arial" w:hAnsi="Arial" w:cs="Arial"/>
          <w:color w:val="000000" w:themeColor="text1"/>
        </w:rPr>
        <w:t>-</w:t>
      </w:r>
      <w:r w:rsidRPr="00657E66">
        <w:rPr>
          <w:color w:val="000000" w:themeColor="text1"/>
        </w:rPr>
        <w:t xml:space="preserve"> </w:t>
      </w:r>
      <w:r w:rsidRPr="00657E66">
        <w:rPr>
          <w:rFonts w:ascii="Arial" w:hAnsi="Arial" w:cs="Arial"/>
          <w:color w:val="000000" w:themeColor="text1"/>
        </w:rPr>
        <w:t>Introduces students to oral and written professional communication in their field. Develops skills in verbal and non-verbal communication, conducting self-critiques and peer reviews, research of professional literature, medical documentation, and professional presentations.</w:t>
      </w:r>
    </w:p>
    <w:p w14:paraId="56165EA7" w14:textId="77777777" w:rsidR="00382009" w:rsidRPr="00657E66" w:rsidRDefault="00382009" w:rsidP="00382009">
      <w:pPr>
        <w:rPr>
          <w:rFonts w:ascii="Arial" w:hAnsi="Arial" w:cs="Arial"/>
          <w:i/>
          <w:color w:val="000000" w:themeColor="text1"/>
        </w:rPr>
      </w:pPr>
      <w:r w:rsidRPr="00657E66">
        <w:rPr>
          <w:rFonts w:ascii="Arial" w:hAnsi="Arial" w:cs="Arial"/>
          <w:i/>
          <w:color w:val="000000" w:themeColor="text1"/>
        </w:rPr>
        <w:t>Required: Admission to PTA program or Instructor’s permission</w:t>
      </w:r>
    </w:p>
    <w:p w14:paraId="238601FE" w14:textId="77777777" w:rsidR="00382009" w:rsidRPr="00657E66" w:rsidRDefault="00382009" w:rsidP="00382009">
      <w:pPr>
        <w:rPr>
          <w:rFonts w:ascii="Arial" w:hAnsi="Arial" w:cs="Arial"/>
          <w:color w:val="000000" w:themeColor="text1"/>
        </w:rPr>
      </w:pPr>
    </w:p>
    <w:p w14:paraId="4993AAFD" w14:textId="41120515" w:rsidR="00382009" w:rsidRPr="00657E66" w:rsidRDefault="00382009" w:rsidP="00382009">
      <w:pPr>
        <w:rPr>
          <w:rFonts w:ascii="Arial" w:hAnsi="Arial" w:cs="Arial"/>
          <w:color w:val="000000" w:themeColor="text1"/>
        </w:rPr>
      </w:pPr>
      <w:r w:rsidRPr="00657E66">
        <w:rPr>
          <w:rFonts w:ascii="Arial" w:hAnsi="Arial" w:cs="Arial"/>
          <w:b/>
          <w:color w:val="000000" w:themeColor="text1"/>
        </w:rPr>
        <w:t>PTA 1</w:t>
      </w:r>
      <w:r w:rsidR="00BE54C4" w:rsidRPr="00657E66">
        <w:rPr>
          <w:rFonts w:ascii="Arial" w:hAnsi="Arial" w:cs="Arial"/>
          <w:b/>
          <w:color w:val="000000" w:themeColor="text1"/>
        </w:rPr>
        <w:t>0</w:t>
      </w:r>
      <w:r w:rsidRPr="00657E66">
        <w:rPr>
          <w:rFonts w:ascii="Arial" w:hAnsi="Arial" w:cs="Arial"/>
          <w:b/>
          <w:color w:val="000000" w:themeColor="text1"/>
        </w:rPr>
        <w:t xml:space="preserve">34 Rehab Principles of </w:t>
      </w:r>
      <w:r w:rsidR="000B5957">
        <w:rPr>
          <w:rFonts w:ascii="Arial" w:hAnsi="Arial" w:cs="Arial"/>
          <w:b/>
          <w:color w:val="000000" w:themeColor="text1"/>
        </w:rPr>
        <w:t>Medicine</w:t>
      </w:r>
      <w:r w:rsidRPr="00657E66">
        <w:rPr>
          <w:rFonts w:ascii="Arial" w:hAnsi="Arial" w:cs="Arial"/>
          <w:b/>
          <w:color w:val="000000" w:themeColor="text1"/>
        </w:rPr>
        <w:t xml:space="preserve"> II - 2 Credits</w:t>
      </w:r>
      <w:r w:rsidRPr="00657E66">
        <w:rPr>
          <w:rFonts w:ascii="Arial" w:hAnsi="Arial" w:cs="Arial"/>
          <w:color w:val="000000" w:themeColor="text1"/>
        </w:rPr>
        <w:t>-</w:t>
      </w:r>
      <w:r w:rsidRPr="00657E66">
        <w:rPr>
          <w:color w:val="000000" w:themeColor="text1"/>
        </w:rPr>
        <w:t xml:space="preserve"> I</w:t>
      </w:r>
      <w:r w:rsidRPr="00657E66">
        <w:rPr>
          <w:rFonts w:ascii="Arial" w:hAnsi="Arial" w:cs="Arial"/>
          <w:color w:val="000000" w:themeColor="text1"/>
        </w:rPr>
        <w:t xml:space="preserve">nvestigates the impairments, functional limitations, </w:t>
      </w:r>
      <w:r w:rsidR="00DF1F2A" w:rsidRPr="00657E66">
        <w:rPr>
          <w:rFonts w:ascii="Arial" w:hAnsi="Arial" w:cs="Arial"/>
          <w:color w:val="000000" w:themeColor="text1"/>
        </w:rPr>
        <w:t>disabilities,</w:t>
      </w:r>
      <w:r w:rsidRPr="00657E66">
        <w:rPr>
          <w:rFonts w:ascii="Arial" w:hAnsi="Arial" w:cs="Arial"/>
          <w:color w:val="000000" w:themeColor="text1"/>
        </w:rPr>
        <w:t xml:space="preserve"> and medical management including pharmacology, of a variety of traumatic, immunological, </w:t>
      </w:r>
      <w:r w:rsidR="00DF1F2A" w:rsidRPr="00657E66">
        <w:rPr>
          <w:rFonts w:ascii="Arial" w:hAnsi="Arial" w:cs="Arial"/>
          <w:color w:val="000000" w:themeColor="text1"/>
        </w:rPr>
        <w:t>inflammatory,</w:t>
      </w:r>
      <w:r w:rsidRPr="00657E66">
        <w:rPr>
          <w:rFonts w:ascii="Arial" w:hAnsi="Arial" w:cs="Arial"/>
          <w:color w:val="000000" w:themeColor="text1"/>
        </w:rPr>
        <w:t xml:space="preserve"> and degenerative processes and their impact on physical therapy rehab principles. Evidence based practice for cardiovascular, respiratory, </w:t>
      </w:r>
      <w:r w:rsidR="00DF1F2A" w:rsidRPr="00657E66">
        <w:rPr>
          <w:rFonts w:ascii="Arial" w:hAnsi="Arial" w:cs="Arial"/>
          <w:color w:val="000000" w:themeColor="text1"/>
        </w:rPr>
        <w:t>endocrine,</w:t>
      </w:r>
      <w:r w:rsidRPr="00657E66">
        <w:rPr>
          <w:rFonts w:ascii="Arial" w:hAnsi="Arial" w:cs="Arial"/>
          <w:color w:val="000000" w:themeColor="text1"/>
        </w:rPr>
        <w:t xml:space="preserve"> and chronic pain diagnosis, will be reviewed as they relate to physical therapy rehab.</w:t>
      </w:r>
    </w:p>
    <w:p w14:paraId="382C2880" w14:textId="77777777" w:rsidR="00382009" w:rsidRPr="00657E66" w:rsidRDefault="00382009" w:rsidP="00382009">
      <w:pPr>
        <w:rPr>
          <w:rFonts w:ascii="Arial" w:hAnsi="Arial" w:cs="Arial"/>
          <w:i/>
          <w:color w:val="000000" w:themeColor="text1"/>
        </w:rPr>
      </w:pPr>
      <w:r w:rsidRPr="00657E66">
        <w:rPr>
          <w:rFonts w:ascii="Arial" w:hAnsi="Arial" w:cs="Arial"/>
          <w:i/>
          <w:color w:val="000000" w:themeColor="text1"/>
        </w:rPr>
        <w:t>Required: Admission to PTA program or Instructor’s permission</w:t>
      </w:r>
    </w:p>
    <w:p w14:paraId="1E3DCCA7" w14:textId="34DF9675" w:rsidR="00382009" w:rsidRPr="00657E66" w:rsidRDefault="00382009" w:rsidP="00382009">
      <w:pPr>
        <w:rPr>
          <w:rFonts w:ascii="Arial" w:hAnsi="Arial" w:cs="Arial"/>
          <w:i/>
          <w:color w:val="000000" w:themeColor="text1"/>
        </w:rPr>
      </w:pPr>
      <w:r w:rsidRPr="00657E66">
        <w:rPr>
          <w:rFonts w:ascii="Arial" w:hAnsi="Arial" w:cs="Arial"/>
          <w:i/>
          <w:color w:val="000000" w:themeColor="text1"/>
        </w:rPr>
        <w:t>Prerequisite(s): PTA 1</w:t>
      </w:r>
      <w:r w:rsidR="002E2DD0">
        <w:rPr>
          <w:rFonts w:ascii="Arial" w:hAnsi="Arial" w:cs="Arial"/>
          <w:i/>
          <w:color w:val="000000" w:themeColor="text1"/>
        </w:rPr>
        <w:t>0</w:t>
      </w:r>
      <w:r w:rsidRPr="00657E66">
        <w:rPr>
          <w:rFonts w:ascii="Arial" w:hAnsi="Arial" w:cs="Arial"/>
          <w:i/>
          <w:color w:val="000000" w:themeColor="text1"/>
        </w:rPr>
        <w:t>24 with a grade of “C” or better</w:t>
      </w:r>
    </w:p>
    <w:p w14:paraId="0F3CABC7" w14:textId="77777777" w:rsidR="00382009" w:rsidRPr="00657E66" w:rsidRDefault="00382009" w:rsidP="00382009">
      <w:pPr>
        <w:rPr>
          <w:rFonts w:ascii="Arial" w:hAnsi="Arial" w:cs="Arial"/>
          <w:i/>
          <w:color w:val="000000" w:themeColor="text1"/>
        </w:rPr>
      </w:pPr>
    </w:p>
    <w:p w14:paraId="18840498" w14:textId="457A857B" w:rsidR="00382009" w:rsidRPr="00657E66" w:rsidRDefault="008D0A17" w:rsidP="00382009">
      <w:pPr>
        <w:rPr>
          <w:rFonts w:ascii="Arial" w:hAnsi="Arial" w:cs="Arial"/>
          <w:color w:val="000000" w:themeColor="text1"/>
        </w:rPr>
      </w:pPr>
      <w:r w:rsidRPr="00657E66">
        <w:rPr>
          <w:rFonts w:ascii="Arial" w:hAnsi="Arial" w:cs="Arial"/>
          <w:b/>
          <w:color w:val="000000" w:themeColor="text1"/>
        </w:rPr>
        <w:lastRenderedPageBreak/>
        <w:t xml:space="preserve">HPR </w:t>
      </w:r>
      <w:r w:rsidR="009C4C38" w:rsidRPr="00657E66">
        <w:rPr>
          <w:rFonts w:ascii="Arial" w:hAnsi="Arial" w:cs="Arial"/>
          <w:b/>
          <w:color w:val="000000" w:themeColor="text1"/>
        </w:rPr>
        <w:t>1039 Medical</w:t>
      </w:r>
      <w:r w:rsidRPr="00657E66">
        <w:rPr>
          <w:rFonts w:ascii="Arial" w:hAnsi="Arial" w:cs="Arial"/>
          <w:b/>
          <w:color w:val="000000" w:themeColor="text1"/>
        </w:rPr>
        <w:t xml:space="preserve"> Terminology </w:t>
      </w:r>
      <w:r w:rsidR="00382009" w:rsidRPr="00657E66">
        <w:rPr>
          <w:rFonts w:ascii="Arial" w:hAnsi="Arial" w:cs="Arial"/>
          <w:b/>
          <w:color w:val="000000" w:themeColor="text1"/>
        </w:rPr>
        <w:t xml:space="preserve">- </w:t>
      </w:r>
      <w:r w:rsidR="005E2923" w:rsidRPr="00657E66">
        <w:rPr>
          <w:rFonts w:ascii="Arial" w:hAnsi="Arial" w:cs="Arial"/>
          <w:b/>
          <w:color w:val="000000" w:themeColor="text1"/>
        </w:rPr>
        <w:t>2</w:t>
      </w:r>
      <w:r w:rsidR="00382009" w:rsidRPr="00657E66">
        <w:rPr>
          <w:rFonts w:ascii="Arial" w:hAnsi="Arial" w:cs="Arial"/>
          <w:b/>
          <w:color w:val="000000" w:themeColor="text1"/>
        </w:rPr>
        <w:t xml:space="preserve"> Credit-</w:t>
      </w:r>
      <w:r w:rsidR="00382009" w:rsidRPr="00657E66">
        <w:rPr>
          <w:rFonts w:ascii="Arial" w:hAnsi="Arial" w:cs="Arial"/>
          <w:color w:val="000000" w:themeColor="text1"/>
        </w:rPr>
        <w:t xml:space="preserve"> Introduces the student to the structure of medical terms with emphasis on using and combining the most common prefixes, </w:t>
      </w:r>
      <w:r w:rsidR="00DF1F2A" w:rsidRPr="00657E66">
        <w:rPr>
          <w:rFonts w:ascii="Arial" w:hAnsi="Arial" w:cs="Arial"/>
          <w:color w:val="000000" w:themeColor="text1"/>
        </w:rPr>
        <w:t>roots,</w:t>
      </w:r>
      <w:r w:rsidR="00382009" w:rsidRPr="00657E66">
        <w:rPr>
          <w:rFonts w:ascii="Arial" w:hAnsi="Arial" w:cs="Arial"/>
          <w:color w:val="000000" w:themeColor="text1"/>
        </w:rPr>
        <w:t xml:space="preserve"> and suffixes. </w:t>
      </w:r>
      <w:r w:rsidR="00A649DA" w:rsidRPr="00657E66">
        <w:rPr>
          <w:rFonts w:ascii="Arial" w:hAnsi="Arial" w:cs="Arial"/>
          <w:color w:val="000000" w:themeColor="text1"/>
        </w:rPr>
        <w:t>This course i</w:t>
      </w:r>
      <w:r w:rsidR="00382009" w:rsidRPr="00657E66">
        <w:rPr>
          <w:rFonts w:ascii="Arial" w:hAnsi="Arial" w:cs="Arial"/>
          <w:color w:val="000000" w:themeColor="text1"/>
        </w:rPr>
        <w:t>ncludes terms related to major body systems, oncology, psychiatry, as well as clinical laboratory and diagnostic procedures and imaging. Class structure provides accepted pronunciation of terms and relative use in the healthcare setting.</w:t>
      </w:r>
    </w:p>
    <w:p w14:paraId="5B08B5D1" w14:textId="77777777" w:rsidR="00382009" w:rsidRPr="00657E66" w:rsidRDefault="00382009" w:rsidP="00382009">
      <w:pPr>
        <w:rPr>
          <w:rFonts w:ascii="Arial" w:hAnsi="Arial" w:cs="Arial"/>
          <w:color w:val="000000" w:themeColor="text1"/>
        </w:rPr>
      </w:pPr>
    </w:p>
    <w:p w14:paraId="15FBC338" w14:textId="74AFEB0D" w:rsidR="00382009" w:rsidRPr="00657E66" w:rsidRDefault="00382009" w:rsidP="00382009">
      <w:pPr>
        <w:rPr>
          <w:rFonts w:ascii="Arial" w:hAnsi="Arial" w:cs="Arial"/>
          <w:color w:val="000000" w:themeColor="text1"/>
        </w:rPr>
      </w:pPr>
      <w:r w:rsidRPr="00657E66">
        <w:rPr>
          <w:rFonts w:ascii="Arial" w:hAnsi="Arial" w:cs="Arial"/>
          <w:b/>
          <w:color w:val="000000" w:themeColor="text1"/>
        </w:rPr>
        <w:t>PTA 1</w:t>
      </w:r>
      <w:r w:rsidR="00BE54C4" w:rsidRPr="00657E66">
        <w:rPr>
          <w:rFonts w:ascii="Arial" w:hAnsi="Arial" w:cs="Arial"/>
          <w:b/>
          <w:color w:val="000000" w:themeColor="text1"/>
        </w:rPr>
        <w:t>0</w:t>
      </w:r>
      <w:r w:rsidRPr="00657E66">
        <w:rPr>
          <w:rFonts w:ascii="Arial" w:hAnsi="Arial" w:cs="Arial"/>
          <w:b/>
          <w:color w:val="000000" w:themeColor="text1"/>
        </w:rPr>
        <w:t>40 Clinical Kinesiology- 5 Credits-</w:t>
      </w:r>
      <w:r w:rsidRPr="00657E66">
        <w:rPr>
          <w:rFonts w:ascii="Arial" w:hAnsi="Arial" w:cs="Arial"/>
          <w:color w:val="000000" w:themeColor="text1"/>
        </w:rPr>
        <w:t xml:space="preserve"> Focuses on the science of human motion, theories of biomechanics and muscle/joint structure and function. </w:t>
      </w:r>
      <w:r w:rsidR="00A649DA" w:rsidRPr="00657E66">
        <w:rPr>
          <w:rFonts w:ascii="Arial" w:hAnsi="Arial" w:cs="Arial"/>
          <w:color w:val="000000" w:themeColor="text1"/>
        </w:rPr>
        <w:t>This course e</w:t>
      </w:r>
      <w:r w:rsidRPr="00657E66">
        <w:rPr>
          <w:rFonts w:ascii="Arial" w:hAnsi="Arial" w:cs="Arial"/>
          <w:color w:val="000000" w:themeColor="text1"/>
        </w:rPr>
        <w:t>mphasizes basic principles of therapeutic exercise and their application to specific body regions. A laboratory experience that includes the application of kinesiology and exercise principles is integrated in the learning experience.</w:t>
      </w:r>
    </w:p>
    <w:p w14:paraId="293D4F5D" w14:textId="77777777" w:rsidR="00382009" w:rsidRPr="00657E66" w:rsidRDefault="00382009" w:rsidP="00382009">
      <w:pPr>
        <w:rPr>
          <w:rFonts w:ascii="Arial" w:hAnsi="Arial" w:cs="Arial"/>
          <w:i/>
          <w:color w:val="000000" w:themeColor="text1"/>
        </w:rPr>
      </w:pPr>
      <w:r w:rsidRPr="00657E66">
        <w:rPr>
          <w:rFonts w:ascii="Arial" w:hAnsi="Arial" w:cs="Arial"/>
          <w:i/>
          <w:color w:val="000000" w:themeColor="text1"/>
        </w:rPr>
        <w:t>Required: Admission to PTA program or Instructor’s permission</w:t>
      </w:r>
    </w:p>
    <w:p w14:paraId="1428C1E3" w14:textId="1EFD1586" w:rsidR="00382009" w:rsidRPr="00657E66" w:rsidRDefault="1415C06D" w:rsidP="1415C06D">
      <w:pPr>
        <w:rPr>
          <w:rFonts w:ascii="Arial" w:hAnsi="Arial" w:cs="Arial"/>
          <w:i/>
          <w:iCs/>
          <w:color w:val="000000" w:themeColor="text1"/>
        </w:rPr>
      </w:pPr>
      <w:r w:rsidRPr="1415C06D">
        <w:rPr>
          <w:rFonts w:ascii="Arial" w:hAnsi="Arial" w:cs="Arial"/>
          <w:i/>
          <w:iCs/>
          <w:color w:val="000000" w:themeColor="text1"/>
        </w:rPr>
        <w:t>Prerequisite(s): HPR 1</w:t>
      </w:r>
      <w:r w:rsidR="0032175C">
        <w:rPr>
          <w:rFonts w:ascii="Arial" w:hAnsi="Arial" w:cs="Arial"/>
          <w:i/>
          <w:iCs/>
          <w:color w:val="000000" w:themeColor="text1"/>
        </w:rPr>
        <w:t>0</w:t>
      </w:r>
      <w:r w:rsidRPr="1415C06D">
        <w:rPr>
          <w:rFonts w:ascii="Arial" w:hAnsi="Arial" w:cs="Arial"/>
          <w:i/>
          <w:iCs/>
          <w:color w:val="000000" w:themeColor="text1"/>
        </w:rPr>
        <w:t>17 with a grade of “C” or better</w:t>
      </w:r>
    </w:p>
    <w:p w14:paraId="16DEB4AB" w14:textId="77777777" w:rsidR="00382009" w:rsidRPr="00657E66" w:rsidRDefault="00382009" w:rsidP="00382009">
      <w:pPr>
        <w:rPr>
          <w:rFonts w:ascii="Arial" w:hAnsi="Arial" w:cs="Arial"/>
          <w:i/>
          <w:color w:val="000000" w:themeColor="text1"/>
        </w:rPr>
      </w:pPr>
    </w:p>
    <w:p w14:paraId="3B25B883" w14:textId="59F276A8" w:rsidR="00382009" w:rsidRPr="00657E66" w:rsidRDefault="00382009" w:rsidP="00382009">
      <w:pPr>
        <w:rPr>
          <w:rFonts w:ascii="Arial" w:hAnsi="Arial" w:cs="Arial"/>
          <w:color w:val="000000" w:themeColor="text1"/>
        </w:rPr>
      </w:pPr>
      <w:r w:rsidRPr="00657E66">
        <w:rPr>
          <w:rFonts w:ascii="Arial" w:hAnsi="Arial" w:cs="Arial"/>
          <w:b/>
          <w:color w:val="000000" w:themeColor="text1"/>
        </w:rPr>
        <w:t>PTA 1</w:t>
      </w:r>
      <w:r w:rsidR="00BE54C4" w:rsidRPr="00657E66">
        <w:rPr>
          <w:rFonts w:ascii="Arial" w:hAnsi="Arial" w:cs="Arial"/>
          <w:b/>
          <w:color w:val="000000" w:themeColor="text1"/>
        </w:rPr>
        <w:t>0</w:t>
      </w:r>
      <w:r w:rsidRPr="00657E66">
        <w:rPr>
          <w:rFonts w:ascii="Arial" w:hAnsi="Arial" w:cs="Arial"/>
          <w:b/>
          <w:color w:val="000000" w:themeColor="text1"/>
        </w:rPr>
        <w:t xml:space="preserve">41 </w:t>
      </w:r>
      <w:r w:rsidR="00A43F9F">
        <w:rPr>
          <w:rFonts w:ascii="Arial" w:hAnsi="Arial" w:cs="Arial"/>
          <w:b/>
          <w:color w:val="000000" w:themeColor="text1"/>
        </w:rPr>
        <w:t>Professional</w:t>
      </w:r>
      <w:r w:rsidRPr="00657E66">
        <w:rPr>
          <w:rFonts w:ascii="Arial" w:hAnsi="Arial" w:cs="Arial"/>
          <w:b/>
          <w:color w:val="000000" w:themeColor="text1"/>
        </w:rPr>
        <w:t xml:space="preserve"> Communication II</w:t>
      </w:r>
      <w:r w:rsidR="008D0A17" w:rsidRPr="00657E66">
        <w:rPr>
          <w:rFonts w:ascii="Arial" w:hAnsi="Arial" w:cs="Arial"/>
          <w:b/>
          <w:color w:val="000000" w:themeColor="text1"/>
        </w:rPr>
        <w:t xml:space="preserve"> </w:t>
      </w:r>
      <w:r w:rsidRPr="00657E66">
        <w:rPr>
          <w:rFonts w:ascii="Arial" w:hAnsi="Arial" w:cs="Arial"/>
          <w:b/>
          <w:color w:val="000000" w:themeColor="text1"/>
        </w:rPr>
        <w:t>- 1 Credit</w:t>
      </w:r>
      <w:r w:rsidRPr="00657E66">
        <w:rPr>
          <w:rFonts w:ascii="Arial" w:hAnsi="Arial" w:cs="Arial"/>
          <w:color w:val="000000" w:themeColor="text1"/>
        </w:rPr>
        <w:t xml:space="preserve">- Builds on </w:t>
      </w:r>
      <w:r w:rsidR="00A43F9F">
        <w:rPr>
          <w:rFonts w:ascii="Arial" w:hAnsi="Arial" w:cs="Arial"/>
          <w:color w:val="000000" w:themeColor="text1"/>
        </w:rPr>
        <w:t>Professional</w:t>
      </w:r>
      <w:r w:rsidR="000B5957">
        <w:rPr>
          <w:rFonts w:ascii="Arial" w:hAnsi="Arial" w:cs="Arial"/>
          <w:color w:val="000000" w:themeColor="text1"/>
        </w:rPr>
        <w:t xml:space="preserve"> Communication</w:t>
      </w:r>
      <w:r w:rsidRPr="00657E66">
        <w:rPr>
          <w:rFonts w:ascii="Arial" w:hAnsi="Arial" w:cs="Arial"/>
          <w:color w:val="000000" w:themeColor="text1"/>
        </w:rPr>
        <w:t xml:space="preserve"> I and develops skills in writing professional documents to patients and other health care professionals, participating effectively in meetings, and medical documentation skills.</w:t>
      </w:r>
    </w:p>
    <w:p w14:paraId="28D9BC55" w14:textId="77777777" w:rsidR="00382009" w:rsidRPr="00657E66" w:rsidRDefault="00382009" w:rsidP="00382009">
      <w:pPr>
        <w:rPr>
          <w:rFonts w:ascii="Arial" w:hAnsi="Arial" w:cs="Arial"/>
          <w:i/>
          <w:color w:val="000000" w:themeColor="text1"/>
        </w:rPr>
      </w:pPr>
      <w:r w:rsidRPr="00657E66">
        <w:rPr>
          <w:rFonts w:ascii="Arial" w:hAnsi="Arial" w:cs="Arial"/>
          <w:i/>
          <w:color w:val="000000" w:themeColor="text1"/>
        </w:rPr>
        <w:t>Required: Admission to PTA program or Instructor’s permission</w:t>
      </w:r>
    </w:p>
    <w:p w14:paraId="03818087" w14:textId="7C3BD8E7" w:rsidR="00382009" w:rsidRPr="00657E66" w:rsidRDefault="00382009" w:rsidP="00382009">
      <w:pPr>
        <w:rPr>
          <w:rFonts w:ascii="Arial" w:hAnsi="Arial" w:cs="Arial"/>
          <w:i/>
          <w:color w:val="000000" w:themeColor="text1"/>
        </w:rPr>
      </w:pPr>
      <w:r w:rsidRPr="00657E66">
        <w:rPr>
          <w:rFonts w:ascii="Arial" w:hAnsi="Arial" w:cs="Arial"/>
          <w:i/>
          <w:color w:val="000000" w:themeColor="text1"/>
        </w:rPr>
        <w:t>Prerequisite(s): PTA 1</w:t>
      </w:r>
      <w:r w:rsidR="0032175C">
        <w:rPr>
          <w:rFonts w:ascii="Arial" w:hAnsi="Arial" w:cs="Arial"/>
          <w:i/>
          <w:color w:val="000000" w:themeColor="text1"/>
        </w:rPr>
        <w:t>0</w:t>
      </w:r>
      <w:r w:rsidRPr="00657E66">
        <w:rPr>
          <w:rFonts w:ascii="Arial" w:hAnsi="Arial" w:cs="Arial"/>
          <w:i/>
          <w:color w:val="000000" w:themeColor="text1"/>
        </w:rPr>
        <w:t>31 with a grade of “C” or better</w:t>
      </w:r>
    </w:p>
    <w:p w14:paraId="0AD9C6F4" w14:textId="77777777" w:rsidR="00382009" w:rsidRPr="00657E66" w:rsidRDefault="00382009" w:rsidP="00382009">
      <w:pPr>
        <w:rPr>
          <w:rFonts w:ascii="Arial" w:hAnsi="Arial" w:cs="Arial"/>
          <w:i/>
          <w:color w:val="000000" w:themeColor="text1"/>
        </w:rPr>
      </w:pPr>
    </w:p>
    <w:p w14:paraId="727102A8" w14:textId="7D55183B" w:rsidR="00382009" w:rsidRPr="00657E66" w:rsidRDefault="00382009" w:rsidP="00382009">
      <w:pPr>
        <w:rPr>
          <w:rFonts w:ascii="Arial" w:hAnsi="Arial" w:cs="Arial"/>
          <w:color w:val="000000" w:themeColor="text1"/>
        </w:rPr>
      </w:pPr>
      <w:r w:rsidRPr="00657E66">
        <w:rPr>
          <w:rFonts w:ascii="Arial" w:hAnsi="Arial" w:cs="Arial"/>
          <w:b/>
          <w:color w:val="000000" w:themeColor="text1"/>
        </w:rPr>
        <w:t>PTA 2</w:t>
      </w:r>
      <w:r w:rsidR="00BE54C4" w:rsidRPr="00657E66">
        <w:rPr>
          <w:rFonts w:ascii="Arial" w:hAnsi="Arial" w:cs="Arial"/>
          <w:b/>
          <w:color w:val="000000" w:themeColor="text1"/>
        </w:rPr>
        <w:t>0</w:t>
      </w:r>
      <w:r w:rsidRPr="00657E66">
        <w:rPr>
          <w:rFonts w:ascii="Arial" w:hAnsi="Arial" w:cs="Arial"/>
          <w:b/>
          <w:color w:val="000000" w:themeColor="text1"/>
        </w:rPr>
        <w:t>05 Psychosocial Issues in Health Care</w:t>
      </w:r>
      <w:r w:rsidR="008D0A17" w:rsidRPr="00657E66">
        <w:rPr>
          <w:rFonts w:ascii="Arial" w:hAnsi="Arial" w:cs="Arial"/>
          <w:b/>
          <w:color w:val="000000" w:themeColor="text1"/>
        </w:rPr>
        <w:t xml:space="preserve"> </w:t>
      </w:r>
      <w:r w:rsidRPr="00657E66">
        <w:rPr>
          <w:rFonts w:ascii="Arial" w:hAnsi="Arial" w:cs="Arial"/>
          <w:b/>
          <w:color w:val="000000" w:themeColor="text1"/>
        </w:rPr>
        <w:t>- 2 Credits</w:t>
      </w:r>
      <w:r w:rsidRPr="00657E66">
        <w:rPr>
          <w:rFonts w:ascii="Arial" w:hAnsi="Arial" w:cs="Arial"/>
          <w:color w:val="000000" w:themeColor="text1"/>
        </w:rPr>
        <w:t xml:space="preserve">- Explores the psychosocial aspects of the patient/client and health care practitioner. </w:t>
      </w:r>
      <w:r w:rsidR="00A649DA" w:rsidRPr="00657E66">
        <w:rPr>
          <w:rFonts w:ascii="Arial" w:hAnsi="Arial" w:cs="Arial"/>
          <w:color w:val="000000" w:themeColor="text1"/>
        </w:rPr>
        <w:t>This course i</w:t>
      </w:r>
      <w:r w:rsidRPr="00657E66">
        <w:rPr>
          <w:rFonts w:ascii="Arial" w:hAnsi="Arial" w:cs="Arial"/>
          <w:color w:val="000000" w:themeColor="text1"/>
        </w:rPr>
        <w:t xml:space="preserve">nvestigates recognition of and adjustment for psychological, sociological, educational, cultural, </w:t>
      </w:r>
      <w:proofErr w:type="gramStart"/>
      <w:r w:rsidRPr="00657E66">
        <w:rPr>
          <w:rFonts w:ascii="Arial" w:hAnsi="Arial" w:cs="Arial"/>
          <w:color w:val="000000" w:themeColor="text1"/>
        </w:rPr>
        <w:t>economic</w:t>
      </w:r>
      <w:proofErr w:type="gramEnd"/>
      <w:r w:rsidRPr="00657E66">
        <w:rPr>
          <w:rFonts w:ascii="Arial" w:hAnsi="Arial" w:cs="Arial"/>
          <w:color w:val="000000" w:themeColor="text1"/>
        </w:rPr>
        <w:t xml:space="preserve"> and political concerns on the delivery of health care services. Communication skills and social and advocacy responsibilities of the health care practitioner are discussed. </w:t>
      </w:r>
      <w:r w:rsidR="00A649DA" w:rsidRPr="00657E66">
        <w:rPr>
          <w:rFonts w:ascii="Arial" w:hAnsi="Arial" w:cs="Arial"/>
          <w:color w:val="000000" w:themeColor="text1"/>
        </w:rPr>
        <w:t>This course will enable</w:t>
      </w:r>
      <w:r w:rsidRPr="00657E66">
        <w:rPr>
          <w:rFonts w:ascii="Arial" w:hAnsi="Arial" w:cs="Arial"/>
          <w:color w:val="000000" w:themeColor="text1"/>
        </w:rPr>
        <w:t xml:space="preserve"> the student to develop the skills to meet expectations and needs of members of society receiving health care services. </w:t>
      </w:r>
      <w:r w:rsidR="00A649DA" w:rsidRPr="00657E66">
        <w:rPr>
          <w:rFonts w:ascii="Arial" w:hAnsi="Arial" w:cs="Arial"/>
          <w:color w:val="000000" w:themeColor="text1"/>
        </w:rPr>
        <w:t>This course i</w:t>
      </w:r>
      <w:r w:rsidRPr="00657E66">
        <w:rPr>
          <w:rFonts w:ascii="Arial" w:hAnsi="Arial" w:cs="Arial"/>
          <w:color w:val="000000" w:themeColor="text1"/>
        </w:rPr>
        <w:t>ntroduces Neuroscience of Pain Education and Biopsychosocial Model of Chronic Pain and Injury.</w:t>
      </w:r>
    </w:p>
    <w:p w14:paraId="4331969B" w14:textId="77777777" w:rsidR="00382009" w:rsidRPr="00657E66" w:rsidRDefault="00382009" w:rsidP="00382009">
      <w:pPr>
        <w:rPr>
          <w:rFonts w:ascii="Arial" w:hAnsi="Arial" w:cs="Arial"/>
          <w:i/>
          <w:color w:val="000000" w:themeColor="text1"/>
        </w:rPr>
      </w:pPr>
      <w:r w:rsidRPr="00657E66">
        <w:rPr>
          <w:rFonts w:ascii="Arial" w:hAnsi="Arial" w:cs="Arial"/>
          <w:i/>
          <w:color w:val="000000" w:themeColor="text1"/>
        </w:rPr>
        <w:t>Required: Admission to PTA program or Instructor’s permission</w:t>
      </w:r>
    </w:p>
    <w:p w14:paraId="4B1F511A" w14:textId="77777777" w:rsidR="00382009" w:rsidRPr="00657E66" w:rsidRDefault="00382009" w:rsidP="00382009">
      <w:pPr>
        <w:rPr>
          <w:rFonts w:ascii="Arial" w:hAnsi="Arial" w:cs="Arial"/>
          <w:i/>
          <w:color w:val="000000" w:themeColor="text1"/>
        </w:rPr>
      </w:pPr>
    </w:p>
    <w:p w14:paraId="238E5A24" w14:textId="77777777" w:rsidR="0032175C" w:rsidRPr="00C72BD4" w:rsidRDefault="00382009" w:rsidP="0032175C">
      <w:pPr>
        <w:rPr>
          <w:rFonts w:ascii="Arial" w:hAnsi="Arial" w:cs="Arial"/>
        </w:rPr>
      </w:pPr>
      <w:r w:rsidRPr="00657E66">
        <w:rPr>
          <w:rFonts w:ascii="Arial" w:hAnsi="Arial" w:cs="Arial"/>
          <w:b/>
          <w:color w:val="000000" w:themeColor="text1"/>
        </w:rPr>
        <w:t>PTA 2</w:t>
      </w:r>
      <w:r w:rsidR="00BE54C4" w:rsidRPr="00657E66">
        <w:rPr>
          <w:rFonts w:ascii="Arial" w:hAnsi="Arial" w:cs="Arial"/>
          <w:b/>
          <w:color w:val="000000" w:themeColor="text1"/>
        </w:rPr>
        <w:t>0</w:t>
      </w:r>
      <w:r w:rsidRPr="00657E66">
        <w:rPr>
          <w:rFonts w:ascii="Arial" w:hAnsi="Arial" w:cs="Arial"/>
          <w:b/>
          <w:color w:val="000000" w:themeColor="text1"/>
        </w:rPr>
        <w:t>30 Orthopedic Assessment and Management</w:t>
      </w:r>
      <w:r w:rsidR="008D0A17" w:rsidRPr="00657E66">
        <w:rPr>
          <w:rFonts w:ascii="Arial" w:hAnsi="Arial" w:cs="Arial"/>
          <w:b/>
          <w:color w:val="000000" w:themeColor="text1"/>
        </w:rPr>
        <w:t xml:space="preserve"> </w:t>
      </w:r>
      <w:r w:rsidR="000B5957">
        <w:rPr>
          <w:rFonts w:ascii="Arial" w:hAnsi="Arial" w:cs="Arial"/>
          <w:b/>
          <w:color w:val="000000" w:themeColor="text1"/>
        </w:rPr>
        <w:t xml:space="preserve">Techniques </w:t>
      </w:r>
      <w:r w:rsidRPr="00657E66">
        <w:rPr>
          <w:rFonts w:ascii="Arial" w:hAnsi="Arial" w:cs="Arial"/>
          <w:b/>
          <w:color w:val="000000" w:themeColor="text1"/>
        </w:rPr>
        <w:t>- 5 Credits</w:t>
      </w:r>
      <w:r w:rsidRPr="00657E66">
        <w:rPr>
          <w:rFonts w:ascii="Arial" w:hAnsi="Arial" w:cs="Arial"/>
          <w:color w:val="000000" w:themeColor="text1"/>
        </w:rPr>
        <w:t xml:space="preserve">- </w:t>
      </w:r>
      <w:r w:rsidR="0032175C" w:rsidRPr="0032175C">
        <w:rPr>
          <w:rFonts w:ascii="Arial" w:hAnsi="Arial" w:cs="Arial"/>
          <w:color w:val="000000" w:themeColor="text1"/>
          <w:lang w:eastAsia="x-none"/>
        </w:rPr>
        <w:t xml:space="preserve">This course </w:t>
      </w:r>
      <w:r w:rsidR="0032175C" w:rsidRPr="0032175C">
        <w:rPr>
          <w:rFonts w:ascii="Arial" w:hAnsi="Arial" w:cs="Arial"/>
          <w:color w:val="000000" w:themeColor="text1"/>
        </w:rPr>
        <w:t xml:space="preserve">examines the theory, principles, and practices of assessment and management of orthopedic conditions and obstetrical, </w:t>
      </w:r>
      <w:proofErr w:type="gramStart"/>
      <w:r w:rsidR="0032175C" w:rsidRPr="0032175C">
        <w:rPr>
          <w:rFonts w:ascii="Arial" w:hAnsi="Arial" w:cs="Arial"/>
          <w:color w:val="000000" w:themeColor="text1"/>
        </w:rPr>
        <w:t>gynecological</w:t>
      </w:r>
      <w:proofErr w:type="gramEnd"/>
      <w:r w:rsidR="0032175C" w:rsidRPr="0032175C">
        <w:rPr>
          <w:rFonts w:ascii="Arial" w:hAnsi="Arial" w:cs="Arial"/>
          <w:color w:val="000000" w:themeColor="text1"/>
        </w:rPr>
        <w:t xml:space="preserve"> and cardiopulmonary diagnoses that benefit from PT. Students will learn common evidence-based approaches for patients with these conditions to include selected appropriate manual therapies and exercise with progression and regression.</w:t>
      </w:r>
    </w:p>
    <w:p w14:paraId="12231DE7" w14:textId="6566606E" w:rsidR="00382009" w:rsidRPr="00657E66" w:rsidRDefault="00382009" w:rsidP="00382009">
      <w:pPr>
        <w:rPr>
          <w:rFonts w:ascii="Arial" w:hAnsi="Arial" w:cs="Arial"/>
          <w:i/>
          <w:color w:val="000000" w:themeColor="text1"/>
        </w:rPr>
      </w:pPr>
      <w:r w:rsidRPr="00657E66">
        <w:rPr>
          <w:rFonts w:ascii="Arial" w:hAnsi="Arial" w:cs="Arial"/>
          <w:i/>
          <w:color w:val="000000" w:themeColor="text1"/>
        </w:rPr>
        <w:t>Required: Admission to PTA program or Instructor’s permission</w:t>
      </w:r>
    </w:p>
    <w:p w14:paraId="41414F28" w14:textId="2A5858EF" w:rsidR="00382009" w:rsidRPr="00657E66" w:rsidRDefault="00382009" w:rsidP="00382009">
      <w:pPr>
        <w:rPr>
          <w:rFonts w:ascii="Arial" w:hAnsi="Arial" w:cs="Arial"/>
          <w:i/>
          <w:color w:val="000000" w:themeColor="text1"/>
        </w:rPr>
      </w:pPr>
      <w:r w:rsidRPr="00657E66">
        <w:rPr>
          <w:rFonts w:ascii="Arial" w:hAnsi="Arial" w:cs="Arial"/>
          <w:i/>
          <w:color w:val="000000" w:themeColor="text1"/>
        </w:rPr>
        <w:lastRenderedPageBreak/>
        <w:t>Prerequisite(s): PTA 1</w:t>
      </w:r>
      <w:r w:rsidR="005514FA">
        <w:rPr>
          <w:rFonts w:ascii="Arial" w:hAnsi="Arial" w:cs="Arial"/>
          <w:i/>
          <w:color w:val="000000" w:themeColor="text1"/>
        </w:rPr>
        <w:t>0</w:t>
      </w:r>
      <w:r w:rsidRPr="00657E66">
        <w:rPr>
          <w:rFonts w:ascii="Arial" w:hAnsi="Arial" w:cs="Arial"/>
          <w:i/>
          <w:color w:val="000000" w:themeColor="text1"/>
        </w:rPr>
        <w:t>20 with a grade of “C” or better</w:t>
      </w:r>
    </w:p>
    <w:p w14:paraId="65F9C3DC" w14:textId="77777777" w:rsidR="00382009" w:rsidRPr="00657E66" w:rsidRDefault="00382009" w:rsidP="00382009">
      <w:pPr>
        <w:rPr>
          <w:rFonts w:ascii="Arial" w:hAnsi="Arial" w:cs="Arial"/>
          <w:i/>
          <w:color w:val="000000" w:themeColor="text1"/>
        </w:rPr>
      </w:pPr>
    </w:p>
    <w:p w14:paraId="457EC282" w14:textId="7E4D1198" w:rsidR="00382009" w:rsidRPr="00657E66" w:rsidRDefault="00382009" w:rsidP="00382009">
      <w:pPr>
        <w:rPr>
          <w:rFonts w:ascii="Arial" w:hAnsi="Arial" w:cs="Arial"/>
          <w:color w:val="000000" w:themeColor="text1"/>
        </w:rPr>
      </w:pPr>
      <w:r w:rsidRPr="00657E66">
        <w:rPr>
          <w:rFonts w:ascii="Arial" w:hAnsi="Arial" w:cs="Arial"/>
          <w:b/>
          <w:color w:val="000000" w:themeColor="text1"/>
        </w:rPr>
        <w:t>PTA 2</w:t>
      </w:r>
      <w:r w:rsidR="00BE54C4" w:rsidRPr="00657E66">
        <w:rPr>
          <w:rFonts w:ascii="Arial" w:hAnsi="Arial" w:cs="Arial"/>
          <w:b/>
          <w:color w:val="000000" w:themeColor="text1"/>
        </w:rPr>
        <w:t>0</w:t>
      </w:r>
      <w:r w:rsidRPr="00657E66">
        <w:rPr>
          <w:rFonts w:ascii="Arial" w:hAnsi="Arial" w:cs="Arial"/>
          <w:b/>
          <w:color w:val="000000" w:themeColor="text1"/>
        </w:rPr>
        <w:t>40 Neurological Assessment and Management</w:t>
      </w:r>
      <w:r w:rsidR="008D0A17" w:rsidRPr="00657E66">
        <w:rPr>
          <w:rFonts w:ascii="Arial" w:hAnsi="Arial" w:cs="Arial"/>
          <w:b/>
          <w:color w:val="000000" w:themeColor="text1"/>
        </w:rPr>
        <w:t xml:space="preserve"> </w:t>
      </w:r>
      <w:r w:rsidR="000B5957">
        <w:rPr>
          <w:rFonts w:ascii="Arial" w:hAnsi="Arial" w:cs="Arial"/>
          <w:b/>
          <w:color w:val="000000" w:themeColor="text1"/>
        </w:rPr>
        <w:t xml:space="preserve">Techniques </w:t>
      </w:r>
      <w:r w:rsidRPr="00657E66">
        <w:rPr>
          <w:rFonts w:ascii="Arial" w:hAnsi="Arial" w:cs="Arial"/>
          <w:b/>
          <w:color w:val="000000" w:themeColor="text1"/>
        </w:rPr>
        <w:t>- 5 Credits</w:t>
      </w:r>
      <w:r w:rsidRPr="00657E66">
        <w:rPr>
          <w:rFonts w:ascii="Arial" w:hAnsi="Arial" w:cs="Arial"/>
          <w:color w:val="000000" w:themeColor="text1"/>
        </w:rPr>
        <w:t xml:space="preserve">- </w:t>
      </w:r>
      <w:r w:rsidR="00A649DA" w:rsidRPr="00657E66">
        <w:rPr>
          <w:rFonts w:ascii="Arial" w:hAnsi="Arial" w:cs="Arial"/>
          <w:color w:val="000000" w:themeColor="text1"/>
        </w:rPr>
        <w:t>This course e</w:t>
      </w:r>
      <w:r w:rsidRPr="00657E66">
        <w:rPr>
          <w:rFonts w:ascii="Arial" w:hAnsi="Arial" w:cs="Arial"/>
          <w:color w:val="000000" w:themeColor="text1"/>
        </w:rPr>
        <w:t>xamines the theory and principles of physical therapy with an introduction to assessment, management techniques and advanced physical therapy procedure</w:t>
      </w:r>
      <w:r w:rsidR="0032175C">
        <w:rPr>
          <w:rFonts w:ascii="Arial" w:hAnsi="Arial" w:cs="Arial"/>
          <w:color w:val="000000" w:themeColor="text1"/>
        </w:rPr>
        <w:t xml:space="preserve">s as they relate to neurologic </w:t>
      </w:r>
      <w:r w:rsidRPr="00657E66">
        <w:rPr>
          <w:rFonts w:ascii="Arial" w:hAnsi="Arial" w:cs="Arial"/>
          <w:color w:val="000000" w:themeColor="text1"/>
        </w:rPr>
        <w:t>conditions</w:t>
      </w:r>
      <w:r w:rsidR="0032175C">
        <w:rPr>
          <w:rFonts w:ascii="Arial" w:hAnsi="Arial" w:cs="Arial"/>
          <w:color w:val="000000" w:themeColor="text1"/>
        </w:rPr>
        <w:t xml:space="preserve"> and amputee rehabilitation</w:t>
      </w:r>
      <w:r w:rsidRPr="00657E66">
        <w:rPr>
          <w:rFonts w:ascii="Arial" w:hAnsi="Arial" w:cs="Arial"/>
          <w:color w:val="000000" w:themeColor="text1"/>
        </w:rPr>
        <w:t xml:space="preserve">. Students will learn common </w:t>
      </w:r>
      <w:r w:rsidR="00E25AF6" w:rsidRPr="00657E66">
        <w:rPr>
          <w:rFonts w:ascii="Arial" w:hAnsi="Arial" w:cs="Arial"/>
          <w:color w:val="000000" w:themeColor="text1"/>
        </w:rPr>
        <w:t>evidence-based</w:t>
      </w:r>
      <w:r w:rsidRPr="00657E66">
        <w:rPr>
          <w:rFonts w:ascii="Arial" w:hAnsi="Arial" w:cs="Arial"/>
          <w:color w:val="000000" w:themeColor="text1"/>
        </w:rPr>
        <w:t xml:space="preserve"> treatments for neurological conditions to </w:t>
      </w:r>
      <w:r w:rsidR="00A976FC" w:rsidRPr="00657E66">
        <w:rPr>
          <w:rFonts w:ascii="Arial" w:hAnsi="Arial" w:cs="Arial"/>
          <w:color w:val="000000" w:themeColor="text1"/>
        </w:rPr>
        <w:t>include</w:t>
      </w:r>
      <w:r w:rsidRPr="00657E66">
        <w:rPr>
          <w:rFonts w:ascii="Arial" w:hAnsi="Arial" w:cs="Arial"/>
          <w:color w:val="000000" w:themeColor="text1"/>
        </w:rPr>
        <w:t xml:space="preserve"> Exercise progression, facilitation, and general fitness. </w:t>
      </w:r>
    </w:p>
    <w:p w14:paraId="60469619" w14:textId="77777777" w:rsidR="00382009" w:rsidRPr="00657E66" w:rsidRDefault="00382009" w:rsidP="00382009">
      <w:pPr>
        <w:rPr>
          <w:rFonts w:ascii="Arial" w:hAnsi="Arial" w:cs="Arial"/>
          <w:i/>
          <w:color w:val="000000" w:themeColor="text1"/>
        </w:rPr>
      </w:pPr>
      <w:r w:rsidRPr="00657E66">
        <w:rPr>
          <w:rFonts w:ascii="Arial" w:hAnsi="Arial" w:cs="Arial"/>
          <w:i/>
          <w:color w:val="000000" w:themeColor="text1"/>
        </w:rPr>
        <w:t>Required: Admission to PTA program or Instructor’s permission</w:t>
      </w:r>
    </w:p>
    <w:p w14:paraId="2B4D0E1F" w14:textId="212C58B7" w:rsidR="00382009" w:rsidRPr="00657E66" w:rsidRDefault="00382009" w:rsidP="00382009">
      <w:pPr>
        <w:rPr>
          <w:rFonts w:ascii="Arial" w:hAnsi="Arial" w:cs="Arial"/>
          <w:i/>
          <w:color w:val="000000" w:themeColor="text1"/>
        </w:rPr>
      </w:pPr>
      <w:r w:rsidRPr="00657E66">
        <w:rPr>
          <w:rFonts w:ascii="Arial" w:hAnsi="Arial" w:cs="Arial"/>
          <w:i/>
          <w:color w:val="000000" w:themeColor="text1"/>
        </w:rPr>
        <w:t xml:space="preserve">Prerequisite(s): PTA </w:t>
      </w:r>
      <w:r w:rsidR="00E447BF" w:rsidRPr="00657E66">
        <w:rPr>
          <w:rFonts w:ascii="Arial" w:hAnsi="Arial" w:cs="Arial"/>
          <w:i/>
          <w:color w:val="000000" w:themeColor="text1"/>
        </w:rPr>
        <w:t>1</w:t>
      </w:r>
      <w:r w:rsidR="002E2DD0">
        <w:rPr>
          <w:rFonts w:ascii="Arial" w:hAnsi="Arial" w:cs="Arial"/>
          <w:i/>
          <w:color w:val="000000" w:themeColor="text1"/>
        </w:rPr>
        <w:t>0</w:t>
      </w:r>
      <w:r w:rsidR="00E447BF" w:rsidRPr="00657E66">
        <w:rPr>
          <w:rFonts w:ascii="Arial" w:hAnsi="Arial" w:cs="Arial"/>
          <w:i/>
          <w:color w:val="000000" w:themeColor="text1"/>
        </w:rPr>
        <w:t>20</w:t>
      </w:r>
      <w:r w:rsidRPr="00657E66">
        <w:rPr>
          <w:rFonts w:ascii="Arial" w:hAnsi="Arial" w:cs="Arial"/>
          <w:i/>
          <w:color w:val="000000" w:themeColor="text1"/>
        </w:rPr>
        <w:t xml:space="preserve"> with a grade of “C” or better</w:t>
      </w:r>
    </w:p>
    <w:p w14:paraId="5023141B" w14:textId="77777777" w:rsidR="00382009" w:rsidRPr="00657E66" w:rsidRDefault="00382009" w:rsidP="00382009">
      <w:pPr>
        <w:rPr>
          <w:rFonts w:ascii="Arial" w:hAnsi="Arial" w:cs="Arial"/>
          <w:i/>
          <w:color w:val="000000" w:themeColor="text1"/>
        </w:rPr>
      </w:pPr>
    </w:p>
    <w:p w14:paraId="1736B022" w14:textId="52E48AAC" w:rsidR="00382009" w:rsidRPr="00657E66" w:rsidRDefault="00382009" w:rsidP="00382009">
      <w:pPr>
        <w:rPr>
          <w:rFonts w:ascii="Arial" w:hAnsi="Arial" w:cs="Arial"/>
          <w:color w:val="000000" w:themeColor="text1"/>
        </w:rPr>
      </w:pPr>
      <w:r w:rsidRPr="00657E66">
        <w:rPr>
          <w:rFonts w:ascii="Arial" w:hAnsi="Arial" w:cs="Arial"/>
          <w:b/>
          <w:color w:val="000000" w:themeColor="text1"/>
        </w:rPr>
        <w:t>PTA 2</w:t>
      </w:r>
      <w:r w:rsidR="00BE54C4" w:rsidRPr="00657E66">
        <w:rPr>
          <w:rFonts w:ascii="Arial" w:hAnsi="Arial" w:cs="Arial"/>
          <w:b/>
          <w:color w:val="000000" w:themeColor="text1"/>
        </w:rPr>
        <w:t>0</w:t>
      </w:r>
      <w:r w:rsidRPr="00657E66">
        <w:rPr>
          <w:rFonts w:ascii="Arial" w:hAnsi="Arial" w:cs="Arial"/>
          <w:b/>
          <w:color w:val="000000" w:themeColor="text1"/>
        </w:rPr>
        <w:t xml:space="preserve">51 </w:t>
      </w:r>
      <w:r w:rsidR="00A43F9F">
        <w:rPr>
          <w:rFonts w:ascii="Arial" w:hAnsi="Arial" w:cs="Arial"/>
          <w:b/>
          <w:color w:val="000000" w:themeColor="text1"/>
        </w:rPr>
        <w:t>Professional</w:t>
      </w:r>
      <w:r w:rsidRPr="00657E66">
        <w:rPr>
          <w:rFonts w:ascii="Arial" w:hAnsi="Arial" w:cs="Arial"/>
          <w:b/>
          <w:color w:val="000000" w:themeColor="text1"/>
        </w:rPr>
        <w:t xml:space="preserve"> Communication III</w:t>
      </w:r>
      <w:r w:rsidR="008D0A17" w:rsidRPr="00657E66">
        <w:rPr>
          <w:rFonts w:ascii="Arial" w:hAnsi="Arial" w:cs="Arial"/>
          <w:b/>
          <w:color w:val="000000" w:themeColor="text1"/>
        </w:rPr>
        <w:t xml:space="preserve"> </w:t>
      </w:r>
      <w:r w:rsidRPr="00657E66">
        <w:rPr>
          <w:rFonts w:ascii="Arial" w:hAnsi="Arial" w:cs="Arial"/>
          <w:b/>
          <w:color w:val="000000" w:themeColor="text1"/>
        </w:rPr>
        <w:t>- 1 Credit</w:t>
      </w:r>
      <w:r w:rsidR="00E25AF6" w:rsidRPr="00657E66">
        <w:rPr>
          <w:rFonts w:ascii="Arial" w:hAnsi="Arial" w:cs="Arial"/>
          <w:color w:val="000000" w:themeColor="text1"/>
        </w:rPr>
        <w:t>- Promotes</w:t>
      </w:r>
      <w:r w:rsidRPr="00657E66">
        <w:rPr>
          <w:rFonts w:ascii="Arial" w:hAnsi="Arial" w:cs="Arial"/>
          <w:color w:val="000000" w:themeColor="text1"/>
        </w:rPr>
        <w:t xml:space="preserve"> the concepts from </w:t>
      </w:r>
      <w:r w:rsidR="0032175C">
        <w:rPr>
          <w:rFonts w:ascii="Arial" w:hAnsi="Arial" w:cs="Arial"/>
          <w:color w:val="000000" w:themeColor="text1"/>
        </w:rPr>
        <w:t>Professional</w:t>
      </w:r>
      <w:r w:rsidR="000B5957">
        <w:rPr>
          <w:rFonts w:ascii="Arial" w:hAnsi="Arial" w:cs="Arial"/>
          <w:color w:val="000000" w:themeColor="text1"/>
        </w:rPr>
        <w:t xml:space="preserve"> Communication</w:t>
      </w:r>
      <w:r w:rsidR="0032175C">
        <w:rPr>
          <w:rFonts w:ascii="Arial" w:hAnsi="Arial" w:cs="Arial"/>
          <w:color w:val="000000" w:themeColor="text1"/>
        </w:rPr>
        <w:t>s</w:t>
      </w:r>
      <w:r w:rsidRPr="00657E66">
        <w:rPr>
          <w:rFonts w:ascii="Arial" w:hAnsi="Arial" w:cs="Arial"/>
          <w:color w:val="000000" w:themeColor="text1"/>
        </w:rPr>
        <w:t xml:space="preserve"> II and further develops written and oral communication skills in the professional arena through correct documentation of patient progress based on observations, dictating progress notes, development of resume, job interview skills, portfolios, and an awareness of the national PTA exam.</w:t>
      </w:r>
    </w:p>
    <w:p w14:paraId="63DF2762" w14:textId="77777777" w:rsidR="00382009" w:rsidRPr="00657E66" w:rsidRDefault="00382009" w:rsidP="00382009">
      <w:pPr>
        <w:rPr>
          <w:rFonts w:ascii="Arial" w:hAnsi="Arial" w:cs="Arial"/>
          <w:i/>
          <w:color w:val="000000" w:themeColor="text1"/>
        </w:rPr>
      </w:pPr>
      <w:r w:rsidRPr="00657E66">
        <w:rPr>
          <w:rFonts w:ascii="Arial" w:hAnsi="Arial" w:cs="Arial"/>
          <w:i/>
          <w:color w:val="000000" w:themeColor="text1"/>
        </w:rPr>
        <w:t>Required:  Admission to PTA program or Instructor’s permission</w:t>
      </w:r>
    </w:p>
    <w:p w14:paraId="562C75D1" w14:textId="24A8D68E" w:rsidR="00382009" w:rsidRDefault="00382009" w:rsidP="2301B95B">
      <w:pPr>
        <w:rPr>
          <w:rFonts w:ascii="Arial" w:hAnsi="Arial" w:cs="Arial"/>
          <w:i/>
          <w:iCs/>
          <w:color w:val="000000" w:themeColor="text1"/>
        </w:rPr>
      </w:pPr>
      <w:r w:rsidRPr="00657E66">
        <w:rPr>
          <w:rFonts w:ascii="Arial" w:hAnsi="Arial" w:cs="Arial"/>
          <w:i/>
          <w:iCs/>
          <w:color w:val="000000" w:themeColor="text1"/>
        </w:rPr>
        <w:t>Prerequisite(s):  PTA 1</w:t>
      </w:r>
      <w:r w:rsidR="0032175C">
        <w:rPr>
          <w:rFonts w:ascii="Arial" w:hAnsi="Arial" w:cs="Arial"/>
          <w:i/>
          <w:iCs/>
          <w:color w:val="000000" w:themeColor="text1"/>
        </w:rPr>
        <w:t>0</w:t>
      </w:r>
      <w:r w:rsidRPr="00657E66">
        <w:rPr>
          <w:rFonts w:ascii="Arial" w:hAnsi="Arial" w:cs="Arial"/>
          <w:i/>
          <w:iCs/>
          <w:color w:val="000000" w:themeColor="text1"/>
        </w:rPr>
        <w:t>41 with a grade of “C” or better</w:t>
      </w:r>
    </w:p>
    <w:p w14:paraId="6B00C26D" w14:textId="77777777" w:rsidR="000B5957" w:rsidRPr="00657E66" w:rsidRDefault="000B5957" w:rsidP="2301B95B">
      <w:pPr>
        <w:rPr>
          <w:rFonts w:ascii="Arial" w:hAnsi="Arial" w:cs="Arial"/>
          <w:i/>
          <w:iCs/>
          <w:color w:val="000000" w:themeColor="text1"/>
        </w:rPr>
      </w:pPr>
    </w:p>
    <w:p w14:paraId="18FFD5E5" w14:textId="3CF4FE8A" w:rsidR="00382009" w:rsidRPr="00657E66" w:rsidRDefault="00382009" w:rsidP="00382009">
      <w:pPr>
        <w:rPr>
          <w:rFonts w:ascii="Arial" w:hAnsi="Arial" w:cs="Arial"/>
          <w:color w:val="000000" w:themeColor="text1"/>
        </w:rPr>
      </w:pPr>
      <w:r w:rsidRPr="00657E66">
        <w:rPr>
          <w:rFonts w:ascii="Arial" w:hAnsi="Arial" w:cs="Arial"/>
          <w:b/>
          <w:color w:val="000000" w:themeColor="text1"/>
        </w:rPr>
        <w:t>PTA 2</w:t>
      </w:r>
      <w:r w:rsidR="00D47149" w:rsidRPr="00657E66">
        <w:rPr>
          <w:rFonts w:ascii="Arial" w:hAnsi="Arial" w:cs="Arial"/>
          <w:b/>
          <w:color w:val="000000" w:themeColor="text1"/>
        </w:rPr>
        <w:t>0</w:t>
      </w:r>
      <w:r w:rsidRPr="00657E66">
        <w:rPr>
          <w:rFonts w:ascii="Arial" w:hAnsi="Arial" w:cs="Arial"/>
          <w:b/>
          <w:color w:val="000000" w:themeColor="text1"/>
        </w:rPr>
        <w:t>78 PTA Seminar</w:t>
      </w:r>
      <w:r w:rsidR="008D0A17" w:rsidRPr="00657E66">
        <w:rPr>
          <w:rFonts w:ascii="Arial" w:hAnsi="Arial" w:cs="Arial"/>
          <w:b/>
          <w:color w:val="000000" w:themeColor="text1"/>
        </w:rPr>
        <w:t xml:space="preserve"> </w:t>
      </w:r>
      <w:r w:rsidRPr="00657E66">
        <w:rPr>
          <w:rFonts w:ascii="Arial" w:hAnsi="Arial" w:cs="Arial"/>
          <w:b/>
          <w:color w:val="000000" w:themeColor="text1"/>
        </w:rPr>
        <w:t>- 2 Credits</w:t>
      </w:r>
      <w:r w:rsidRPr="00657E66">
        <w:rPr>
          <w:rFonts w:ascii="Arial" w:hAnsi="Arial" w:cs="Arial"/>
          <w:color w:val="000000" w:themeColor="text1"/>
        </w:rPr>
        <w:t>- Provides a summary of all coursework, internships and prepares the student for transition into the workforce as an entry level PTA. It includes a comprehensive review and mock exam in preparation for the national PTA exam, employment benefits, licensing, state practice act review, professional development, employment opportunities and community service.</w:t>
      </w:r>
    </w:p>
    <w:p w14:paraId="57209FC0" w14:textId="77777777" w:rsidR="00382009" w:rsidRPr="00657E66" w:rsidRDefault="00382009" w:rsidP="00382009">
      <w:pPr>
        <w:rPr>
          <w:rFonts w:ascii="Arial" w:hAnsi="Arial" w:cs="Arial"/>
          <w:i/>
          <w:color w:val="000000" w:themeColor="text1"/>
        </w:rPr>
      </w:pPr>
      <w:r w:rsidRPr="00657E66">
        <w:rPr>
          <w:rFonts w:ascii="Arial" w:hAnsi="Arial" w:cs="Arial"/>
          <w:i/>
          <w:color w:val="000000" w:themeColor="text1"/>
        </w:rPr>
        <w:t>Required: Admission to PTA program or Instructor’s permission</w:t>
      </w:r>
    </w:p>
    <w:p w14:paraId="664355AD" w14:textId="273302D7" w:rsidR="00382009" w:rsidRDefault="00382009" w:rsidP="00382009">
      <w:pPr>
        <w:rPr>
          <w:rFonts w:ascii="Arial" w:hAnsi="Arial" w:cs="Arial"/>
          <w:i/>
          <w:color w:val="000000" w:themeColor="text1"/>
        </w:rPr>
      </w:pPr>
      <w:r w:rsidRPr="00657E66">
        <w:rPr>
          <w:rFonts w:ascii="Arial" w:hAnsi="Arial" w:cs="Arial"/>
          <w:i/>
          <w:color w:val="000000" w:themeColor="text1"/>
        </w:rPr>
        <w:t>Prerequisite(s): Instructor Permission</w:t>
      </w:r>
    </w:p>
    <w:p w14:paraId="172FC503" w14:textId="77777777" w:rsidR="000B5957" w:rsidRPr="00657E66" w:rsidRDefault="000B5957" w:rsidP="00382009">
      <w:pPr>
        <w:rPr>
          <w:rFonts w:ascii="Arial" w:hAnsi="Arial" w:cs="Arial"/>
          <w:i/>
          <w:color w:val="000000" w:themeColor="text1"/>
        </w:rPr>
      </w:pPr>
    </w:p>
    <w:p w14:paraId="13D4D03F" w14:textId="112A2648" w:rsidR="00382009" w:rsidRPr="00657E66" w:rsidRDefault="00382009" w:rsidP="00382009">
      <w:pPr>
        <w:rPr>
          <w:rFonts w:ascii="Arial" w:hAnsi="Arial" w:cs="Arial"/>
          <w:color w:val="000000" w:themeColor="text1"/>
        </w:rPr>
      </w:pPr>
      <w:r w:rsidRPr="00657E66">
        <w:rPr>
          <w:rFonts w:ascii="Arial" w:hAnsi="Arial" w:cs="Arial"/>
          <w:b/>
          <w:color w:val="000000" w:themeColor="text1"/>
        </w:rPr>
        <w:t>PTA 2</w:t>
      </w:r>
      <w:r w:rsidR="00D47149" w:rsidRPr="00657E66">
        <w:rPr>
          <w:rFonts w:ascii="Arial" w:hAnsi="Arial" w:cs="Arial"/>
          <w:b/>
          <w:color w:val="000000" w:themeColor="text1"/>
        </w:rPr>
        <w:t>0</w:t>
      </w:r>
      <w:r w:rsidRPr="00657E66">
        <w:rPr>
          <w:rFonts w:ascii="Arial" w:hAnsi="Arial" w:cs="Arial"/>
          <w:b/>
          <w:color w:val="000000" w:themeColor="text1"/>
        </w:rPr>
        <w:t xml:space="preserve">80 </w:t>
      </w:r>
      <w:r w:rsidR="00A43F9F">
        <w:rPr>
          <w:rFonts w:ascii="Arial" w:hAnsi="Arial" w:cs="Arial"/>
          <w:b/>
          <w:color w:val="000000" w:themeColor="text1"/>
        </w:rPr>
        <w:t xml:space="preserve">PTA </w:t>
      </w:r>
      <w:r w:rsidRPr="00657E66">
        <w:rPr>
          <w:rFonts w:ascii="Arial" w:hAnsi="Arial" w:cs="Arial"/>
          <w:b/>
          <w:color w:val="000000" w:themeColor="text1"/>
        </w:rPr>
        <w:t>Internship I</w:t>
      </w:r>
      <w:r w:rsidR="008D0A17" w:rsidRPr="00657E66">
        <w:rPr>
          <w:rFonts w:ascii="Arial" w:hAnsi="Arial" w:cs="Arial"/>
          <w:b/>
          <w:color w:val="000000" w:themeColor="text1"/>
        </w:rPr>
        <w:t xml:space="preserve"> </w:t>
      </w:r>
      <w:r w:rsidRPr="00657E66">
        <w:rPr>
          <w:rFonts w:ascii="Arial" w:hAnsi="Arial" w:cs="Arial"/>
          <w:b/>
          <w:color w:val="000000" w:themeColor="text1"/>
        </w:rPr>
        <w:t>- 4 Credits</w:t>
      </w:r>
      <w:r w:rsidRPr="00657E66">
        <w:rPr>
          <w:rFonts w:ascii="Arial" w:hAnsi="Arial" w:cs="Arial"/>
          <w:color w:val="000000" w:themeColor="text1"/>
        </w:rPr>
        <w:t xml:space="preserve">-Focuses on an initial clinical exposure providing hands on patient practicum skills and techniques. </w:t>
      </w:r>
      <w:r w:rsidR="00A649DA" w:rsidRPr="00657E66">
        <w:rPr>
          <w:rFonts w:ascii="Arial" w:hAnsi="Arial" w:cs="Arial"/>
          <w:color w:val="000000" w:themeColor="text1"/>
        </w:rPr>
        <w:t>This course i</w:t>
      </w:r>
      <w:r w:rsidRPr="00657E66">
        <w:rPr>
          <w:rFonts w:ascii="Arial" w:hAnsi="Arial" w:cs="Arial"/>
          <w:color w:val="000000" w:themeColor="text1"/>
        </w:rPr>
        <w:t>ncludes application of basic patient care skills including transfers, range of motion, modalities, bandaging, aseptic techniques, and gait training. Students demonstrate professional behavior and communication principles appropriate in the physical therapy setting. A designated clinical Instructor in an acute care, geriatric, or outpatient setting provides supervision.</w:t>
      </w:r>
    </w:p>
    <w:p w14:paraId="0AC333AF" w14:textId="77777777" w:rsidR="00382009" w:rsidRPr="00657E66" w:rsidRDefault="00382009" w:rsidP="00382009">
      <w:pPr>
        <w:rPr>
          <w:rFonts w:ascii="Arial" w:hAnsi="Arial" w:cs="Arial"/>
          <w:i/>
          <w:color w:val="000000" w:themeColor="text1"/>
        </w:rPr>
      </w:pPr>
      <w:r w:rsidRPr="00657E66">
        <w:rPr>
          <w:rFonts w:ascii="Arial" w:hAnsi="Arial" w:cs="Arial"/>
          <w:i/>
          <w:color w:val="000000" w:themeColor="text1"/>
        </w:rPr>
        <w:t>Required: Admission to PTA program or Instructor’s permission</w:t>
      </w:r>
    </w:p>
    <w:p w14:paraId="1E71679D" w14:textId="628C4A12" w:rsidR="00382009" w:rsidRPr="00657E66" w:rsidRDefault="00382009" w:rsidP="00382009">
      <w:pPr>
        <w:rPr>
          <w:rFonts w:ascii="Arial" w:hAnsi="Arial" w:cs="Arial"/>
          <w:i/>
          <w:color w:val="000000" w:themeColor="text1"/>
        </w:rPr>
      </w:pPr>
      <w:r w:rsidRPr="00657E66">
        <w:rPr>
          <w:rFonts w:ascii="Arial" w:hAnsi="Arial" w:cs="Arial"/>
          <w:i/>
          <w:color w:val="000000" w:themeColor="text1"/>
        </w:rPr>
        <w:t>Prerequisite(s): PTA 1</w:t>
      </w:r>
      <w:r w:rsidR="00A43F9F">
        <w:rPr>
          <w:rFonts w:ascii="Arial" w:hAnsi="Arial" w:cs="Arial"/>
          <w:i/>
          <w:color w:val="000000" w:themeColor="text1"/>
        </w:rPr>
        <w:t>0</w:t>
      </w:r>
      <w:r w:rsidRPr="00657E66">
        <w:rPr>
          <w:rFonts w:ascii="Arial" w:hAnsi="Arial" w:cs="Arial"/>
          <w:i/>
          <w:color w:val="000000" w:themeColor="text1"/>
        </w:rPr>
        <w:t>20 and PTA 1</w:t>
      </w:r>
      <w:r w:rsidR="00A43F9F">
        <w:rPr>
          <w:rFonts w:ascii="Arial" w:hAnsi="Arial" w:cs="Arial"/>
          <w:i/>
          <w:color w:val="000000" w:themeColor="text1"/>
        </w:rPr>
        <w:t>0</w:t>
      </w:r>
      <w:r w:rsidRPr="00657E66">
        <w:rPr>
          <w:rFonts w:ascii="Arial" w:hAnsi="Arial" w:cs="Arial"/>
          <w:i/>
          <w:color w:val="000000" w:themeColor="text1"/>
        </w:rPr>
        <w:t>40 with a grade of “C” or better.</w:t>
      </w:r>
    </w:p>
    <w:p w14:paraId="1A965116" w14:textId="77777777" w:rsidR="00382009" w:rsidRPr="00657E66" w:rsidRDefault="00382009" w:rsidP="00382009">
      <w:pPr>
        <w:rPr>
          <w:rFonts w:ascii="Arial" w:hAnsi="Arial" w:cs="Arial"/>
          <w:i/>
          <w:color w:val="000000" w:themeColor="text1"/>
        </w:rPr>
      </w:pPr>
    </w:p>
    <w:p w14:paraId="3AAF9E22" w14:textId="77777777" w:rsidR="002E2DD0" w:rsidRDefault="00382009" w:rsidP="00382009">
      <w:pPr>
        <w:rPr>
          <w:rFonts w:ascii="Arial" w:hAnsi="Arial" w:cs="Arial"/>
        </w:rPr>
      </w:pPr>
      <w:r w:rsidRPr="00657E66">
        <w:rPr>
          <w:rFonts w:ascii="Arial" w:hAnsi="Arial" w:cs="Arial"/>
          <w:b/>
          <w:color w:val="000000" w:themeColor="text1"/>
        </w:rPr>
        <w:t>PTA 2</w:t>
      </w:r>
      <w:r w:rsidR="00D47149" w:rsidRPr="00657E66">
        <w:rPr>
          <w:rFonts w:ascii="Arial" w:hAnsi="Arial" w:cs="Arial"/>
          <w:b/>
          <w:color w:val="000000" w:themeColor="text1"/>
        </w:rPr>
        <w:t>0</w:t>
      </w:r>
      <w:r w:rsidRPr="00657E66">
        <w:rPr>
          <w:rFonts w:ascii="Arial" w:hAnsi="Arial" w:cs="Arial"/>
          <w:b/>
          <w:color w:val="000000" w:themeColor="text1"/>
        </w:rPr>
        <w:t xml:space="preserve">81 </w:t>
      </w:r>
      <w:r w:rsidR="00A43F9F">
        <w:rPr>
          <w:rFonts w:ascii="Arial" w:hAnsi="Arial" w:cs="Arial"/>
          <w:b/>
          <w:color w:val="000000" w:themeColor="text1"/>
        </w:rPr>
        <w:t>PTA</w:t>
      </w:r>
      <w:r w:rsidR="000B5957">
        <w:rPr>
          <w:rFonts w:ascii="Arial" w:hAnsi="Arial" w:cs="Arial"/>
          <w:b/>
          <w:color w:val="000000" w:themeColor="text1"/>
        </w:rPr>
        <w:t xml:space="preserve"> </w:t>
      </w:r>
      <w:r w:rsidRPr="00657E66">
        <w:rPr>
          <w:rFonts w:ascii="Arial" w:hAnsi="Arial" w:cs="Arial"/>
          <w:b/>
          <w:color w:val="000000" w:themeColor="text1"/>
        </w:rPr>
        <w:t>Internship II</w:t>
      </w:r>
      <w:r w:rsidR="008D0A17" w:rsidRPr="00657E66">
        <w:rPr>
          <w:rFonts w:ascii="Arial" w:hAnsi="Arial" w:cs="Arial"/>
          <w:b/>
          <w:color w:val="000000" w:themeColor="text1"/>
        </w:rPr>
        <w:t xml:space="preserve"> </w:t>
      </w:r>
      <w:r w:rsidRPr="00657E66">
        <w:rPr>
          <w:rFonts w:ascii="Arial" w:hAnsi="Arial" w:cs="Arial"/>
          <w:b/>
          <w:color w:val="000000" w:themeColor="text1"/>
        </w:rPr>
        <w:t>- 5 Credits</w:t>
      </w:r>
      <w:r w:rsidRPr="00657E66">
        <w:rPr>
          <w:rFonts w:ascii="Arial" w:hAnsi="Arial" w:cs="Arial"/>
          <w:color w:val="000000" w:themeColor="text1"/>
        </w:rPr>
        <w:t xml:space="preserve">- Focuses on an intermediate clinical experience providing hands on patient practicum skills and techniques. Includes continued application of physical therapy procedures of Internship I with the addition of therapeutic exercise, goniometry, manual muscle testing, and motor learning techniques. Students demonstrate professional behavior and communication principles appropriate in the physical therapy </w:t>
      </w:r>
      <w:r w:rsidR="00CF5C20">
        <w:rPr>
          <w:rFonts w:ascii="Arial" w:hAnsi="Arial" w:cs="Arial"/>
          <w:color w:val="000000" w:themeColor="text1"/>
        </w:rPr>
        <w:t>setting. A designated clinical i</w:t>
      </w:r>
      <w:r w:rsidRPr="00657E66">
        <w:rPr>
          <w:rFonts w:ascii="Arial" w:hAnsi="Arial" w:cs="Arial"/>
          <w:color w:val="000000" w:themeColor="text1"/>
        </w:rPr>
        <w:t xml:space="preserve">nstructor in an acute care, rehabilitation, outpatient, geriatric, or home health setting provides supervision. </w:t>
      </w:r>
      <w:r w:rsidR="002E2DD0" w:rsidRPr="002E2DD0">
        <w:rPr>
          <w:rFonts w:ascii="Arial" w:hAnsi="Arial" w:cs="Arial"/>
          <w:color w:val="000000" w:themeColor="text1"/>
        </w:rPr>
        <w:t xml:space="preserve">During PTA 2081 Clinical Internship II, students will compose a written case study based on a patient or clinical scenario with input from their clinical instructor using an approved format. </w:t>
      </w:r>
    </w:p>
    <w:p w14:paraId="72FCA99C" w14:textId="7E526440" w:rsidR="00382009" w:rsidRPr="00657E66" w:rsidRDefault="00382009" w:rsidP="00382009">
      <w:pPr>
        <w:rPr>
          <w:rFonts w:ascii="Arial" w:hAnsi="Arial" w:cs="Arial"/>
          <w:i/>
          <w:color w:val="000000" w:themeColor="text1"/>
        </w:rPr>
      </w:pPr>
      <w:r w:rsidRPr="00657E66">
        <w:rPr>
          <w:rFonts w:ascii="Arial" w:hAnsi="Arial" w:cs="Arial"/>
          <w:i/>
          <w:color w:val="000000" w:themeColor="text1"/>
        </w:rPr>
        <w:t>Required: Admission to PTA program or Instructor’s permission</w:t>
      </w:r>
    </w:p>
    <w:p w14:paraId="08686AD8" w14:textId="4C032053" w:rsidR="00382009" w:rsidRPr="00657E66" w:rsidRDefault="1415C06D" w:rsidP="1415C06D">
      <w:pPr>
        <w:rPr>
          <w:rFonts w:ascii="Arial" w:hAnsi="Arial" w:cs="Arial"/>
          <w:i/>
          <w:iCs/>
          <w:color w:val="000000" w:themeColor="text1"/>
        </w:rPr>
      </w:pPr>
      <w:r w:rsidRPr="1415C06D">
        <w:rPr>
          <w:rFonts w:ascii="Arial" w:hAnsi="Arial" w:cs="Arial"/>
          <w:i/>
          <w:iCs/>
          <w:color w:val="000000" w:themeColor="text1"/>
        </w:rPr>
        <w:t>Prerequisite(s): PT</w:t>
      </w:r>
      <w:r w:rsidR="00A43F9F">
        <w:rPr>
          <w:rFonts w:ascii="Arial" w:hAnsi="Arial" w:cs="Arial"/>
          <w:i/>
          <w:iCs/>
          <w:color w:val="000000" w:themeColor="text1"/>
        </w:rPr>
        <w:t xml:space="preserve">A 2080, PTA 2030, and PTA 2040 </w:t>
      </w:r>
      <w:r w:rsidRPr="1415C06D">
        <w:rPr>
          <w:rFonts w:ascii="Arial" w:hAnsi="Arial" w:cs="Arial"/>
          <w:i/>
          <w:iCs/>
          <w:color w:val="000000" w:themeColor="text1"/>
        </w:rPr>
        <w:t>with a grade of “C” or better.</w:t>
      </w:r>
    </w:p>
    <w:p w14:paraId="7DF4E37C" w14:textId="77777777" w:rsidR="00382009" w:rsidRPr="00657E66" w:rsidRDefault="00382009" w:rsidP="00382009">
      <w:pPr>
        <w:rPr>
          <w:rFonts w:ascii="Arial" w:hAnsi="Arial" w:cs="Arial"/>
          <w:i/>
          <w:color w:val="000000" w:themeColor="text1"/>
        </w:rPr>
      </w:pPr>
    </w:p>
    <w:p w14:paraId="6C8AFC19" w14:textId="13D90997" w:rsidR="00382009" w:rsidRPr="00657E66" w:rsidRDefault="00382009" w:rsidP="00382009">
      <w:pPr>
        <w:rPr>
          <w:rFonts w:ascii="Arial" w:hAnsi="Arial" w:cs="Arial"/>
          <w:color w:val="000000" w:themeColor="text1"/>
        </w:rPr>
      </w:pPr>
      <w:r w:rsidRPr="00657E66">
        <w:rPr>
          <w:rFonts w:ascii="Arial" w:hAnsi="Arial" w:cs="Arial"/>
          <w:b/>
          <w:color w:val="000000" w:themeColor="text1"/>
        </w:rPr>
        <w:t>PTA 2</w:t>
      </w:r>
      <w:r w:rsidR="00D47149" w:rsidRPr="00657E66">
        <w:rPr>
          <w:rFonts w:ascii="Arial" w:hAnsi="Arial" w:cs="Arial"/>
          <w:b/>
          <w:color w:val="000000" w:themeColor="text1"/>
        </w:rPr>
        <w:t>0</w:t>
      </w:r>
      <w:r w:rsidRPr="00657E66">
        <w:rPr>
          <w:rFonts w:ascii="Arial" w:hAnsi="Arial" w:cs="Arial"/>
          <w:b/>
          <w:color w:val="000000" w:themeColor="text1"/>
        </w:rPr>
        <w:t xml:space="preserve">82 </w:t>
      </w:r>
      <w:r w:rsidR="00A43F9F">
        <w:rPr>
          <w:rFonts w:ascii="Arial" w:hAnsi="Arial" w:cs="Arial"/>
          <w:b/>
          <w:color w:val="000000" w:themeColor="text1"/>
        </w:rPr>
        <w:t xml:space="preserve">PTA </w:t>
      </w:r>
      <w:r w:rsidRPr="00657E66">
        <w:rPr>
          <w:rFonts w:ascii="Arial" w:hAnsi="Arial" w:cs="Arial"/>
          <w:b/>
          <w:color w:val="000000" w:themeColor="text1"/>
        </w:rPr>
        <w:t>Internship III</w:t>
      </w:r>
      <w:r w:rsidR="008D0A17" w:rsidRPr="00657E66">
        <w:rPr>
          <w:rFonts w:ascii="Arial" w:hAnsi="Arial" w:cs="Arial"/>
          <w:b/>
          <w:color w:val="000000" w:themeColor="text1"/>
        </w:rPr>
        <w:t xml:space="preserve"> </w:t>
      </w:r>
      <w:r w:rsidRPr="00657E66">
        <w:rPr>
          <w:rFonts w:ascii="Arial" w:hAnsi="Arial" w:cs="Arial"/>
          <w:b/>
          <w:color w:val="000000" w:themeColor="text1"/>
        </w:rPr>
        <w:t>- 5 Credits</w:t>
      </w:r>
      <w:r w:rsidRPr="00657E66">
        <w:rPr>
          <w:rFonts w:ascii="Arial" w:hAnsi="Arial" w:cs="Arial"/>
          <w:color w:val="000000" w:themeColor="text1"/>
        </w:rPr>
        <w:t>- Incorporates advanced clinical experience providing hands on patient practicum skills and techniques. Students refine all physical therapy skills in preparation to enter the field as an entry-level physical therapist assistant. This final experience includes independent practice with an assigned caseload under the on-site supervision of a clinical Instructor. The student presents an in-service on a physical therapy related topic (</w:t>
      </w:r>
      <w:r w:rsidRPr="00657E66">
        <w:rPr>
          <w:rFonts w:ascii="Arial" w:hAnsi="Arial" w:cs="Arial"/>
          <w:color w:val="000000" w:themeColor="text1"/>
          <w:u w:val="single"/>
        </w:rPr>
        <w:t>topic approved by clinical instructor and ACCE</w:t>
      </w:r>
      <w:r w:rsidRPr="00657E66">
        <w:rPr>
          <w:rFonts w:ascii="Arial" w:hAnsi="Arial" w:cs="Arial"/>
          <w:color w:val="000000" w:themeColor="text1"/>
        </w:rPr>
        <w:t xml:space="preserve">). </w:t>
      </w:r>
    </w:p>
    <w:p w14:paraId="437F118F" w14:textId="77777777" w:rsidR="00382009" w:rsidRPr="00657E66" w:rsidRDefault="00382009" w:rsidP="00382009">
      <w:pPr>
        <w:rPr>
          <w:rFonts w:ascii="Arial" w:hAnsi="Arial" w:cs="Arial"/>
          <w:i/>
          <w:color w:val="000000" w:themeColor="text1"/>
        </w:rPr>
      </w:pPr>
      <w:r w:rsidRPr="00657E66">
        <w:rPr>
          <w:rFonts w:ascii="Arial" w:hAnsi="Arial" w:cs="Arial"/>
          <w:i/>
          <w:color w:val="000000" w:themeColor="text1"/>
        </w:rPr>
        <w:t>Required: Admission to PTA program or Instructor’s permission</w:t>
      </w:r>
    </w:p>
    <w:p w14:paraId="182B2ED5" w14:textId="0698270F" w:rsidR="00054119" w:rsidRDefault="6EF195D6" w:rsidP="6EF195D6">
      <w:pPr>
        <w:rPr>
          <w:rFonts w:ascii="Arial" w:hAnsi="Arial" w:cs="Arial"/>
          <w:i/>
          <w:iCs/>
          <w:color w:val="000000" w:themeColor="text1"/>
        </w:rPr>
      </w:pPr>
      <w:r w:rsidRPr="6EF195D6">
        <w:rPr>
          <w:rFonts w:ascii="Arial" w:hAnsi="Arial" w:cs="Arial"/>
          <w:i/>
          <w:iCs/>
          <w:color w:val="000000" w:themeColor="text1"/>
        </w:rPr>
        <w:t>Prerequisite(s): PTA 2081, PTA 2030, and PTA 2040 with a grade of “C” or better</w:t>
      </w:r>
    </w:p>
    <w:p w14:paraId="2D4835E3" w14:textId="77777777" w:rsidR="00657E66" w:rsidRPr="00657E66" w:rsidRDefault="00657E66" w:rsidP="004A3D85">
      <w:pPr>
        <w:rPr>
          <w:rFonts w:ascii="Arial" w:hAnsi="Arial" w:cs="Arial"/>
          <w:i/>
          <w:color w:val="000000" w:themeColor="text1"/>
        </w:rPr>
      </w:pPr>
    </w:p>
    <w:p w14:paraId="6F83FC4E" w14:textId="47BF7019" w:rsidR="002A6903" w:rsidRPr="004E46BE" w:rsidRDefault="002A6903" w:rsidP="00115CC0">
      <w:pPr>
        <w:pBdr>
          <w:top w:val="triple" w:sz="4" w:space="1" w:color="auto"/>
          <w:left w:val="triple" w:sz="4" w:space="4" w:color="auto"/>
          <w:bottom w:val="triple" w:sz="4" w:space="1" w:color="auto"/>
          <w:right w:val="triple" w:sz="4" w:space="4" w:color="auto"/>
        </w:pBdr>
        <w:spacing w:after="120"/>
        <w:jc w:val="center"/>
        <w:rPr>
          <w:rFonts w:ascii="Arial" w:hAnsi="Arial" w:cs="Arial"/>
          <w:b/>
          <w:color w:val="C00000"/>
          <w:sz w:val="32"/>
          <w:szCs w:val="32"/>
        </w:rPr>
      </w:pPr>
      <w:r w:rsidRPr="004E46BE">
        <w:rPr>
          <w:rFonts w:ascii="Arial" w:hAnsi="Arial" w:cs="Arial"/>
          <w:b/>
          <w:color w:val="C00000"/>
          <w:sz w:val="32"/>
          <w:szCs w:val="32"/>
        </w:rPr>
        <w:t xml:space="preserve">Below is </w:t>
      </w:r>
      <w:r w:rsidR="00ED5746">
        <w:rPr>
          <w:rFonts w:ascii="Arial" w:hAnsi="Arial" w:cs="Arial"/>
          <w:b/>
          <w:color w:val="C00000"/>
          <w:sz w:val="32"/>
          <w:szCs w:val="32"/>
        </w:rPr>
        <w:t>the</w:t>
      </w:r>
      <w:r w:rsidRPr="004E46BE">
        <w:rPr>
          <w:rFonts w:ascii="Arial" w:hAnsi="Arial" w:cs="Arial"/>
          <w:b/>
          <w:color w:val="C00000"/>
          <w:sz w:val="32"/>
          <w:szCs w:val="32"/>
        </w:rPr>
        <w:t xml:space="preserve"> schedule to complete the A.A.S. Degree in 2 calendar years:</w:t>
      </w:r>
    </w:p>
    <w:p w14:paraId="77C4E689" w14:textId="2E26CA64" w:rsidR="00E0718A" w:rsidRPr="00D16FCA" w:rsidRDefault="00D16FCA" w:rsidP="00D16FCA">
      <w:pPr>
        <w:spacing w:after="120"/>
        <w:rPr>
          <w:rFonts w:ascii="Arial" w:hAnsi="Arial" w:cs="Arial"/>
          <w:b/>
          <w:bCs/>
          <w:color w:val="000000" w:themeColor="text1"/>
          <w:sz w:val="20"/>
          <w:szCs w:val="20"/>
        </w:rPr>
      </w:pPr>
      <w:r w:rsidRPr="00D16FCA">
        <w:rPr>
          <w:rFonts w:ascii="Arial" w:hAnsi="Arial" w:cs="Arial"/>
          <w:color w:val="000000" w:themeColor="text1"/>
        </w:rPr>
        <w:t>Each student must successfully complete all required coursework as scheduled, and as set forth in the course syllabi, to proceed within the program.  Pre-requisite education coursework may be taken in any order of sequence but must be completed fully by the time of the 1st Fall Technical phase of the program.​​​​​​​ Additionally, general education coursework is built into the program but can be taken in any order or prior as long they are completed by the 2nd Fall of the program.  </w:t>
      </w:r>
    </w:p>
    <w:p w14:paraId="3B5DEB73" w14:textId="5176585F" w:rsidR="00E0718A" w:rsidRPr="004E46BE" w:rsidRDefault="48657C8A" w:rsidP="00E0718A">
      <w:pPr>
        <w:spacing w:after="120"/>
        <w:jc w:val="center"/>
        <w:rPr>
          <w:rFonts w:ascii="Arial" w:hAnsi="Arial" w:cs="Arial"/>
          <w:b/>
          <w:bCs/>
          <w:color w:val="C00000"/>
          <w:sz w:val="20"/>
          <w:szCs w:val="20"/>
        </w:rPr>
      </w:pPr>
      <w:r w:rsidRPr="48657C8A">
        <w:rPr>
          <w:rFonts w:ascii="Arial" w:hAnsi="Arial" w:cs="Arial"/>
          <w:b/>
          <w:bCs/>
          <w:color w:val="C00000"/>
          <w:sz w:val="20"/>
          <w:szCs w:val="20"/>
        </w:rPr>
        <w:t>Summer I Pre-requisites</w:t>
      </w:r>
    </w:p>
    <w:tbl>
      <w:tblPr>
        <w:tblStyle w:val="ListTable41"/>
        <w:tblW w:w="8965" w:type="dxa"/>
        <w:jc w:val="center"/>
        <w:tblLook w:val="04A0" w:firstRow="1" w:lastRow="0" w:firstColumn="1" w:lastColumn="0" w:noHBand="0" w:noVBand="1"/>
      </w:tblPr>
      <w:tblGrid>
        <w:gridCol w:w="4491"/>
        <w:gridCol w:w="4474"/>
      </w:tblGrid>
      <w:tr w:rsidR="00914713" w:rsidRPr="004E46BE" w14:paraId="4F96E317" w14:textId="77777777" w:rsidTr="0039529C">
        <w:trPr>
          <w:cnfStyle w:val="100000000000" w:firstRow="1" w:lastRow="0" w:firstColumn="0" w:lastColumn="0" w:oddVBand="0" w:evenVBand="0" w:oddHBand="0" w:evenHBand="0"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4491" w:type="dxa"/>
            <w:shd w:val="clear" w:color="auto" w:fill="C00000"/>
          </w:tcPr>
          <w:p w14:paraId="36E5840A" w14:textId="77777777" w:rsidR="00914713" w:rsidRPr="004E46BE" w:rsidRDefault="00914713" w:rsidP="00362FB7">
            <w:pPr>
              <w:spacing w:after="120"/>
              <w:jc w:val="center"/>
              <w:rPr>
                <w:rFonts w:ascii="Arial" w:hAnsi="Arial" w:cs="Arial"/>
                <w:sz w:val="20"/>
                <w:szCs w:val="20"/>
              </w:rPr>
            </w:pPr>
            <w:r w:rsidRPr="004E46BE">
              <w:rPr>
                <w:rFonts w:ascii="Arial" w:hAnsi="Arial" w:cs="Arial"/>
                <w:sz w:val="20"/>
                <w:szCs w:val="20"/>
              </w:rPr>
              <w:t>Course</w:t>
            </w:r>
          </w:p>
        </w:tc>
        <w:tc>
          <w:tcPr>
            <w:tcW w:w="4474" w:type="dxa"/>
            <w:shd w:val="clear" w:color="auto" w:fill="C00000"/>
          </w:tcPr>
          <w:p w14:paraId="3B0B7378" w14:textId="77777777" w:rsidR="00914713" w:rsidRPr="004E46BE" w:rsidRDefault="00914713" w:rsidP="00362FB7">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E46BE">
              <w:rPr>
                <w:rFonts w:ascii="Arial" w:hAnsi="Arial" w:cs="Arial"/>
                <w:sz w:val="20"/>
                <w:szCs w:val="20"/>
              </w:rPr>
              <w:t>Credit hours</w:t>
            </w:r>
          </w:p>
        </w:tc>
      </w:tr>
      <w:tr w:rsidR="00914713" w:rsidRPr="004E46BE" w14:paraId="5B5B497B" w14:textId="77777777" w:rsidTr="0039529C">
        <w:trPr>
          <w:cnfStyle w:val="000000100000" w:firstRow="0" w:lastRow="0" w:firstColumn="0" w:lastColumn="0" w:oddVBand="0" w:evenVBand="0" w:oddHBand="1" w:evenHBand="0"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4491" w:type="dxa"/>
          </w:tcPr>
          <w:p w14:paraId="19575760" w14:textId="77777777" w:rsidR="00914713" w:rsidRPr="003B2A09" w:rsidRDefault="00081518" w:rsidP="00362FB7">
            <w:pPr>
              <w:spacing w:after="120"/>
              <w:jc w:val="center"/>
              <w:rPr>
                <w:rFonts w:ascii="Arial" w:hAnsi="Arial" w:cs="Arial"/>
                <w:color w:val="000000" w:themeColor="text1"/>
                <w:sz w:val="20"/>
                <w:szCs w:val="20"/>
                <w:highlight w:val="yellow"/>
              </w:rPr>
            </w:pPr>
            <w:r w:rsidRPr="003B2A09">
              <w:rPr>
                <w:rFonts w:ascii="Arial" w:hAnsi="Arial" w:cs="Arial"/>
                <w:color w:val="000000" w:themeColor="text1"/>
                <w:sz w:val="20"/>
                <w:szCs w:val="20"/>
                <w:highlight w:val="yellow"/>
              </w:rPr>
              <w:t>Human Anatomy &amp; Physiology I</w:t>
            </w:r>
          </w:p>
        </w:tc>
        <w:tc>
          <w:tcPr>
            <w:tcW w:w="4474" w:type="dxa"/>
          </w:tcPr>
          <w:p w14:paraId="2598DEE6" w14:textId="77777777" w:rsidR="00914713" w:rsidRPr="003B2A09" w:rsidRDefault="00914713" w:rsidP="00362FB7">
            <w:pPr>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0"/>
                <w:szCs w:val="20"/>
                <w:highlight w:val="yellow"/>
              </w:rPr>
            </w:pPr>
            <w:r w:rsidRPr="003B2A09">
              <w:rPr>
                <w:rFonts w:ascii="Arial" w:hAnsi="Arial" w:cs="Arial"/>
                <w:color w:val="0D0D0D" w:themeColor="text1" w:themeTint="F2"/>
                <w:sz w:val="20"/>
                <w:szCs w:val="20"/>
                <w:highlight w:val="yellow"/>
              </w:rPr>
              <w:t>4</w:t>
            </w:r>
          </w:p>
        </w:tc>
      </w:tr>
      <w:tr w:rsidR="2301B95B" w14:paraId="3227AF81" w14:textId="77777777" w:rsidTr="0039529C">
        <w:trPr>
          <w:trHeight w:val="418"/>
          <w:jc w:val="center"/>
        </w:trPr>
        <w:tc>
          <w:tcPr>
            <w:cnfStyle w:val="001000000000" w:firstRow="0" w:lastRow="0" w:firstColumn="1" w:lastColumn="0" w:oddVBand="0" w:evenVBand="0" w:oddHBand="0" w:evenHBand="0" w:firstRowFirstColumn="0" w:firstRowLastColumn="0" w:lastRowFirstColumn="0" w:lastRowLastColumn="0"/>
            <w:tcW w:w="4491" w:type="dxa"/>
          </w:tcPr>
          <w:p w14:paraId="75B7773C" w14:textId="70EBF333" w:rsidR="514D2E19" w:rsidRPr="003B2A09" w:rsidRDefault="514D2E19" w:rsidP="2301B95B">
            <w:pPr>
              <w:jc w:val="center"/>
              <w:rPr>
                <w:rFonts w:ascii="Arial" w:hAnsi="Arial" w:cs="Arial"/>
                <w:color w:val="000000" w:themeColor="text1"/>
                <w:sz w:val="20"/>
                <w:szCs w:val="20"/>
                <w:highlight w:val="yellow"/>
              </w:rPr>
            </w:pPr>
            <w:r w:rsidRPr="003B2A09">
              <w:rPr>
                <w:rFonts w:ascii="Arial" w:hAnsi="Arial" w:cs="Arial"/>
                <w:color w:val="000000" w:themeColor="text1"/>
                <w:sz w:val="20"/>
                <w:szCs w:val="20"/>
                <w:highlight w:val="yellow"/>
              </w:rPr>
              <w:t xml:space="preserve">Career Math </w:t>
            </w:r>
          </w:p>
        </w:tc>
        <w:tc>
          <w:tcPr>
            <w:tcW w:w="4474" w:type="dxa"/>
          </w:tcPr>
          <w:p w14:paraId="1EF4E90C" w14:textId="10385DF0" w:rsidR="514D2E19" w:rsidRPr="003B2A09" w:rsidRDefault="514D2E19" w:rsidP="2301B95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0"/>
                <w:szCs w:val="20"/>
                <w:highlight w:val="yellow"/>
              </w:rPr>
            </w:pPr>
            <w:r w:rsidRPr="003B2A09">
              <w:rPr>
                <w:rFonts w:ascii="Arial" w:hAnsi="Arial" w:cs="Arial"/>
                <w:color w:val="0D0D0D" w:themeColor="text1" w:themeTint="F2"/>
                <w:sz w:val="20"/>
                <w:szCs w:val="20"/>
                <w:highlight w:val="yellow"/>
              </w:rPr>
              <w:t>3</w:t>
            </w:r>
          </w:p>
        </w:tc>
      </w:tr>
      <w:tr w:rsidR="00914713" w:rsidRPr="004E46BE" w14:paraId="05EDCE2F" w14:textId="77777777" w:rsidTr="0039529C">
        <w:trPr>
          <w:cnfStyle w:val="000000100000" w:firstRow="0" w:lastRow="0" w:firstColumn="0" w:lastColumn="0" w:oddVBand="0" w:evenVBand="0" w:oddHBand="1" w:evenHBand="0"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4491" w:type="dxa"/>
          </w:tcPr>
          <w:p w14:paraId="2EE0E6E5" w14:textId="77777777" w:rsidR="00914713" w:rsidRPr="003B2A09" w:rsidRDefault="00081518" w:rsidP="00362FB7">
            <w:pPr>
              <w:spacing w:after="120"/>
              <w:jc w:val="center"/>
              <w:rPr>
                <w:rFonts w:ascii="Arial" w:hAnsi="Arial" w:cs="Arial"/>
                <w:color w:val="000000" w:themeColor="text1"/>
                <w:sz w:val="20"/>
                <w:szCs w:val="20"/>
                <w:highlight w:val="yellow"/>
              </w:rPr>
            </w:pPr>
            <w:r w:rsidRPr="003B2A09">
              <w:rPr>
                <w:rFonts w:ascii="Arial" w:hAnsi="Arial" w:cs="Arial"/>
                <w:color w:val="000000" w:themeColor="text1"/>
                <w:sz w:val="20"/>
                <w:szCs w:val="20"/>
                <w:highlight w:val="yellow"/>
              </w:rPr>
              <w:lastRenderedPageBreak/>
              <w:t>Conceptual Physics with a Lab</w:t>
            </w:r>
          </w:p>
        </w:tc>
        <w:tc>
          <w:tcPr>
            <w:tcW w:w="4474" w:type="dxa"/>
          </w:tcPr>
          <w:p w14:paraId="279935FF" w14:textId="77777777" w:rsidR="00914713" w:rsidRPr="003B2A09" w:rsidRDefault="00914713" w:rsidP="00362FB7">
            <w:pPr>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0"/>
                <w:szCs w:val="20"/>
                <w:highlight w:val="yellow"/>
              </w:rPr>
            </w:pPr>
            <w:r w:rsidRPr="003B2A09">
              <w:rPr>
                <w:rFonts w:ascii="Arial" w:hAnsi="Arial" w:cs="Arial"/>
                <w:color w:val="0D0D0D" w:themeColor="text1" w:themeTint="F2"/>
                <w:sz w:val="20"/>
                <w:szCs w:val="20"/>
                <w:highlight w:val="yellow"/>
              </w:rPr>
              <w:t>4</w:t>
            </w:r>
          </w:p>
        </w:tc>
      </w:tr>
      <w:tr w:rsidR="2301B95B" w14:paraId="63AEB9D4" w14:textId="77777777" w:rsidTr="0039529C">
        <w:trPr>
          <w:trHeight w:val="418"/>
          <w:jc w:val="center"/>
        </w:trPr>
        <w:tc>
          <w:tcPr>
            <w:cnfStyle w:val="001000000000" w:firstRow="0" w:lastRow="0" w:firstColumn="1" w:lastColumn="0" w:oddVBand="0" w:evenVBand="0" w:oddHBand="0" w:evenHBand="0" w:firstRowFirstColumn="0" w:firstRowLastColumn="0" w:lastRowFirstColumn="0" w:lastRowLastColumn="0"/>
            <w:tcW w:w="4491" w:type="dxa"/>
          </w:tcPr>
          <w:p w14:paraId="2DAF70FA" w14:textId="4029F2D2" w:rsidR="11E653B1" w:rsidRPr="003B2A09" w:rsidRDefault="11E653B1" w:rsidP="2301B95B">
            <w:pPr>
              <w:jc w:val="center"/>
              <w:rPr>
                <w:rFonts w:ascii="Arial" w:hAnsi="Arial" w:cs="Arial"/>
                <w:color w:val="000000" w:themeColor="text1"/>
                <w:sz w:val="20"/>
                <w:szCs w:val="20"/>
                <w:highlight w:val="yellow"/>
              </w:rPr>
            </w:pPr>
            <w:r w:rsidRPr="003B2A09">
              <w:rPr>
                <w:rFonts w:ascii="Arial" w:hAnsi="Arial" w:cs="Arial"/>
                <w:color w:val="000000" w:themeColor="text1"/>
                <w:sz w:val="20"/>
                <w:szCs w:val="20"/>
                <w:highlight w:val="yellow"/>
              </w:rPr>
              <w:t>Medical Terminology</w:t>
            </w:r>
          </w:p>
        </w:tc>
        <w:tc>
          <w:tcPr>
            <w:tcW w:w="4474" w:type="dxa"/>
          </w:tcPr>
          <w:p w14:paraId="312CD0AA" w14:textId="32228981" w:rsidR="11E653B1" w:rsidRPr="003B2A09" w:rsidRDefault="11E653B1" w:rsidP="2301B95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0"/>
                <w:szCs w:val="20"/>
                <w:highlight w:val="yellow"/>
              </w:rPr>
            </w:pPr>
            <w:r w:rsidRPr="003B2A09">
              <w:rPr>
                <w:rFonts w:ascii="Arial" w:hAnsi="Arial" w:cs="Arial"/>
                <w:color w:val="0D0D0D" w:themeColor="text1" w:themeTint="F2"/>
                <w:sz w:val="20"/>
                <w:szCs w:val="20"/>
                <w:highlight w:val="yellow"/>
              </w:rPr>
              <w:t>2</w:t>
            </w:r>
          </w:p>
        </w:tc>
      </w:tr>
      <w:tr w:rsidR="002D683F" w:rsidRPr="004E46BE" w14:paraId="27390459" w14:textId="77777777" w:rsidTr="0039529C">
        <w:trPr>
          <w:cnfStyle w:val="000000100000" w:firstRow="0" w:lastRow="0" w:firstColumn="0" w:lastColumn="0" w:oddVBand="0" w:evenVBand="0" w:oddHBand="1" w:evenHBand="0"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4491" w:type="dxa"/>
          </w:tcPr>
          <w:p w14:paraId="0F5925F4" w14:textId="6376098C" w:rsidR="002D683F" w:rsidRPr="002D683F" w:rsidRDefault="002D683F" w:rsidP="002D683F">
            <w:pPr>
              <w:spacing w:after="120"/>
              <w:jc w:val="center"/>
              <w:rPr>
                <w:rFonts w:ascii="Arial" w:hAnsi="Arial" w:cs="Arial"/>
                <w:color w:val="C00000"/>
                <w:sz w:val="20"/>
                <w:szCs w:val="20"/>
              </w:rPr>
            </w:pPr>
            <w:r w:rsidRPr="004E46BE">
              <w:rPr>
                <w:rFonts w:ascii="Arial" w:hAnsi="Arial" w:cs="Arial"/>
                <w:color w:val="000000" w:themeColor="text1"/>
                <w:sz w:val="20"/>
                <w:szCs w:val="20"/>
              </w:rPr>
              <w:t>Tuition at Pike Peak Community Colleg</w:t>
            </w:r>
            <w:r w:rsidR="00B519E5">
              <w:rPr>
                <w:rFonts w:ascii="Arial" w:hAnsi="Arial" w:cs="Arial"/>
                <w:color w:val="000000" w:themeColor="text1"/>
                <w:sz w:val="20"/>
                <w:szCs w:val="20"/>
              </w:rPr>
              <w:t xml:space="preserve">e (in state): </w:t>
            </w:r>
            <w:r w:rsidR="00C33972">
              <w:rPr>
                <w:rFonts w:ascii="Arial" w:hAnsi="Arial" w:cs="Arial"/>
                <w:color w:val="000000" w:themeColor="text1"/>
                <w:sz w:val="20"/>
                <w:szCs w:val="20"/>
              </w:rPr>
              <w:t>~</w:t>
            </w:r>
            <w:r w:rsidR="00B519E5">
              <w:rPr>
                <w:rFonts w:ascii="Arial" w:hAnsi="Arial" w:cs="Arial"/>
                <w:color w:val="000000" w:themeColor="text1"/>
                <w:sz w:val="20"/>
                <w:szCs w:val="20"/>
              </w:rPr>
              <w:t>$2,880.15</w:t>
            </w:r>
          </w:p>
        </w:tc>
        <w:tc>
          <w:tcPr>
            <w:tcW w:w="4474" w:type="dxa"/>
          </w:tcPr>
          <w:p w14:paraId="3D229149" w14:textId="56E55959" w:rsidR="002D683F" w:rsidRPr="004E46BE" w:rsidRDefault="44D00860" w:rsidP="2301B95B">
            <w:pPr>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0"/>
                <w:szCs w:val="20"/>
              </w:rPr>
            </w:pPr>
            <w:r w:rsidRPr="2301B95B">
              <w:rPr>
                <w:rFonts w:ascii="Arial" w:hAnsi="Arial" w:cs="Arial"/>
                <w:b/>
                <w:bCs/>
                <w:color w:val="000000" w:themeColor="text1"/>
                <w:sz w:val="20"/>
                <w:szCs w:val="20"/>
              </w:rPr>
              <w:t>1</w:t>
            </w:r>
            <w:r w:rsidR="1C7F7895" w:rsidRPr="2301B95B">
              <w:rPr>
                <w:rFonts w:ascii="Arial" w:hAnsi="Arial" w:cs="Arial"/>
                <w:b/>
                <w:bCs/>
                <w:color w:val="000000" w:themeColor="text1"/>
                <w:sz w:val="20"/>
                <w:szCs w:val="20"/>
              </w:rPr>
              <w:t xml:space="preserve">3 </w:t>
            </w:r>
            <w:r w:rsidR="002D683F" w:rsidRPr="2301B95B">
              <w:rPr>
                <w:rFonts w:ascii="Arial" w:hAnsi="Arial" w:cs="Arial"/>
                <w:b/>
                <w:bCs/>
                <w:color w:val="000000" w:themeColor="text1"/>
                <w:sz w:val="20"/>
                <w:szCs w:val="20"/>
              </w:rPr>
              <w:t>hours</w:t>
            </w:r>
          </w:p>
        </w:tc>
      </w:tr>
    </w:tbl>
    <w:p w14:paraId="3041E394" w14:textId="77777777" w:rsidR="00AB26C5" w:rsidRPr="004E46BE" w:rsidRDefault="00AB26C5" w:rsidP="002D683F">
      <w:pPr>
        <w:spacing w:after="0" w:line="240" w:lineRule="auto"/>
        <w:rPr>
          <w:rFonts w:ascii="Arial" w:hAnsi="Arial" w:cs="Arial"/>
          <w:color w:val="C00000"/>
          <w:sz w:val="20"/>
          <w:szCs w:val="20"/>
        </w:rPr>
      </w:pPr>
    </w:p>
    <w:p w14:paraId="09072089" w14:textId="77777777" w:rsidR="002A6903" w:rsidRPr="004E46BE" w:rsidRDefault="002A6903" w:rsidP="00914713">
      <w:pPr>
        <w:spacing w:after="120"/>
        <w:jc w:val="center"/>
        <w:rPr>
          <w:rFonts w:ascii="Arial" w:hAnsi="Arial" w:cs="Arial"/>
          <w:b/>
          <w:color w:val="C00000"/>
          <w:sz w:val="20"/>
          <w:szCs w:val="20"/>
        </w:rPr>
      </w:pPr>
      <w:r w:rsidRPr="004E46BE">
        <w:rPr>
          <w:rFonts w:ascii="Arial" w:hAnsi="Arial" w:cs="Arial"/>
          <w:b/>
          <w:color w:val="C00000"/>
          <w:sz w:val="20"/>
          <w:szCs w:val="20"/>
        </w:rPr>
        <w:t>Fall Semester I</w:t>
      </w:r>
    </w:p>
    <w:tbl>
      <w:tblPr>
        <w:tblStyle w:val="GridTable41"/>
        <w:tblW w:w="8995" w:type="dxa"/>
        <w:jc w:val="center"/>
        <w:tblLook w:val="04A0" w:firstRow="1" w:lastRow="0" w:firstColumn="1" w:lastColumn="0" w:noHBand="0" w:noVBand="1"/>
      </w:tblPr>
      <w:tblGrid>
        <w:gridCol w:w="4587"/>
        <w:gridCol w:w="4408"/>
      </w:tblGrid>
      <w:tr w:rsidR="00914713" w:rsidRPr="004E46BE" w14:paraId="3892067F" w14:textId="77777777" w:rsidTr="0039529C">
        <w:trPr>
          <w:cnfStyle w:val="100000000000" w:firstRow="1" w:lastRow="0" w:firstColumn="0" w:lastColumn="0" w:oddVBand="0" w:evenVBand="0" w:oddHBand="0" w:evenHBand="0" w:firstRowFirstColumn="0" w:firstRowLastColumn="0" w:lastRowFirstColumn="0" w:lastRowLastColumn="0"/>
          <w:trHeight w:val="193"/>
          <w:jc w:val="center"/>
        </w:trPr>
        <w:tc>
          <w:tcPr>
            <w:cnfStyle w:val="001000000000" w:firstRow="0" w:lastRow="0" w:firstColumn="1" w:lastColumn="0" w:oddVBand="0" w:evenVBand="0" w:oddHBand="0" w:evenHBand="0" w:firstRowFirstColumn="0" w:firstRowLastColumn="0" w:lastRowFirstColumn="0" w:lastRowLastColumn="0"/>
            <w:tcW w:w="4587" w:type="dxa"/>
            <w:shd w:val="clear" w:color="auto" w:fill="C00000"/>
          </w:tcPr>
          <w:p w14:paraId="54633D55" w14:textId="77777777" w:rsidR="00914713" w:rsidRPr="00362FB7" w:rsidRDefault="00914713" w:rsidP="00362FB7">
            <w:pPr>
              <w:spacing w:after="120"/>
              <w:jc w:val="center"/>
              <w:rPr>
                <w:rFonts w:ascii="Arial" w:hAnsi="Arial" w:cs="Arial"/>
                <w:sz w:val="20"/>
                <w:szCs w:val="20"/>
              </w:rPr>
            </w:pPr>
            <w:r w:rsidRPr="00362FB7">
              <w:rPr>
                <w:rFonts w:ascii="Arial" w:hAnsi="Arial" w:cs="Arial"/>
                <w:sz w:val="20"/>
                <w:szCs w:val="20"/>
              </w:rPr>
              <w:t>Course</w:t>
            </w:r>
          </w:p>
        </w:tc>
        <w:tc>
          <w:tcPr>
            <w:tcW w:w="4408" w:type="dxa"/>
            <w:shd w:val="clear" w:color="auto" w:fill="C00000"/>
          </w:tcPr>
          <w:p w14:paraId="693E301A" w14:textId="77777777" w:rsidR="00914713" w:rsidRPr="00362FB7" w:rsidRDefault="00914713" w:rsidP="00362FB7">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62FB7">
              <w:rPr>
                <w:rFonts w:ascii="Arial" w:hAnsi="Arial" w:cs="Arial"/>
                <w:sz w:val="20"/>
                <w:szCs w:val="20"/>
              </w:rPr>
              <w:t>Credit Hours</w:t>
            </w:r>
          </w:p>
        </w:tc>
      </w:tr>
      <w:tr w:rsidR="00914713" w:rsidRPr="004E46BE" w14:paraId="2AFF2453" w14:textId="77777777" w:rsidTr="0039529C">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4587" w:type="dxa"/>
          </w:tcPr>
          <w:p w14:paraId="0C73236E" w14:textId="77777777" w:rsidR="00914713" w:rsidRPr="004E46BE" w:rsidRDefault="00914713" w:rsidP="00362FB7">
            <w:pPr>
              <w:spacing w:after="120"/>
              <w:jc w:val="center"/>
              <w:rPr>
                <w:rFonts w:ascii="Arial" w:hAnsi="Arial" w:cs="Arial"/>
                <w:color w:val="000000" w:themeColor="text1"/>
                <w:sz w:val="20"/>
                <w:szCs w:val="20"/>
              </w:rPr>
            </w:pPr>
            <w:r w:rsidRPr="004E46BE">
              <w:rPr>
                <w:rFonts w:ascii="Arial" w:hAnsi="Arial" w:cs="Arial"/>
                <w:color w:val="000000" w:themeColor="text1"/>
                <w:sz w:val="20"/>
                <w:szCs w:val="20"/>
              </w:rPr>
              <w:t>Basic Care in Physical Therapy</w:t>
            </w:r>
          </w:p>
        </w:tc>
        <w:tc>
          <w:tcPr>
            <w:tcW w:w="4408" w:type="dxa"/>
          </w:tcPr>
          <w:p w14:paraId="78941E47" w14:textId="77777777" w:rsidR="00914713" w:rsidRPr="004E46BE" w:rsidRDefault="00914713" w:rsidP="00362FB7">
            <w:pPr>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46BE">
              <w:rPr>
                <w:rFonts w:ascii="Arial" w:hAnsi="Arial" w:cs="Arial"/>
                <w:color w:val="000000" w:themeColor="text1"/>
                <w:sz w:val="20"/>
                <w:szCs w:val="20"/>
              </w:rPr>
              <w:t>5</w:t>
            </w:r>
          </w:p>
        </w:tc>
      </w:tr>
      <w:tr w:rsidR="00914713" w:rsidRPr="004E46BE" w14:paraId="73D8FB05" w14:textId="77777777" w:rsidTr="0039529C">
        <w:trPr>
          <w:trHeight w:val="331"/>
          <w:jc w:val="center"/>
        </w:trPr>
        <w:tc>
          <w:tcPr>
            <w:cnfStyle w:val="001000000000" w:firstRow="0" w:lastRow="0" w:firstColumn="1" w:lastColumn="0" w:oddVBand="0" w:evenVBand="0" w:oddHBand="0" w:evenHBand="0" w:firstRowFirstColumn="0" w:firstRowLastColumn="0" w:lastRowFirstColumn="0" w:lastRowLastColumn="0"/>
            <w:tcW w:w="4587" w:type="dxa"/>
          </w:tcPr>
          <w:p w14:paraId="0FA6367B" w14:textId="77777777" w:rsidR="00914713" w:rsidRPr="004E46BE" w:rsidRDefault="00914713" w:rsidP="00362FB7">
            <w:pPr>
              <w:spacing w:after="120"/>
              <w:jc w:val="center"/>
              <w:rPr>
                <w:rFonts w:ascii="Arial" w:hAnsi="Arial" w:cs="Arial"/>
                <w:color w:val="000000" w:themeColor="text1"/>
                <w:sz w:val="20"/>
                <w:szCs w:val="20"/>
              </w:rPr>
            </w:pPr>
            <w:r w:rsidRPr="004E46BE">
              <w:rPr>
                <w:rFonts w:ascii="Arial" w:hAnsi="Arial" w:cs="Arial"/>
                <w:color w:val="000000" w:themeColor="text1"/>
                <w:sz w:val="20"/>
                <w:szCs w:val="20"/>
              </w:rPr>
              <w:t>Principles and Practices of Physical Therapy</w:t>
            </w:r>
          </w:p>
        </w:tc>
        <w:tc>
          <w:tcPr>
            <w:tcW w:w="4408" w:type="dxa"/>
          </w:tcPr>
          <w:p w14:paraId="18F999B5" w14:textId="77777777" w:rsidR="00914713" w:rsidRPr="004E46BE" w:rsidRDefault="00914713" w:rsidP="00362FB7">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46BE">
              <w:rPr>
                <w:rFonts w:ascii="Arial" w:hAnsi="Arial" w:cs="Arial"/>
                <w:color w:val="000000" w:themeColor="text1"/>
                <w:sz w:val="20"/>
                <w:szCs w:val="20"/>
              </w:rPr>
              <w:t>2</w:t>
            </w:r>
          </w:p>
        </w:tc>
      </w:tr>
      <w:tr w:rsidR="00914713" w:rsidRPr="004E46BE" w14:paraId="31F2C623" w14:textId="77777777" w:rsidTr="0039529C">
        <w:trPr>
          <w:cnfStyle w:val="000000100000" w:firstRow="0" w:lastRow="0" w:firstColumn="0" w:lastColumn="0" w:oddVBand="0" w:evenVBand="0" w:oddHBand="1"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587" w:type="dxa"/>
          </w:tcPr>
          <w:p w14:paraId="2AC8BC3A" w14:textId="77777777" w:rsidR="00914713" w:rsidRPr="004E46BE" w:rsidRDefault="00914713" w:rsidP="00362FB7">
            <w:pPr>
              <w:spacing w:after="120"/>
              <w:jc w:val="center"/>
              <w:rPr>
                <w:rFonts w:ascii="Arial" w:hAnsi="Arial" w:cs="Arial"/>
                <w:color w:val="000000" w:themeColor="text1"/>
                <w:sz w:val="20"/>
                <w:szCs w:val="20"/>
              </w:rPr>
            </w:pPr>
            <w:r w:rsidRPr="004E46BE">
              <w:rPr>
                <w:rFonts w:ascii="Arial" w:hAnsi="Arial" w:cs="Arial"/>
                <w:color w:val="000000" w:themeColor="text1"/>
                <w:sz w:val="20"/>
                <w:szCs w:val="20"/>
              </w:rPr>
              <w:t>Anatomical Kinesiology</w:t>
            </w:r>
          </w:p>
        </w:tc>
        <w:tc>
          <w:tcPr>
            <w:tcW w:w="4408" w:type="dxa"/>
          </w:tcPr>
          <w:p w14:paraId="5FCD5EC4" w14:textId="77777777" w:rsidR="00914713" w:rsidRPr="004E46BE" w:rsidRDefault="00914713" w:rsidP="00362FB7">
            <w:pPr>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46BE">
              <w:rPr>
                <w:rFonts w:ascii="Arial" w:hAnsi="Arial" w:cs="Arial"/>
                <w:color w:val="000000" w:themeColor="text1"/>
                <w:sz w:val="20"/>
                <w:szCs w:val="20"/>
              </w:rPr>
              <w:t>3</w:t>
            </w:r>
          </w:p>
        </w:tc>
      </w:tr>
      <w:tr w:rsidR="00914713" w:rsidRPr="004E46BE" w14:paraId="0E411F8C" w14:textId="77777777" w:rsidTr="0039529C">
        <w:trPr>
          <w:trHeight w:val="324"/>
          <w:jc w:val="center"/>
        </w:trPr>
        <w:tc>
          <w:tcPr>
            <w:cnfStyle w:val="001000000000" w:firstRow="0" w:lastRow="0" w:firstColumn="1" w:lastColumn="0" w:oddVBand="0" w:evenVBand="0" w:oddHBand="0" w:evenHBand="0" w:firstRowFirstColumn="0" w:firstRowLastColumn="0" w:lastRowFirstColumn="0" w:lastRowLastColumn="0"/>
            <w:tcW w:w="4587" w:type="dxa"/>
          </w:tcPr>
          <w:p w14:paraId="2FEC4C24" w14:textId="35AB01BC" w:rsidR="00360AC6" w:rsidRPr="003B2A09" w:rsidRDefault="00BA37DA" w:rsidP="2301B95B">
            <w:pPr>
              <w:spacing w:after="120"/>
              <w:jc w:val="center"/>
              <w:rPr>
                <w:rFonts w:ascii="Arial" w:hAnsi="Arial" w:cs="Arial"/>
                <w:color w:val="000000" w:themeColor="text1"/>
                <w:sz w:val="20"/>
                <w:szCs w:val="20"/>
                <w:highlight w:val="yellow"/>
              </w:rPr>
            </w:pPr>
            <w:r w:rsidRPr="003B2A09">
              <w:rPr>
                <w:rFonts w:ascii="Arial" w:hAnsi="Arial" w:cs="Arial"/>
                <w:color w:val="000000" w:themeColor="text1"/>
                <w:sz w:val="20"/>
                <w:szCs w:val="20"/>
                <w:highlight w:val="yellow"/>
              </w:rPr>
              <w:t xml:space="preserve">Technical </w:t>
            </w:r>
            <w:r w:rsidR="00F36C18" w:rsidRPr="003B2A09">
              <w:rPr>
                <w:rFonts w:ascii="Arial" w:hAnsi="Arial" w:cs="Arial"/>
                <w:color w:val="000000" w:themeColor="text1"/>
                <w:sz w:val="20"/>
                <w:szCs w:val="20"/>
                <w:highlight w:val="yellow"/>
              </w:rPr>
              <w:t>Writing,</w:t>
            </w:r>
            <w:r w:rsidR="00241E4A">
              <w:rPr>
                <w:rFonts w:ascii="Arial" w:hAnsi="Arial" w:cs="Arial"/>
                <w:color w:val="000000" w:themeColor="text1"/>
                <w:sz w:val="20"/>
                <w:szCs w:val="20"/>
                <w:highlight w:val="yellow"/>
              </w:rPr>
              <w:t xml:space="preserve"> </w:t>
            </w:r>
            <w:r w:rsidRPr="003B2A09">
              <w:rPr>
                <w:rFonts w:ascii="Arial" w:hAnsi="Arial" w:cs="Arial"/>
                <w:color w:val="000000" w:themeColor="text1"/>
                <w:sz w:val="20"/>
                <w:szCs w:val="20"/>
                <w:highlight w:val="yellow"/>
              </w:rPr>
              <w:t>I</w:t>
            </w:r>
            <w:r w:rsidR="00D556A6" w:rsidRPr="003B2A09">
              <w:rPr>
                <w:rFonts w:ascii="Arial" w:hAnsi="Arial" w:cs="Arial"/>
                <w:color w:val="000000" w:themeColor="text1"/>
                <w:sz w:val="20"/>
                <w:szCs w:val="20"/>
                <w:highlight w:val="yellow"/>
              </w:rPr>
              <w:t xml:space="preserve"> or </w:t>
            </w:r>
            <w:r w:rsidRPr="003B2A09">
              <w:rPr>
                <w:rFonts w:ascii="Arial" w:hAnsi="Arial" w:cs="Arial"/>
                <w:color w:val="000000" w:themeColor="text1"/>
                <w:sz w:val="20"/>
                <w:szCs w:val="20"/>
                <w:highlight w:val="yellow"/>
              </w:rPr>
              <w:t>English Comp I</w:t>
            </w:r>
          </w:p>
        </w:tc>
        <w:tc>
          <w:tcPr>
            <w:tcW w:w="4408" w:type="dxa"/>
          </w:tcPr>
          <w:p w14:paraId="649841BE" w14:textId="136CB36C" w:rsidR="00914713" w:rsidRPr="003B2A09" w:rsidRDefault="34DA111F" w:rsidP="2301B95B">
            <w:pPr>
              <w:spacing w:after="120" w:line="264"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3B2A09">
              <w:rPr>
                <w:rFonts w:ascii="Arial" w:hAnsi="Arial" w:cs="Arial"/>
                <w:color w:val="000000" w:themeColor="text1"/>
                <w:sz w:val="20"/>
                <w:szCs w:val="20"/>
                <w:highlight w:val="yellow"/>
              </w:rPr>
              <w:t>3</w:t>
            </w:r>
          </w:p>
        </w:tc>
      </w:tr>
      <w:tr w:rsidR="00914713" w:rsidRPr="004E46BE" w14:paraId="22881E80" w14:textId="77777777" w:rsidTr="0039529C">
        <w:trPr>
          <w:cnfStyle w:val="000000100000" w:firstRow="0" w:lastRow="0" w:firstColumn="0" w:lastColumn="0" w:oddVBand="0" w:evenVBand="0" w:oddHBand="1"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587" w:type="dxa"/>
          </w:tcPr>
          <w:p w14:paraId="43D0E24B" w14:textId="77777777" w:rsidR="2301B95B" w:rsidRDefault="2301B95B" w:rsidP="2301B95B">
            <w:pPr>
              <w:spacing w:after="120"/>
              <w:jc w:val="center"/>
              <w:rPr>
                <w:rFonts w:ascii="Arial" w:hAnsi="Arial" w:cs="Arial"/>
                <w:sz w:val="20"/>
                <w:szCs w:val="20"/>
              </w:rPr>
            </w:pPr>
            <w:r w:rsidRPr="00A649DA">
              <w:rPr>
                <w:rFonts w:ascii="Arial" w:hAnsi="Arial" w:cs="Arial"/>
                <w:color w:val="0D0D0D" w:themeColor="text1" w:themeTint="F2"/>
                <w:sz w:val="20"/>
                <w:szCs w:val="20"/>
              </w:rPr>
              <w:t>Rehab Principles of Medicine I</w:t>
            </w:r>
          </w:p>
        </w:tc>
        <w:tc>
          <w:tcPr>
            <w:tcW w:w="4408" w:type="dxa"/>
          </w:tcPr>
          <w:p w14:paraId="78AE0CBC" w14:textId="77777777" w:rsidR="2301B95B" w:rsidRDefault="2301B95B" w:rsidP="2301B95B">
            <w:pPr>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2301B95B">
              <w:rPr>
                <w:rFonts w:ascii="Arial" w:hAnsi="Arial" w:cs="Arial"/>
                <w:sz w:val="20"/>
                <w:szCs w:val="20"/>
              </w:rPr>
              <w:t>2</w:t>
            </w:r>
          </w:p>
        </w:tc>
      </w:tr>
      <w:tr w:rsidR="00914713" w:rsidRPr="004E46BE" w14:paraId="1B05A2AB" w14:textId="77777777" w:rsidTr="0039529C">
        <w:trPr>
          <w:trHeight w:val="324"/>
          <w:jc w:val="center"/>
        </w:trPr>
        <w:tc>
          <w:tcPr>
            <w:cnfStyle w:val="001000000000" w:firstRow="0" w:lastRow="0" w:firstColumn="1" w:lastColumn="0" w:oddVBand="0" w:evenVBand="0" w:oddHBand="0" w:evenHBand="0" w:firstRowFirstColumn="0" w:firstRowLastColumn="0" w:lastRowFirstColumn="0" w:lastRowLastColumn="0"/>
            <w:tcW w:w="4587" w:type="dxa"/>
          </w:tcPr>
          <w:p w14:paraId="6696CE5F" w14:textId="40EC5B97" w:rsidR="00914713" w:rsidRPr="004E46BE" w:rsidRDefault="00A43F9F" w:rsidP="00362FB7">
            <w:pPr>
              <w:spacing w:after="120"/>
              <w:jc w:val="center"/>
              <w:rPr>
                <w:rFonts w:ascii="Arial" w:hAnsi="Arial" w:cs="Arial"/>
                <w:color w:val="000000" w:themeColor="text1"/>
                <w:sz w:val="20"/>
                <w:szCs w:val="20"/>
              </w:rPr>
            </w:pPr>
            <w:r>
              <w:rPr>
                <w:rFonts w:ascii="Arial" w:hAnsi="Arial" w:cs="Arial"/>
                <w:color w:val="000000" w:themeColor="text1"/>
                <w:sz w:val="20"/>
                <w:szCs w:val="20"/>
              </w:rPr>
              <w:t>Professional</w:t>
            </w:r>
            <w:r w:rsidR="00914713" w:rsidRPr="004E46BE">
              <w:rPr>
                <w:rFonts w:ascii="Arial" w:hAnsi="Arial" w:cs="Arial"/>
                <w:color w:val="000000" w:themeColor="text1"/>
                <w:sz w:val="20"/>
                <w:szCs w:val="20"/>
              </w:rPr>
              <w:t xml:space="preserve"> Communication I</w:t>
            </w:r>
          </w:p>
        </w:tc>
        <w:tc>
          <w:tcPr>
            <w:tcW w:w="4408" w:type="dxa"/>
          </w:tcPr>
          <w:p w14:paraId="56B20A0C" w14:textId="77777777" w:rsidR="00914713" w:rsidRPr="004E46BE" w:rsidRDefault="00914713" w:rsidP="00362FB7">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46BE">
              <w:rPr>
                <w:rFonts w:ascii="Arial" w:hAnsi="Arial" w:cs="Arial"/>
                <w:color w:val="000000" w:themeColor="text1"/>
                <w:sz w:val="20"/>
                <w:szCs w:val="20"/>
              </w:rPr>
              <w:t>1</w:t>
            </w:r>
          </w:p>
        </w:tc>
      </w:tr>
      <w:tr w:rsidR="002D683F" w:rsidRPr="004E46BE" w14:paraId="3C30212D" w14:textId="77777777" w:rsidTr="0039529C">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4587" w:type="dxa"/>
          </w:tcPr>
          <w:p w14:paraId="2B6E33BF" w14:textId="15AB30A6" w:rsidR="002D683F" w:rsidRPr="002D683F" w:rsidRDefault="002D683F" w:rsidP="002D683F">
            <w:pPr>
              <w:spacing w:after="120"/>
              <w:jc w:val="center"/>
              <w:rPr>
                <w:rFonts w:ascii="Arial" w:hAnsi="Arial" w:cs="Arial"/>
                <w:color w:val="C00000"/>
                <w:sz w:val="20"/>
                <w:szCs w:val="20"/>
              </w:rPr>
            </w:pPr>
            <w:r w:rsidRPr="004E46BE">
              <w:rPr>
                <w:rFonts w:ascii="Arial" w:hAnsi="Arial" w:cs="Arial"/>
                <w:color w:val="000000" w:themeColor="text1"/>
                <w:sz w:val="20"/>
                <w:szCs w:val="20"/>
              </w:rPr>
              <w:t xml:space="preserve">Tuition at Pikes Peak Community College (in state): </w:t>
            </w:r>
            <w:r w:rsidR="00C33972">
              <w:rPr>
                <w:rFonts w:ascii="Arial" w:hAnsi="Arial" w:cs="Arial"/>
                <w:color w:val="000000" w:themeColor="text1"/>
                <w:sz w:val="20"/>
                <w:szCs w:val="20"/>
              </w:rPr>
              <w:t>~</w:t>
            </w:r>
            <w:r w:rsidRPr="004E46BE">
              <w:rPr>
                <w:rFonts w:ascii="Arial" w:hAnsi="Arial" w:cs="Arial"/>
                <w:color w:val="000000" w:themeColor="text1"/>
                <w:sz w:val="20"/>
                <w:szCs w:val="20"/>
              </w:rPr>
              <w:t>$3323.25</w:t>
            </w:r>
          </w:p>
        </w:tc>
        <w:tc>
          <w:tcPr>
            <w:tcW w:w="4408" w:type="dxa"/>
          </w:tcPr>
          <w:p w14:paraId="391FE30C" w14:textId="3334F303" w:rsidR="002D683F" w:rsidRPr="004E46BE" w:rsidRDefault="5808D1D3" w:rsidP="008658C9">
            <w:pPr>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2301B95B">
              <w:rPr>
                <w:rFonts w:ascii="Arial" w:hAnsi="Arial" w:cs="Arial"/>
                <w:b/>
                <w:bCs/>
                <w:color w:val="000000" w:themeColor="text1"/>
                <w:sz w:val="20"/>
                <w:szCs w:val="20"/>
              </w:rPr>
              <w:t>16</w:t>
            </w:r>
            <w:r w:rsidR="002D683F" w:rsidRPr="2301B95B">
              <w:rPr>
                <w:rFonts w:ascii="Arial" w:hAnsi="Arial" w:cs="Arial"/>
                <w:b/>
                <w:bCs/>
                <w:color w:val="000000" w:themeColor="text1"/>
                <w:sz w:val="20"/>
                <w:szCs w:val="20"/>
              </w:rPr>
              <w:t xml:space="preserve"> hours</w:t>
            </w:r>
          </w:p>
        </w:tc>
      </w:tr>
    </w:tbl>
    <w:p w14:paraId="722B00AE" w14:textId="77777777" w:rsidR="002A6903" w:rsidRPr="002D683F" w:rsidRDefault="002A6903" w:rsidP="002D683F">
      <w:pPr>
        <w:spacing w:after="0"/>
        <w:rPr>
          <w:rFonts w:ascii="Arial" w:hAnsi="Arial" w:cs="Arial"/>
          <w:b/>
          <w:color w:val="000000" w:themeColor="text1"/>
          <w:sz w:val="20"/>
          <w:szCs w:val="20"/>
        </w:rPr>
      </w:pPr>
      <w:r w:rsidRPr="004E46BE">
        <w:rPr>
          <w:rFonts w:ascii="Arial" w:hAnsi="Arial" w:cs="Arial"/>
          <w:color w:val="C00000"/>
          <w:sz w:val="20"/>
          <w:szCs w:val="20"/>
        </w:rPr>
        <w:tab/>
      </w:r>
      <w:r w:rsidRPr="004E46BE">
        <w:rPr>
          <w:rFonts w:ascii="Arial" w:hAnsi="Arial" w:cs="Arial"/>
          <w:color w:val="C00000"/>
          <w:sz w:val="20"/>
          <w:szCs w:val="20"/>
        </w:rPr>
        <w:tab/>
      </w:r>
      <w:r w:rsidRPr="004E46BE">
        <w:rPr>
          <w:rFonts w:ascii="Arial" w:hAnsi="Arial" w:cs="Arial"/>
          <w:color w:val="C00000"/>
          <w:sz w:val="20"/>
          <w:szCs w:val="20"/>
        </w:rPr>
        <w:tab/>
      </w:r>
      <w:r w:rsidRPr="004E46BE">
        <w:rPr>
          <w:rFonts w:ascii="Arial" w:hAnsi="Arial" w:cs="Arial"/>
          <w:color w:val="C00000"/>
          <w:sz w:val="20"/>
          <w:szCs w:val="20"/>
        </w:rPr>
        <w:tab/>
      </w:r>
      <w:r w:rsidRPr="004E46BE">
        <w:rPr>
          <w:rFonts w:ascii="Arial" w:hAnsi="Arial" w:cs="Arial"/>
          <w:color w:val="C00000"/>
          <w:sz w:val="20"/>
          <w:szCs w:val="20"/>
        </w:rPr>
        <w:tab/>
      </w:r>
      <w:r w:rsidRPr="002D683F">
        <w:rPr>
          <w:rFonts w:ascii="Arial" w:hAnsi="Arial" w:cs="Arial"/>
          <w:b/>
          <w:color w:val="C00000"/>
          <w:sz w:val="20"/>
          <w:szCs w:val="20"/>
        </w:rPr>
        <w:tab/>
      </w:r>
      <w:r w:rsidRPr="002D683F">
        <w:rPr>
          <w:rFonts w:ascii="Arial" w:hAnsi="Arial" w:cs="Arial"/>
          <w:b/>
          <w:color w:val="C00000"/>
          <w:sz w:val="20"/>
          <w:szCs w:val="20"/>
        </w:rPr>
        <w:tab/>
      </w:r>
      <w:r w:rsidRPr="002D683F">
        <w:rPr>
          <w:rFonts w:ascii="Arial" w:hAnsi="Arial" w:cs="Arial"/>
          <w:b/>
          <w:color w:val="C00000"/>
          <w:sz w:val="20"/>
          <w:szCs w:val="20"/>
        </w:rPr>
        <w:tab/>
      </w:r>
      <w:r w:rsidRPr="002D683F">
        <w:rPr>
          <w:rFonts w:ascii="Arial" w:hAnsi="Arial" w:cs="Arial"/>
          <w:b/>
          <w:color w:val="C00000"/>
          <w:sz w:val="20"/>
          <w:szCs w:val="20"/>
        </w:rPr>
        <w:tab/>
      </w:r>
    </w:p>
    <w:p w14:paraId="70B23067" w14:textId="77777777" w:rsidR="002A6903" w:rsidRPr="002D683F" w:rsidRDefault="002A6903" w:rsidP="00914713">
      <w:pPr>
        <w:spacing w:after="120"/>
        <w:jc w:val="center"/>
        <w:rPr>
          <w:rFonts w:ascii="Arial" w:hAnsi="Arial" w:cs="Arial"/>
          <w:b/>
          <w:color w:val="C00000"/>
          <w:sz w:val="20"/>
          <w:szCs w:val="20"/>
        </w:rPr>
      </w:pPr>
      <w:r w:rsidRPr="002D683F">
        <w:rPr>
          <w:rFonts w:ascii="Arial" w:hAnsi="Arial" w:cs="Arial"/>
          <w:b/>
          <w:color w:val="C00000"/>
          <w:sz w:val="20"/>
          <w:szCs w:val="20"/>
        </w:rPr>
        <w:t>Spring Semester I</w:t>
      </w:r>
    </w:p>
    <w:tbl>
      <w:tblPr>
        <w:tblStyle w:val="GridTable41"/>
        <w:tblW w:w="9056" w:type="dxa"/>
        <w:jc w:val="center"/>
        <w:tblLook w:val="04A0" w:firstRow="1" w:lastRow="0" w:firstColumn="1" w:lastColumn="0" w:noHBand="0" w:noVBand="1"/>
      </w:tblPr>
      <w:tblGrid>
        <w:gridCol w:w="4615"/>
        <w:gridCol w:w="4441"/>
      </w:tblGrid>
      <w:tr w:rsidR="00914713" w:rsidRPr="004E46BE" w14:paraId="4706FB3B" w14:textId="77777777" w:rsidTr="0039529C">
        <w:trPr>
          <w:cnfStyle w:val="100000000000" w:firstRow="1" w:lastRow="0" w:firstColumn="0" w:lastColumn="0" w:oddVBand="0" w:evenVBand="0" w:oddHBand="0" w:evenHBand="0" w:firstRowFirstColumn="0" w:firstRowLastColumn="0" w:lastRowFirstColumn="0" w:lastRowLastColumn="0"/>
          <w:trHeight w:val="190"/>
          <w:jc w:val="center"/>
        </w:trPr>
        <w:tc>
          <w:tcPr>
            <w:cnfStyle w:val="001000000000" w:firstRow="0" w:lastRow="0" w:firstColumn="1" w:lastColumn="0" w:oddVBand="0" w:evenVBand="0" w:oddHBand="0" w:evenHBand="0" w:firstRowFirstColumn="0" w:firstRowLastColumn="0" w:lastRowFirstColumn="0" w:lastRowLastColumn="0"/>
            <w:tcW w:w="4615" w:type="dxa"/>
            <w:shd w:val="clear" w:color="auto" w:fill="C00000"/>
          </w:tcPr>
          <w:p w14:paraId="137FFC1E" w14:textId="77777777" w:rsidR="00914713" w:rsidRPr="004E46BE" w:rsidRDefault="00914713" w:rsidP="00362FB7">
            <w:pPr>
              <w:jc w:val="center"/>
              <w:rPr>
                <w:rFonts w:ascii="Arial" w:hAnsi="Arial" w:cs="Arial"/>
              </w:rPr>
            </w:pPr>
            <w:r w:rsidRPr="004E46BE">
              <w:rPr>
                <w:rFonts w:ascii="Arial" w:hAnsi="Arial" w:cs="Arial"/>
              </w:rPr>
              <w:t>Course</w:t>
            </w:r>
          </w:p>
        </w:tc>
        <w:tc>
          <w:tcPr>
            <w:tcW w:w="4441" w:type="dxa"/>
            <w:shd w:val="clear" w:color="auto" w:fill="C00000"/>
          </w:tcPr>
          <w:p w14:paraId="578B10CC" w14:textId="77777777" w:rsidR="00914713" w:rsidRPr="004E46BE" w:rsidRDefault="00914713" w:rsidP="00362FB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E46BE">
              <w:rPr>
                <w:rFonts w:ascii="Arial" w:hAnsi="Arial" w:cs="Arial"/>
              </w:rPr>
              <w:t>Credit Hours</w:t>
            </w:r>
          </w:p>
        </w:tc>
      </w:tr>
      <w:tr w:rsidR="00914713" w:rsidRPr="004E46BE" w14:paraId="7DB2CE54" w14:textId="77777777" w:rsidTr="0039529C">
        <w:trPr>
          <w:cnfStyle w:val="000000100000" w:firstRow="0" w:lastRow="0" w:firstColumn="0" w:lastColumn="0" w:oddVBand="0" w:evenVBand="0" w:oddHBand="1"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4615" w:type="dxa"/>
          </w:tcPr>
          <w:p w14:paraId="2CF2B123" w14:textId="77777777" w:rsidR="00914713" w:rsidRPr="00A649DA" w:rsidRDefault="00914713" w:rsidP="00362FB7">
            <w:pPr>
              <w:spacing w:after="120"/>
              <w:jc w:val="center"/>
              <w:rPr>
                <w:rFonts w:ascii="Arial" w:hAnsi="Arial" w:cs="Arial"/>
                <w:color w:val="0D0D0D" w:themeColor="text1" w:themeTint="F2"/>
                <w:sz w:val="20"/>
                <w:szCs w:val="20"/>
              </w:rPr>
            </w:pPr>
            <w:r w:rsidRPr="00A649DA">
              <w:rPr>
                <w:rFonts w:ascii="Arial" w:hAnsi="Arial" w:cs="Arial"/>
                <w:color w:val="0D0D0D" w:themeColor="text1" w:themeTint="F2"/>
                <w:sz w:val="20"/>
                <w:szCs w:val="20"/>
              </w:rPr>
              <w:t>Professional Communication II</w:t>
            </w:r>
          </w:p>
        </w:tc>
        <w:tc>
          <w:tcPr>
            <w:tcW w:w="4441" w:type="dxa"/>
          </w:tcPr>
          <w:p w14:paraId="249FAAB8" w14:textId="77777777" w:rsidR="00914713" w:rsidRPr="00A649DA" w:rsidRDefault="00914713" w:rsidP="00362FB7">
            <w:pPr>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0"/>
                <w:szCs w:val="20"/>
              </w:rPr>
            </w:pPr>
            <w:r w:rsidRPr="00A649DA">
              <w:rPr>
                <w:rFonts w:ascii="Arial" w:hAnsi="Arial" w:cs="Arial"/>
                <w:color w:val="0D0D0D" w:themeColor="text1" w:themeTint="F2"/>
                <w:sz w:val="20"/>
                <w:szCs w:val="20"/>
              </w:rPr>
              <w:t>1</w:t>
            </w:r>
          </w:p>
        </w:tc>
      </w:tr>
      <w:tr w:rsidR="00914713" w:rsidRPr="004E46BE" w14:paraId="3866E37F" w14:textId="77777777" w:rsidTr="0039529C">
        <w:trPr>
          <w:trHeight w:val="350"/>
          <w:jc w:val="center"/>
        </w:trPr>
        <w:tc>
          <w:tcPr>
            <w:cnfStyle w:val="001000000000" w:firstRow="0" w:lastRow="0" w:firstColumn="1" w:lastColumn="0" w:oddVBand="0" w:evenVBand="0" w:oddHBand="0" w:evenHBand="0" w:firstRowFirstColumn="0" w:firstRowLastColumn="0" w:lastRowFirstColumn="0" w:lastRowLastColumn="0"/>
            <w:tcW w:w="4615" w:type="dxa"/>
          </w:tcPr>
          <w:p w14:paraId="41DB1C3E" w14:textId="77777777" w:rsidR="00914713" w:rsidRPr="00A649DA" w:rsidRDefault="00914713" w:rsidP="00362FB7">
            <w:pPr>
              <w:spacing w:after="120"/>
              <w:jc w:val="center"/>
              <w:rPr>
                <w:rFonts w:ascii="Arial" w:hAnsi="Arial" w:cs="Arial"/>
                <w:color w:val="0D0D0D" w:themeColor="text1" w:themeTint="F2"/>
                <w:sz w:val="20"/>
                <w:szCs w:val="20"/>
              </w:rPr>
            </w:pPr>
            <w:r w:rsidRPr="00A649DA">
              <w:rPr>
                <w:rFonts w:ascii="Arial" w:hAnsi="Arial" w:cs="Arial"/>
                <w:color w:val="0D0D0D" w:themeColor="text1" w:themeTint="F2"/>
                <w:sz w:val="20"/>
                <w:szCs w:val="20"/>
              </w:rPr>
              <w:t>Modalities in Physical Therapy</w:t>
            </w:r>
          </w:p>
        </w:tc>
        <w:tc>
          <w:tcPr>
            <w:tcW w:w="4441" w:type="dxa"/>
          </w:tcPr>
          <w:p w14:paraId="44240AAE" w14:textId="77777777" w:rsidR="00914713" w:rsidRPr="00A649DA" w:rsidRDefault="00914713" w:rsidP="00362FB7">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0"/>
                <w:szCs w:val="20"/>
              </w:rPr>
            </w:pPr>
            <w:r w:rsidRPr="00A649DA">
              <w:rPr>
                <w:rFonts w:ascii="Arial" w:hAnsi="Arial" w:cs="Arial"/>
                <w:color w:val="0D0D0D" w:themeColor="text1" w:themeTint="F2"/>
                <w:sz w:val="20"/>
                <w:szCs w:val="20"/>
              </w:rPr>
              <w:t>5</w:t>
            </w:r>
          </w:p>
        </w:tc>
      </w:tr>
      <w:tr w:rsidR="00914713" w:rsidRPr="004E46BE" w14:paraId="0A348D00" w14:textId="77777777" w:rsidTr="0039529C">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4615" w:type="dxa"/>
          </w:tcPr>
          <w:p w14:paraId="09EB5A51" w14:textId="77777777" w:rsidR="00914713" w:rsidRPr="00A649DA" w:rsidRDefault="00914713" w:rsidP="00362FB7">
            <w:pPr>
              <w:spacing w:after="120"/>
              <w:jc w:val="center"/>
              <w:rPr>
                <w:rFonts w:ascii="Arial" w:hAnsi="Arial" w:cs="Arial"/>
                <w:color w:val="0D0D0D" w:themeColor="text1" w:themeTint="F2"/>
                <w:sz w:val="20"/>
                <w:szCs w:val="20"/>
              </w:rPr>
            </w:pPr>
            <w:r w:rsidRPr="00A649DA">
              <w:rPr>
                <w:rFonts w:ascii="Arial" w:hAnsi="Arial" w:cs="Arial"/>
                <w:color w:val="0D0D0D" w:themeColor="text1" w:themeTint="F2"/>
                <w:sz w:val="20"/>
                <w:szCs w:val="20"/>
              </w:rPr>
              <w:t>Clinical Kinesiology</w:t>
            </w:r>
          </w:p>
        </w:tc>
        <w:tc>
          <w:tcPr>
            <w:tcW w:w="4441" w:type="dxa"/>
          </w:tcPr>
          <w:p w14:paraId="76DB90EB" w14:textId="77777777" w:rsidR="00914713" w:rsidRPr="00A649DA" w:rsidRDefault="00914713" w:rsidP="00362FB7">
            <w:pPr>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0"/>
                <w:szCs w:val="20"/>
              </w:rPr>
            </w:pPr>
            <w:r w:rsidRPr="00A649DA">
              <w:rPr>
                <w:rFonts w:ascii="Arial" w:hAnsi="Arial" w:cs="Arial"/>
                <w:color w:val="0D0D0D" w:themeColor="text1" w:themeTint="F2"/>
                <w:sz w:val="20"/>
                <w:szCs w:val="20"/>
              </w:rPr>
              <w:t>5</w:t>
            </w:r>
          </w:p>
        </w:tc>
      </w:tr>
      <w:tr w:rsidR="00914713" w:rsidRPr="004E46BE" w14:paraId="68B4562A" w14:textId="77777777" w:rsidTr="0039529C">
        <w:trPr>
          <w:trHeight w:val="403"/>
          <w:jc w:val="center"/>
        </w:trPr>
        <w:tc>
          <w:tcPr>
            <w:cnfStyle w:val="001000000000" w:firstRow="0" w:lastRow="0" w:firstColumn="1" w:lastColumn="0" w:oddVBand="0" w:evenVBand="0" w:oddHBand="0" w:evenHBand="0" w:firstRowFirstColumn="0" w:firstRowLastColumn="0" w:lastRowFirstColumn="0" w:lastRowLastColumn="0"/>
            <w:tcW w:w="4615" w:type="dxa"/>
          </w:tcPr>
          <w:p w14:paraId="5EE575AF" w14:textId="141E59FA" w:rsidR="00914713" w:rsidRPr="00A649DA" w:rsidRDefault="00914713" w:rsidP="00362FB7">
            <w:pPr>
              <w:spacing w:after="120"/>
              <w:jc w:val="center"/>
              <w:rPr>
                <w:rFonts w:ascii="Arial" w:hAnsi="Arial" w:cs="Arial"/>
                <w:color w:val="0D0D0D" w:themeColor="text1" w:themeTint="F2"/>
                <w:sz w:val="20"/>
                <w:szCs w:val="20"/>
              </w:rPr>
            </w:pPr>
            <w:r w:rsidRPr="00A649DA">
              <w:rPr>
                <w:rFonts w:ascii="Arial" w:hAnsi="Arial" w:cs="Arial"/>
                <w:color w:val="0D0D0D" w:themeColor="text1" w:themeTint="F2"/>
                <w:sz w:val="20"/>
                <w:szCs w:val="20"/>
              </w:rPr>
              <w:t>Rehab Principles of Medicine I</w:t>
            </w:r>
            <w:r w:rsidR="2257A775" w:rsidRPr="00A649DA">
              <w:rPr>
                <w:rFonts w:ascii="Arial" w:hAnsi="Arial" w:cs="Arial"/>
                <w:color w:val="0D0D0D" w:themeColor="text1" w:themeTint="F2"/>
                <w:sz w:val="20"/>
                <w:szCs w:val="20"/>
              </w:rPr>
              <w:t>I</w:t>
            </w:r>
          </w:p>
        </w:tc>
        <w:tc>
          <w:tcPr>
            <w:tcW w:w="4441" w:type="dxa"/>
          </w:tcPr>
          <w:p w14:paraId="78E884CA" w14:textId="77777777" w:rsidR="00914713" w:rsidRPr="00A649DA" w:rsidRDefault="00914713" w:rsidP="00362FB7">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0"/>
                <w:szCs w:val="20"/>
              </w:rPr>
            </w:pPr>
            <w:r w:rsidRPr="00A649DA">
              <w:rPr>
                <w:rFonts w:ascii="Arial" w:hAnsi="Arial" w:cs="Arial"/>
                <w:color w:val="0D0D0D" w:themeColor="text1" w:themeTint="F2"/>
                <w:sz w:val="20"/>
                <w:szCs w:val="20"/>
              </w:rPr>
              <w:t>2</w:t>
            </w:r>
          </w:p>
        </w:tc>
      </w:tr>
      <w:tr w:rsidR="00914713" w:rsidRPr="004E46BE" w14:paraId="3E365718" w14:textId="77777777" w:rsidTr="0039529C">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4615" w:type="dxa"/>
          </w:tcPr>
          <w:p w14:paraId="5D5E1526" w14:textId="3D3D0F20" w:rsidR="00914713" w:rsidRPr="003B2A09" w:rsidRDefault="0036527F" w:rsidP="2301B95B">
            <w:pPr>
              <w:spacing w:after="120" w:line="264" w:lineRule="auto"/>
              <w:jc w:val="center"/>
              <w:rPr>
                <w:rFonts w:ascii="Arial" w:hAnsi="Arial" w:cs="Arial"/>
                <w:color w:val="0D0D0D" w:themeColor="text1" w:themeTint="F2"/>
                <w:sz w:val="20"/>
                <w:szCs w:val="20"/>
                <w:highlight w:val="yellow"/>
              </w:rPr>
            </w:pPr>
            <w:r>
              <w:rPr>
                <w:rFonts w:ascii="Arial" w:hAnsi="Arial" w:cs="Arial"/>
                <w:color w:val="0D0D0D" w:themeColor="text1" w:themeTint="F2"/>
                <w:sz w:val="20"/>
                <w:szCs w:val="20"/>
                <w:highlight w:val="yellow"/>
              </w:rPr>
              <w:t>Public Speaking</w:t>
            </w:r>
          </w:p>
        </w:tc>
        <w:tc>
          <w:tcPr>
            <w:tcW w:w="4441" w:type="dxa"/>
          </w:tcPr>
          <w:p w14:paraId="0B778152" w14:textId="77777777" w:rsidR="00914713" w:rsidRPr="003B2A09" w:rsidRDefault="00914713" w:rsidP="00362FB7">
            <w:pPr>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0"/>
                <w:szCs w:val="20"/>
                <w:highlight w:val="yellow"/>
              </w:rPr>
            </w:pPr>
            <w:r w:rsidRPr="003B2A09">
              <w:rPr>
                <w:rFonts w:ascii="Arial" w:hAnsi="Arial" w:cs="Arial"/>
                <w:color w:val="0D0D0D" w:themeColor="text1" w:themeTint="F2"/>
                <w:sz w:val="20"/>
                <w:szCs w:val="20"/>
                <w:highlight w:val="yellow"/>
              </w:rPr>
              <w:t>3</w:t>
            </w:r>
          </w:p>
        </w:tc>
      </w:tr>
      <w:tr w:rsidR="002D683F" w:rsidRPr="004E46BE" w14:paraId="01F13B94" w14:textId="77777777" w:rsidTr="0039529C">
        <w:trPr>
          <w:trHeight w:val="244"/>
          <w:jc w:val="center"/>
        </w:trPr>
        <w:tc>
          <w:tcPr>
            <w:cnfStyle w:val="001000000000" w:firstRow="0" w:lastRow="0" w:firstColumn="1" w:lastColumn="0" w:oddVBand="0" w:evenVBand="0" w:oddHBand="0" w:evenHBand="0" w:firstRowFirstColumn="0" w:firstRowLastColumn="0" w:lastRowFirstColumn="0" w:lastRowLastColumn="0"/>
            <w:tcW w:w="4615" w:type="dxa"/>
          </w:tcPr>
          <w:p w14:paraId="61E6E550" w14:textId="01015302" w:rsidR="002D683F" w:rsidRPr="002D683F" w:rsidRDefault="002D683F" w:rsidP="002D683F">
            <w:pPr>
              <w:spacing w:after="120"/>
              <w:jc w:val="center"/>
              <w:rPr>
                <w:rFonts w:ascii="Arial" w:hAnsi="Arial" w:cs="Arial"/>
                <w:color w:val="auto"/>
                <w:sz w:val="20"/>
                <w:szCs w:val="20"/>
              </w:rPr>
            </w:pPr>
            <w:r w:rsidRPr="004E46BE">
              <w:rPr>
                <w:rFonts w:ascii="Arial" w:hAnsi="Arial" w:cs="Arial"/>
                <w:color w:val="auto"/>
                <w:sz w:val="20"/>
                <w:szCs w:val="20"/>
              </w:rPr>
              <w:t>Tuition at Pikes Peak Community Colleg</w:t>
            </w:r>
            <w:r>
              <w:rPr>
                <w:rFonts w:ascii="Arial" w:hAnsi="Arial" w:cs="Arial"/>
                <w:color w:val="auto"/>
                <w:sz w:val="20"/>
                <w:szCs w:val="20"/>
              </w:rPr>
              <w:t xml:space="preserve">e (in state): </w:t>
            </w:r>
            <w:r w:rsidR="00C33972">
              <w:rPr>
                <w:rFonts w:ascii="Arial" w:hAnsi="Arial" w:cs="Arial"/>
                <w:color w:val="auto"/>
                <w:sz w:val="20"/>
                <w:szCs w:val="20"/>
              </w:rPr>
              <w:t>~</w:t>
            </w:r>
            <w:r>
              <w:rPr>
                <w:rFonts w:ascii="Arial" w:hAnsi="Arial" w:cs="Arial"/>
                <w:color w:val="auto"/>
                <w:sz w:val="20"/>
                <w:szCs w:val="20"/>
              </w:rPr>
              <w:t>$3544.80</w:t>
            </w:r>
          </w:p>
        </w:tc>
        <w:tc>
          <w:tcPr>
            <w:tcW w:w="4441" w:type="dxa"/>
          </w:tcPr>
          <w:p w14:paraId="60CFC16B" w14:textId="01C28914" w:rsidR="002D683F" w:rsidRPr="004E46BE" w:rsidRDefault="002D683F" w:rsidP="00362FB7">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D683F">
              <w:rPr>
                <w:rFonts w:ascii="Arial" w:hAnsi="Arial" w:cs="Arial"/>
                <w:b/>
                <w:color w:val="auto"/>
                <w:sz w:val="20"/>
                <w:szCs w:val="20"/>
              </w:rPr>
              <w:t>16 hours</w:t>
            </w:r>
          </w:p>
        </w:tc>
      </w:tr>
    </w:tbl>
    <w:p w14:paraId="42C6D796" w14:textId="77777777" w:rsidR="002A6903" w:rsidRPr="002D683F" w:rsidRDefault="002A6903" w:rsidP="002D683F">
      <w:pPr>
        <w:spacing w:after="0" w:line="240" w:lineRule="auto"/>
        <w:rPr>
          <w:rFonts w:ascii="Arial" w:hAnsi="Arial" w:cs="Arial"/>
          <w:b/>
          <w:color w:val="auto"/>
          <w:sz w:val="20"/>
          <w:szCs w:val="20"/>
        </w:rPr>
      </w:pPr>
      <w:r w:rsidRPr="004E46BE">
        <w:rPr>
          <w:rFonts w:ascii="Arial" w:hAnsi="Arial" w:cs="Arial"/>
          <w:color w:val="auto"/>
          <w:sz w:val="20"/>
          <w:szCs w:val="20"/>
        </w:rPr>
        <w:tab/>
      </w:r>
      <w:r w:rsidRPr="004E46BE">
        <w:rPr>
          <w:rFonts w:ascii="Arial" w:hAnsi="Arial" w:cs="Arial"/>
          <w:color w:val="auto"/>
          <w:sz w:val="20"/>
          <w:szCs w:val="20"/>
        </w:rPr>
        <w:tab/>
      </w:r>
      <w:r w:rsidRPr="004E46BE">
        <w:rPr>
          <w:rFonts w:ascii="Arial" w:hAnsi="Arial" w:cs="Arial"/>
          <w:color w:val="auto"/>
          <w:sz w:val="20"/>
          <w:szCs w:val="20"/>
        </w:rPr>
        <w:tab/>
      </w:r>
      <w:r w:rsidRPr="004E46BE">
        <w:rPr>
          <w:rFonts w:ascii="Arial" w:hAnsi="Arial" w:cs="Arial"/>
          <w:color w:val="auto"/>
          <w:sz w:val="20"/>
          <w:szCs w:val="20"/>
        </w:rPr>
        <w:tab/>
      </w:r>
    </w:p>
    <w:p w14:paraId="4FAD2D11" w14:textId="40E30B24" w:rsidR="002A6903" w:rsidRPr="002D683F" w:rsidRDefault="48657C8A" w:rsidP="48657C8A">
      <w:pPr>
        <w:spacing w:after="120"/>
        <w:jc w:val="center"/>
        <w:rPr>
          <w:rFonts w:ascii="Arial" w:hAnsi="Arial" w:cs="Arial"/>
          <w:b/>
          <w:bCs/>
          <w:color w:val="C00000"/>
          <w:sz w:val="20"/>
          <w:szCs w:val="20"/>
        </w:rPr>
      </w:pPr>
      <w:r w:rsidRPr="48657C8A">
        <w:rPr>
          <w:rFonts w:ascii="Arial" w:hAnsi="Arial" w:cs="Arial"/>
          <w:b/>
          <w:bCs/>
          <w:color w:val="C00000"/>
          <w:sz w:val="20"/>
          <w:szCs w:val="20"/>
        </w:rPr>
        <w:t>Summer II</w:t>
      </w:r>
    </w:p>
    <w:tbl>
      <w:tblPr>
        <w:tblStyle w:val="GridTable41"/>
        <w:tblW w:w="9056" w:type="dxa"/>
        <w:jc w:val="center"/>
        <w:tblLook w:val="04A0" w:firstRow="1" w:lastRow="0" w:firstColumn="1" w:lastColumn="0" w:noHBand="0" w:noVBand="1"/>
      </w:tblPr>
      <w:tblGrid>
        <w:gridCol w:w="4692"/>
        <w:gridCol w:w="4364"/>
      </w:tblGrid>
      <w:tr w:rsidR="00914713" w:rsidRPr="004E46BE" w14:paraId="59CC938F" w14:textId="77777777" w:rsidTr="0039529C">
        <w:trPr>
          <w:cnfStyle w:val="100000000000" w:firstRow="1" w:lastRow="0" w:firstColumn="0" w:lastColumn="0" w:oddVBand="0" w:evenVBand="0" w:oddHBand="0"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4692" w:type="dxa"/>
            <w:shd w:val="clear" w:color="auto" w:fill="C00000"/>
          </w:tcPr>
          <w:p w14:paraId="2FD73D30" w14:textId="77777777" w:rsidR="00914713" w:rsidRPr="004E46BE" w:rsidRDefault="00914713" w:rsidP="00362FB7">
            <w:pPr>
              <w:jc w:val="center"/>
              <w:rPr>
                <w:rFonts w:ascii="Arial" w:hAnsi="Arial" w:cs="Arial"/>
              </w:rPr>
            </w:pPr>
            <w:r w:rsidRPr="004E46BE">
              <w:rPr>
                <w:rFonts w:ascii="Arial" w:hAnsi="Arial" w:cs="Arial"/>
              </w:rPr>
              <w:t>Course</w:t>
            </w:r>
          </w:p>
        </w:tc>
        <w:tc>
          <w:tcPr>
            <w:tcW w:w="4364" w:type="dxa"/>
            <w:shd w:val="clear" w:color="auto" w:fill="C00000"/>
          </w:tcPr>
          <w:p w14:paraId="03F00F96" w14:textId="77777777" w:rsidR="00914713" w:rsidRPr="004E46BE" w:rsidRDefault="00914713" w:rsidP="00362FB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E46BE">
              <w:rPr>
                <w:rFonts w:ascii="Arial" w:hAnsi="Arial" w:cs="Arial"/>
              </w:rPr>
              <w:t>Credit Hours</w:t>
            </w:r>
          </w:p>
        </w:tc>
      </w:tr>
      <w:tr w:rsidR="00914713" w:rsidRPr="004E46BE" w14:paraId="77E6461B" w14:textId="77777777" w:rsidTr="0039529C">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4692" w:type="dxa"/>
          </w:tcPr>
          <w:p w14:paraId="36A24587" w14:textId="77777777" w:rsidR="00914713" w:rsidRPr="00A649DA" w:rsidRDefault="00914713" w:rsidP="00362FB7">
            <w:pPr>
              <w:spacing w:after="120"/>
              <w:jc w:val="center"/>
              <w:rPr>
                <w:rFonts w:ascii="Arial" w:hAnsi="Arial" w:cs="Arial"/>
                <w:color w:val="0D0D0D" w:themeColor="text1" w:themeTint="F2"/>
                <w:sz w:val="20"/>
                <w:szCs w:val="20"/>
              </w:rPr>
            </w:pPr>
            <w:r w:rsidRPr="00A649DA">
              <w:rPr>
                <w:rFonts w:ascii="Arial" w:hAnsi="Arial" w:cs="Arial"/>
                <w:color w:val="0D0D0D" w:themeColor="text1" w:themeTint="F2"/>
                <w:sz w:val="20"/>
                <w:szCs w:val="20"/>
              </w:rPr>
              <w:t>PTA Internship I (4 weeks)</w:t>
            </w:r>
          </w:p>
        </w:tc>
        <w:tc>
          <w:tcPr>
            <w:tcW w:w="4364" w:type="dxa"/>
          </w:tcPr>
          <w:p w14:paraId="7C964D78" w14:textId="77777777" w:rsidR="00914713" w:rsidRPr="00A649DA" w:rsidRDefault="00914713" w:rsidP="00362FB7">
            <w:pPr>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0"/>
                <w:szCs w:val="20"/>
              </w:rPr>
            </w:pPr>
            <w:r w:rsidRPr="00A649DA">
              <w:rPr>
                <w:rFonts w:ascii="Arial" w:hAnsi="Arial" w:cs="Arial"/>
                <w:color w:val="0D0D0D" w:themeColor="text1" w:themeTint="F2"/>
                <w:sz w:val="20"/>
                <w:szCs w:val="20"/>
              </w:rPr>
              <w:t>4</w:t>
            </w:r>
          </w:p>
        </w:tc>
      </w:tr>
      <w:tr w:rsidR="00914713" w:rsidRPr="004E46BE" w14:paraId="45D5795F" w14:textId="77777777" w:rsidTr="0039529C">
        <w:trPr>
          <w:trHeight w:val="309"/>
          <w:jc w:val="center"/>
        </w:trPr>
        <w:tc>
          <w:tcPr>
            <w:cnfStyle w:val="001000000000" w:firstRow="0" w:lastRow="0" w:firstColumn="1" w:lastColumn="0" w:oddVBand="0" w:evenVBand="0" w:oddHBand="0" w:evenHBand="0" w:firstRowFirstColumn="0" w:firstRowLastColumn="0" w:lastRowFirstColumn="0" w:lastRowLastColumn="0"/>
            <w:tcW w:w="4692" w:type="dxa"/>
          </w:tcPr>
          <w:p w14:paraId="691BC48E" w14:textId="2306C1C6" w:rsidR="00914713" w:rsidRPr="003B2A09" w:rsidRDefault="64AD7FCE" w:rsidP="2301B95B">
            <w:pPr>
              <w:spacing w:after="120" w:line="264" w:lineRule="auto"/>
              <w:jc w:val="center"/>
              <w:rPr>
                <w:color w:val="0D0D0D" w:themeColor="text1" w:themeTint="F2"/>
                <w:highlight w:val="yellow"/>
              </w:rPr>
            </w:pPr>
            <w:r w:rsidRPr="003B2A09">
              <w:rPr>
                <w:rFonts w:ascii="Arial" w:hAnsi="Arial" w:cs="Arial"/>
                <w:color w:val="0D0D0D" w:themeColor="text1" w:themeTint="F2"/>
                <w:sz w:val="20"/>
                <w:szCs w:val="20"/>
                <w:highlight w:val="yellow"/>
              </w:rPr>
              <w:lastRenderedPageBreak/>
              <w:t>General Psychology I</w:t>
            </w:r>
          </w:p>
        </w:tc>
        <w:tc>
          <w:tcPr>
            <w:tcW w:w="4364" w:type="dxa"/>
          </w:tcPr>
          <w:p w14:paraId="7842F596" w14:textId="3C34F673" w:rsidR="00914713" w:rsidRPr="003B2A09" w:rsidRDefault="64AD7FCE" w:rsidP="2301B95B">
            <w:pPr>
              <w:spacing w:after="120" w:line="264" w:lineRule="auto"/>
              <w:jc w:val="center"/>
              <w:cnfStyle w:val="000000000000" w:firstRow="0" w:lastRow="0" w:firstColumn="0" w:lastColumn="0" w:oddVBand="0" w:evenVBand="0" w:oddHBand="0" w:evenHBand="0" w:firstRowFirstColumn="0" w:firstRowLastColumn="0" w:lastRowFirstColumn="0" w:lastRowLastColumn="0"/>
              <w:rPr>
                <w:color w:val="0D0D0D" w:themeColor="text1" w:themeTint="F2"/>
                <w:highlight w:val="yellow"/>
              </w:rPr>
            </w:pPr>
            <w:r w:rsidRPr="003B2A09">
              <w:rPr>
                <w:rFonts w:ascii="Arial" w:hAnsi="Arial" w:cs="Arial"/>
                <w:color w:val="0D0D0D" w:themeColor="text1" w:themeTint="F2"/>
                <w:sz w:val="20"/>
                <w:szCs w:val="20"/>
                <w:highlight w:val="yellow"/>
              </w:rPr>
              <w:t>3</w:t>
            </w:r>
          </w:p>
        </w:tc>
      </w:tr>
      <w:tr w:rsidR="002D683F" w:rsidRPr="004E46BE" w14:paraId="73577FB0" w14:textId="77777777" w:rsidTr="0039529C">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4692" w:type="dxa"/>
          </w:tcPr>
          <w:p w14:paraId="23E59A3D" w14:textId="2D312DFE" w:rsidR="002D683F" w:rsidRPr="004E46BE" w:rsidRDefault="002D683F" w:rsidP="002D683F">
            <w:pPr>
              <w:spacing w:after="120"/>
              <w:jc w:val="center"/>
              <w:rPr>
                <w:rFonts w:ascii="Arial" w:hAnsi="Arial" w:cs="Arial"/>
                <w:sz w:val="20"/>
                <w:szCs w:val="20"/>
              </w:rPr>
            </w:pPr>
            <w:r w:rsidRPr="004E46BE">
              <w:rPr>
                <w:rFonts w:ascii="Arial" w:hAnsi="Arial" w:cs="Arial"/>
                <w:color w:val="auto"/>
                <w:sz w:val="20"/>
                <w:szCs w:val="20"/>
              </w:rPr>
              <w:t>Tuition at Pikes Peak Community College (in state):</w:t>
            </w:r>
            <w:r w:rsidR="00C33972">
              <w:rPr>
                <w:rFonts w:ascii="Arial" w:hAnsi="Arial" w:cs="Arial"/>
                <w:color w:val="auto"/>
                <w:sz w:val="20"/>
                <w:szCs w:val="20"/>
              </w:rPr>
              <w:t xml:space="preserve"> ~$</w:t>
            </w:r>
            <w:r w:rsidRPr="004E46BE">
              <w:rPr>
                <w:rFonts w:ascii="Arial" w:hAnsi="Arial" w:cs="Arial"/>
                <w:color w:val="auto"/>
                <w:sz w:val="20"/>
                <w:szCs w:val="20"/>
              </w:rPr>
              <w:t>1993.55</w:t>
            </w:r>
          </w:p>
        </w:tc>
        <w:tc>
          <w:tcPr>
            <w:tcW w:w="4364" w:type="dxa"/>
          </w:tcPr>
          <w:p w14:paraId="00C8D122" w14:textId="1F116E31" w:rsidR="002D683F" w:rsidRPr="004E46BE" w:rsidRDefault="068FE7C4" w:rsidP="2301B95B">
            <w:pPr>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2301B95B">
              <w:rPr>
                <w:rFonts w:ascii="Arial" w:hAnsi="Arial" w:cs="Arial"/>
                <w:b/>
                <w:bCs/>
                <w:color w:val="auto"/>
                <w:sz w:val="20"/>
                <w:szCs w:val="20"/>
              </w:rPr>
              <w:t xml:space="preserve">7 </w:t>
            </w:r>
            <w:r w:rsidR="002D683F" w:rsidRPr="2301B95B">
              <w:rPr>
                <w:rFonts w:ascii="Arial" w:hAnsi="Arial" w:cs="Arial"/>
                <w:b/>
                <w:bCs/>
                <w:color w:val="auto"/>
                <w:sz w:val="20"/>
                <w:szCs w:val="20"/>
              </w:rPr>
              <w:t>hours</w:t>
            </w:r>
          </w:p>
        </w:tc>
      </w:tr>
    </w:tbl>
    <w:p w14:paraId="6E1831B3" w14:textId="77777777" w:rsidR="00AB26C5" w:rsidRPr="004E46BE" w:rsidRDefault="002A6903" w:rsidP="002D683F">
      <w:pPr>
        <w:spacing w:after="0" w:line="240" w:lineRule="auto"/>
        <w:rPr>
          <w:rFonts w:ascii="Arial" w:hAnsi="Arial" w:cs="Arial"/>
          <w:sz w:val="20"/>
          <w:szCs w:val="20"/>
        </w:rPr>
      </w:pPr>
      <w:r w:rsidRPr="004E46BE">
        <w:rPr>
          <w:rFonts w:ascii="Arial" w:hAnsi="Arial" w:cs="Arial"/>
          <w:sz w:val="20"/>
          <w:szCs w:val="20"/>
        </w:rPr>
        <w:tab/>
      </w:r>
      <w:r w:rsidRPr="004E46BE">
        <w:rPr>
          <w:rFonts w:ascii="Arial" w:hAnsi="Arial" w:cs="Arial"/>
          <w:sz w:val="20"/>
          <w:szCs w:val="20"/>
        </w:rPr>
        <w:tab/>
      </w:r>
      <w:r w:rsidRPr="004E46BE">
        <w:rPr>
          <w:rFonts w:ascii="Arial" w:hAnsi="Arial" w:cs="Arial"/>
          <w:sz w:val="20"/>
          <w:szCs w:val="20"/>
        </w:rPr>
        <w:tab/>
      </w:r>
      <w:r w:rsidRPr="004E46BE">
        <w:rPr>
          <w:rFonts w:ascii="Arial" w:hAnsi="Arial" w:cs="Arial"/>
          <w:sz w:val="20"/>
          <w:szCs w:val="20"/>
        </w:rPr>
        <w:tab/>
      </w:r>
      <w:r w:rsidRPr="004E46BE">
        <w:rPr>
          <w:rFonts w:ascii="Arial" w:hAnsi="Arial" w:cs="Arial"/>
          <w:sz w:val="20"/>
          <w:szCs w:val="20"/>
        </w:rPr>
        <w:tab/>
      </w:r>
      <w:r w:rsidRPr="004E46BE">
        <w:rPr>
          <w:rFonts w:ascii="Arial" w:hAnsi="Arial" w:cs="Arial"/>
          <w:sz w:val="20"/>
          <w:szCs w:val="20"/>
        </w:rPr>
        <w:tab/>
      </w:r>
    </w:p>
    <w:p w14:paraId="7B43C0EE" w14:textId="77777777" w:rsidR="002A6903" w:rsidRPr="002D683F" w:rsidRDefault="002A6903" w:rsidP="00914713">
      <w:pPr>
        <w:spacing w:after="120"/>
        <w:jc w:val="center"/>
        <w:rPr>
          <w:rFonts w:ascii="Arial" w:hAnsi="Arial" w:cs="Arial"/>
          <w:b/>
          <w:color w:val="C00000"/>
          <w:sz w:val="20"/>
          <w:szCs w:val="20"/>
        </w:rPr>
      </w:pPr>
      <w:r w:rsidRPr="002D683F">
        <w:rPr>
          <w:rFonts w:ascii="Arial" w:hAnsi="Arial" w:cs="Arial"/>
          <w:b/>
          <w:color w:val="C00000"/>
          <w:sz w:val="20"/>
          <w:szCs w:val="20"/>
        </w:rPr>
        <w:t>Fall Semester II</w:t>
      </w:r>
    </w:p>
    <w:tbl>
      <w:tblPr>
        <w:tblStyle w:val="GridTable41"/>
        <w:tblW w:w="9057" w:type="dxa"/>
        <w:jc w:val="center"/>
        <w:tblLook w:val="04A0" w:firstRow="1" w:lastRow="0" w:firstColumn="1" w:lastColumn="0" w:noHBand="0" w:noVBand="1"/>
      </w:tblPr>
      <w:tblGrid>
        <w:gridCol w:w="4616"/>
        <w:gridCol w:w="4441"/>
      </w:tblGrid>
      <w:tr w:rsidR="00914713" w:rsidRPr="004E46BE" w14:paraId="2C33922D" w14:textId="77777777" w:rsidTr="0039529C">
        <w:trPr>
          <w:cnfStyle w:val="100000000000" w:firstRow="1" w:lastRow="0" w:firstColumn="0" w:lastColumn="0" w:oddVBand="0" w:evenVBand="0" w:oddHBand="0"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4616" w:type="dxa"/>
            <w:shd w:val="clear" w:color="auto" w:fill="C00000"/>
          </w:tcPr>
          <w:p w14:paraId="6BE83590" w14:textId="77777777" w:rsidR="00914713" w:rsidRPr="004E46BE" w:rsidRDefault="00914713" w:rsidP="00362FB7">
            <w:pPr>
              <w:jc w:val="center"/>
              <w:rPr>
                <w:rFonts w:ascii="Arial" w:hAnsi="Arial" w:cs="Arial"/>
              </w:rPr>
            </w:pPr>
            <w:r w:rsidRPr="004E46BE">
              <w:rPr>
                <w:rFonts w:ascii="Arial" w:hAnsi="Arial" w:cs="Arial"/>
              </w:rPr>
              <w:t>Course</w:t>
            </w:r>
          </w:p>
        </w:tc>
        <w:tc>
          <w:tcPr>
            <w:tcW w:w="4441" w:type="dxa"/>
            <w:shd w:val="clear" w:color="auto" w:fill="C00000"/>
          </w:tcPr>
          <w:p w14:paraId="1AC2A42A" w14:textId="77777777" w:rsidR="00914713" w:rsidRPr="004E46BE" w:rsidRDefault="00914713" w:rsidP="00362FB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E46BE">
              <w:rPr>
                <w:rFonts w:ascii="Arial" w:hAnsi="Arial" w:cs="Arial"/>
              </w:rPr>
              <w:t>Credit Hours</w:t>
            </w:r>
          </w:p>
        </w:tc>
      </w:tr>
      <w:tr w:rsidR="00914713" w:rsidRPr="004E46BE" w14:paraId="56C5E346" w14:textId="77777777" w:rsidTr="0039529C">
        <w:trPr>
          <w:cnfStyle w:val="000000100000" w:firstRow="0" w:lastRow="0" w:firstColumn="0" w:lastColumn="0" w:oddVBand="0" w:evenVBand="0" w:oddHBand="1" w:evenHBand="0" w:firstRowFirstColumn="0" w:firstRowLastColumn="0" w:lastRowFirstColumn="0" w:lastRowLastColumn="0"/>
          <w:trHeight w:val="557"/>
          <w:jc w:val="center"/>
        </w:trPr>
        <w:tc>
          <w:tcPr>
            <w:cnfStyle w:val="001000000000" w:firstRow="0" w:lastRow="0" w:firstColumn="1" w:lastColumn="0" w:oddVBand="0" w:evenVBand="0" w:oddHBand="0" w:evenHBand="0" w:firstRowFirstColumn="0" w:firstRowLastColumn="0" w:lastRowFirstColumn="0" w:lastRowLastColumn="0"/>
            <w:tcW w:w="4616" w:type="dxa"/>
          </w:tcPr>
          <w:p w14:paraId="3DCCC3FA" w14:textId="77777777" w:rsidR="00914713" w:rsidRPr="00A649DA" w:rsidRDefault="00914713" w:rsidP="00362FB7">
            <w:pPr>
              <w:spacing w:after="120"/>
              <w:jc w:val="center"/>
              <w:rPr>
                <w:rFonts w:ascii="Arial" w:hAnsi="Arial" w:cs="Arial"/>
                <w:color w:val="0D0D0D" w:themeColor="text1" w:themeTint="F2"/>
                <w:sz w:val="20"/>
                <w:szCs w:val="20"/>
              </w:rPr>
            </w:pPr>
            <w:r w:rsidRPr="00A649DA">
              <w:rPr>
                <w:rFonts w:ascii="Arial" w:hAnsi="Arial" w:cs="Arial"/>
                <w:color w:val="0D0D0D" w:themeColor="text1" w:themeTint="F2"/>
                <w:sz w:val="20"/>
                <w:szCs w:val="20"/>
              </w:rPr>
              <w:t>Neurological Assessment and Management Techniques</w:t>
            </w:r>
          </w:p>
        </w:tc>
        <w:tc>
          <w:tcPr>
            <w:tcW w:w="4441" w:type="dxa"/>
          </w:tcPr>
          <w:p w14:paraId="729DE7E4" w14:textId="77777777" w:rsidR="00914713" w:rsidRPr="00A649DA" w:rsidRDefault="00914713" w:rsidP="00362FB7">
            <w:pPr>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0"/>
                <w:szCs w:val="20"/>
              </w:rPr>
            </w:pPr>
            <w:r w:rsidRPr="00A649DA">
              <w:rPr>
                <w:rFonts w:ascii="Arial" w:hAnsi="Arial" w:cs="Arial"/>
                <w:color w:val="0D0D0D" w:themeColor="text1" w:themeTint="F2"/>
                <w:sz w:val="20"/>
                <w:szCs w:val="20"/>
              </w:rPr>
              <w:t>5</w:t>
            </w:r>
          </w:p>
        </w:tc>
      </w:tr>
      <w:tr w:rsidR="00914713" w:rsidRPr="004E46BE" w14:paraId="629E7ADB" w14:textId="77777777" w:rsidTr="0039529C">
        <w:trPr>
          <w:trHeight w:val="566"/>
          <w:jc w:val="center"/>
        </w:trPr>
        <w:tc>
          <w:tcPr>
            <w:cnfStyle w:val="001000000000" w:firstRow="0" w:lastRow="0" w:firstColumn="1" w:lastColumn="0" w:oddVBand="0" w:evenVBand="0" w:oddHBand="0" w:evenHBand="0" w:firstRowFirstColumn="0" w:firstRowLastColumn="0" w:lastRowFirstColumn="0" w:lastRowLastColumn="0"/>
            <w:tcW w:w="4616" w:type="dxa"/>
          </w:tcPr>
          <w:p w14:paraId="6042DB70" w14:textId="77777777" w:rsidR="00914713" w:rsidRPr="00A649DA" w:rsidRDefault="00914713" w:rsidP="00362FB7">
            <w:pPr>
              <w:spacing w:after="120"/>
              <w:jc w:val="center"/>
              <w:rPr>
                <w:rFonts w:ascii="Arial" w:hAnsi="Arial" w:cs="Arial"/>
                <w:color w:val="0D0D0D" w:themeColor="text1" w:themeTint="F2"/>
                <w:sz w:val="20"/>
                <w:szCs w:val="20"/>
              </w:rPr>
            </w:pPr>
            <w:r w:rsidRPr="00A649DA">
              <w:rPr>
                <w:rFonts w:ascii="Arial" w:hAnsi="Arial" w:cs="Arial"/>
                <w:color w:val="0D0D0D" w:themeColor="text1" w:themeTint="F2"/>
                <w:sz w:val="20"/>
                <w:szCs w:val="20"/>
              </w:rPr>
              <w:t>Orthopedic Assessment and Management Techniques</w:t>
            </w:r>
          </w:p>
        </w:tc>
        <w:tc>
          <w:tcPr>
            <w:tcW w:w="4441" w:type="dxa"/>
          </w:tcPr>
          <w:p w14:paraId="1D0ADF7A" w14:textId="77777777" w:rsidR="00914713" w:rsidRPr="00A649DA" w:rsidRDefault="00914713" w:rsidP="00362FB7">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0"/>
                <w:szCs w:val="20"/>
              </w:rPr>
            </w:pPr>
            <w:r w:rsidRPr="00A649DA">
              <w:rPr>
                <w:rFonts w:ascii="Arial" w:hAnsi="Arial" w:cs="Arial"/>
                <w:color w:val="0D0D0D" w:themeColor="text1" w:themeTint="F2"/>
                <w:sz w:val="20"/>
                <w:szCs w:val="20"/>
              </w:rPr>
              <w:t>5</w:t>
            </w:r>
          </w:p>
        </w:tc>
      </w:tr>
      <w:tr w:rsidR="00914713" w:rsidRPr="004E46BE" w14:paraId="14708521" w14:textId="77777777" w:rsidTr="0039529C">
        <w:trPr>
          <w:cnfStyle w:val="000000100000" w:firstRow="0" w:lastRow="0" w:firstColumn="0" w:lastColumn="0" w:oddVBand="0" w:evenVBand="0" w:oddHBand="1" w:evenHBand="0" w:firstRowFirstColumn="0" w:firstRowLastColumn="0" w:lastRowFirstColumn="0" w:lastRowLastColumn="0"/>
          <w:trHeight w:val="521"/>
          <w:jc w:val="center"/>
        </w:trPr>
        <w:tc>
          <w:tcPr>
            <w:cnfStyle w:val="001000000000" w:firstRow="0" w:lastRow="0" w:firstColumn="1" w:lastColumn="0" w:oddVBand="0" w:evenVBand="0" w:oddHBand="0" w:evenHBand="0" w:firstRowFirstColumn="0" w:firstRowLastColumn="0" w:lastRowFirstColumn="0" w:lastRowLastColumn="0"/>
            <w:tcW w:w="4616" w:type="dxa"/>
          </w:tcPr>
          <w:p w14:paraId="63EDA42D" w14:textId="77777777" w:rsidR="00914713" w:rsidRPr="00A649DA" w:rsidRDefault="00914713" w:rsidP="00362FB7">
            <w:pPr>
              <w:spacing w:after="120"/>
              <w:jc w:val="center"/>
              <w:rPr>
                <w:rFonts w:ascii="Arial" w:hAnsi="Arial" w:cs="Arial"/>
                <w:color w:val="0D0D0D" w:themeColor="text1" w:themeTint="F2"/>
                <w:sz w:val="20"/>
                <w:szCs w:val="20"/>
              </w:rPr>
            </w:pPr>
            <w:r w:rsidRPr="00A649DA">
              <w:rPr>
                <w:rFonts w:ascii="Arial" w:hAnsi="Arial" w:cs="Arial"/>
                <w:color w:val="0D0D0D" w:themeColor="text1" w:themeTint="F2"/>
                <w:sz w:val="20"/>
                <w:szCs w:val="20"/>
              </w:rPr>
              <w:t>Professional Communication III</w:t>
            </w:r>
          </w:p>
        </w:tc>
        <w:tc>
          <w:tcPr>
            <w:tcW w:w="4441" w:type="dxa"/>
          </w:tcPr>
          <w:p w14:paraId="19F14E3C" w14:textId="77777777" w:rsidR="00914713" w:rsidRPr="00A649DA" w:rsidRDefault="00914713" w:rsidP="00362FB7">
            <w:pPr>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0"/>
                <w:szCs w:val="20"/>
              </w:rPr>
            </w:pPr>
            <w:r w:rsidRPr="00A649DA">
              <w:rPr>
                <w:rFonts w:ascii="Arial" w:hAnsi="Arial" w:cs="Arial"/>
                <w:color w:val="0D0D0D" w:themeColor="text1" w:themeTint="F2"/>
                <w:sz w:val="20"/>
                <w:szCs w:val="20"/>
              </w:rPr>
              <w:t>1</w:t>
            </w:r>
          </w:p>
        </w:tc>
      </w:tr>
      <w:tr w:rsidR="00985936" w:rsidRPr="004E46BE" w14:paraId="3E81CF63" w14:textId="77777777" w:rsidTr="0039529C">
        <w:trPr>
          <w:trHeight w:val="420"/>
          <w:jc w:val="center"/>
        </w:trPr>
        <w:tc>
          <w:tcPr>
            <w:cnfStyle w:val="001000000000" w:firstRow="0" w:lastRow="0" w:firstColumn="1" w:lastColumn="0" w:oddVBand="0" w:evenVBand="0" w:oddHBand="0" w:evenHBand="0" w:firstRowFirstColumn="0" w:firstRowLastColumn="0" w:lastRowFirstColumn="0" w:lastRowLastColumn="0"/>
            <w:tcW w:w="4616" w:type="dxa"/>
          </w:tcPr>
          <w:p w14:paraId="5AD8E47E" w14:textId="46A123E3" w:rsidR="00985936" w:rsidRPr="00A649DA" w:rsidRDefault="00985936" w:rsidP="00362FB7">
            <w:pPr>
              <w:spacing w:after="120"/>
              <w:jc w:val="center"/>
              <w:rPr>
                <w:rFonts w:ascii="Arial" w:hAnsi="Arial" w:cs="Arial"/>
                <w:color w:val="0D0D0D" w:themeColor="text1" w:themeTint="F2"/>
                <w:sz w:val="20"/>
                <w:szCs w:val="20"/>
              </w:rPr>
            </w:pPr>
            <w:r>
              <w:rPr>
                <w:rFonts w:ascii="Arial" w:hAnsi="Arial" w:cs="Arial"/>
                <w:color w:val="0D0D0D" w:themeColor="text1" w:themeTint="F2"/>
                <w:sz w:val="20"/>
                <w:szCs w:val="20"/>
              </w:rPr>
              <w:t>Psychological Issues in Healthcare</w:t>
            </w:r>
          </w:p>
        </w:tc>
        <w:tc>
          <w:tcPr>
            <w:tcW w:w="4441" w:type="dxa"/>
          </w:tcPr>
          <w:p w14:paraId="4DC2A005" w14:textId="2EEA9874" w:rsidR="00985936" w:rsidRPr="00A649DA" w:rsidRDefault="00985936" w:rsidP="00362FB7">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0"/>
                <w:szCs w:val="20"/>
              </w:rPr>
            </w:pPr>
            <w:r>
              <w:rPr>
                <w:rFonts w:ascii="Arial" w:hAnsi="Arial" w:cs="Arial"/>
                <w:color w:val="0D0D0D" w:themeColor="text1" w:themeTint="F2"/>
                <w:sz w:val="20"/>
                <w:szCs w:val="20"/>
              </w:rPr>
              <w:t>2</w:t>
            </w:r>
          </w:p>
        </w:tc>
      </w:tr>
      <w:tr w:rsidR="002D683F" w:rsidRPr="004E46BE" w14:paraId="464B0F33" w14:textId="77777777" w:rsidTr="0039529C">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4616" w:type="dxa"/>
          </w:tcPr>
          <w:p w14:paraId="7124EFE5" w14:textId="38BC7AFA" w:rsidR="002D683F" w:rsidRPr="002D683F" w:rsidRDefault="002D683F" w:rsidP="002D683F">
            <w:pPr>
              <w:spacing w:after="120"/>
              <w:jc w:val="center"/>
              <w:rPr>
                <w:rFonts w:ascii="Arial" w:hAnsi="Arial" w:cs="Arial"/>
                <w:color w:val="auto"/>
                <w:sz w:val="20"/>
                <w:szCs w:val="20"/>
              </w:rPr>
            </w:pPr>
            <w:r w:rsidRPr="004E46BE">
              <w:rPr>
                <w:rFonts w:ascii="Arial" w:hAnsi="Arial" w:cs="Arial"/>
                <w:color w:val="auto"/>
                <w:sz w:val="20"/>
                <w:szCs w:val="20"/>
              </w:rPr>
              <w:t>Tuition at Pikes Peak Community Coll</w:t>
            </w:r>
            <w:r w:rsidR="00985936">
              <w:rPr>
                <w:rFonts w:ascii="Arial" w:hAnsi="Arial" w:cs="Arial"/>
                <w:color w:val="auto"/>
                <w:sz w:val="20"/>
                <w:szCs w:val="20"/>
              </w:rPr>
              <w:t>ege (in state</w:t>
            </w:r>
            <w:r w:rsidR="00C33972">
              <w:rPr>
                <w:rFonts w:ascii="Arial" w:hAnsi="Arial" w:cs="Arial"/>
                <w:color w:val="auto"/>
                <w:sz w:val="20"/>
                <w:szCs w:val="20"/>
              </w:rPr>
              <w:t>): ~$</w:t>
            </w:r>
            <w:r w:rsidR="00985936">
              <w:rPr>
                <w:rFonts w:ascii="Arial" w:hAnsi="Arial" w:cs="Arial"/>
                <w:color w:val="auto"/>
                <w:sz w:val="20"/>
                <w:szCs w:val="20"/>
              </w:rPr>
              <w:t>2880.15</w:t>
            </w:r>
          </w:p>
        </w:tc>
        <w:tc>
          <w:tcPr>
            <w:tcW w:w="4441" w:type="dxa"/>
          </w:tcPr>
          <w:p w14:paraId="4011F58E" w14:textId="47363EB7" w:rsidR="002D683F" w:rsidRPr="004E46BE" w:rsidRDefault="002D683F" w:rsidP="00362FB7">
            <w:pPr>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2301B95B">
              <w:rPr>
                <w:rFonts w:ascii="Arial" w:hAnsi="Arial" w:cs="Arial"/>
                <w:b/>
                <w:bCs/>
                <w:color w:val="auto"/>
                <w:sz w:val="20"/>
                <w:szCs w:val="20"/>
              </w:rPr>
              <w:t>1</w:t>
            </w:r>
            <w:r w:rsidR="00985936">
              <w:rPr>
                <w:rFonts w:ascii="Arial" w:hAnsi="Arial" w:cs="Arial"/>
                <w:b/>
                <w:bCs/>
                <w:color w:val="auto"/>
                <w:sz w:val="20"/>
                <w:szCs w:val="20"/>
              </w:rPr>
              <w:t xml:space="preserve">3 </w:t>
            </w:r>
            <w:r w:rsidRPr="2301B95B">
              <w:rPr>
                <w:rFonts w:ascii="Arial" w:hAnsi="Arial" w:cs="Arial"/>
                <w:b/>
                <w:bCs/>
                <w:color w:val="auto"/>
                <w:sz w:val="20"/>
                <w:szCs w:val="20"/>
              </w:rPr>
              <w:t>hour</w:t>
            </w:r>
            <w:r w:rsidR="33826117" w:rsidRPr="2301B95B">
              <w:rPr>
                <w:rFonts w:ascii="Arial" w:hAnsi="Arial" w:cs="Arial"/>
                <w:b/>
                <w:bCs/>
                <w:color w:val="auto"/>
                <w:sz w:val="20"/>
                <w:szCs w:val="20"/>
              </w:rPr>
              <w:t>s</w:t>
            </w:r>
          </w:p>
        </w:tc>
      </w:tr>
    </w:tbl>
    <w:p w14:paraId="54E11D2A" w14:textId="77777777" w:rsidR="002A6903" w:rsidRPr="002D683F" w:rsidRDefault="002A6903" w:rsidP="002D683F">
      <w:pPr>
        <w:spacing w:after="0" w:line="240" w:lineRule="auto"/>
        <w:contextualSpacing/>
        <w:rPr>
          <w:rFonts w:ascii="Arial" w:hAnsi="Arial" w:cs="Arial"/>
          <w:b/>
          <w:color w:val="auto"/>
          <w:sz w:val="20"/>
          <w:szCs w:val="20"/>
        </w:rPr>
      </w:pPr>
    </w:p>
    <w:p w14:paraId="6E101F4F" w14:textId="77777777" w:rsidR="002A6903" w:rsidRPr="002D683F" w:rsidRDefault="002A6903" w:rsidP="00914713">
      <w:pPr>
        <w:spacing w:after="120"/>
        <w:jc w:val="center"/>
        <w:rPr>
          <w:rFonts w:ascii="Arial" w:hAnsi="Arial" w:cs="Arial"/>
          <w:b/>
          <w:color w:val="C00000"/>
          <w:sz w:val="20"/>
          <w:szCs w:val="20"/>
        </w:rPr>
      </w:pPr>
      <w:r w:rsidRPr="002D683F">
        <w:rPr>
          <w:rFonts w:ascii="Arial" w:hAnsi="Arial" w:cs="Arial"/>
          <w:b/>
          <w:color w:val="C00000"/>
          <w:sz w:val="20"/>
          <w:szCs w:val="20"/>
        </w:rPr>
        <w:t>Spring II</w:t>
      </w:r>
    </w:p>
    <w:tbl>
      <w:tblPr>
        <w:tblStyle w:val="GridTable41"/>
        <w:tblW w:w="9085" w:type="dxa"/>
        <w:jc w:val="center"/>
        <w:tblLook w:val="04A0" w:firstRow="1" w:lastRow="0" w:firstColumn="1" w:lastColumn="0" w:noHBand="0" w:noVBand="1"/>
      </w:tblPr>
      <w:tblGrid>
        <w:gridCol w:w="4324"/>
        <w:gridCol w:w="4761"/>
      </w:tblGrid>
      <w:tr w:rsidR="00914713" w:rsidRPr="004E46BE" w14:paraId="45B5E953" w14:textId="77777777" w:rsidTr="0039529C">
        <w:trPr>
          <w:cnfStyle w:val="100000000000" w:firstRow="1" w:lastRow="0" w:firstColumn="0" w:lastColumn="0" w:oddVBand="0" w:evenVBand="0" w:oddHBand="0" w:evenHBand="0" w:firstRowFirstColumn="0" w:firstRowLastColumn="0" w:lastRowFirstColumn="0" w:lastRowLastColumn="0"/>
          <w:trHeight w:val="356"/>
          <w:jc w:val="center"/>
        </w:trPr>
        <w:tc>
          <w:tcPr>
            <w:cnfStyle w:val="001000000000" w:firstRow="0" w:lastRow="0" w:firstColumn="1" w:lastColumn="0" w:oddVBand="0" w:evenVBand="0" w:oddHBand="0" w:evenHBand="0" w:firstRowFirstColumn="0" w:firstRowLastColumn="0" w:lastRowFirstColumn="0" w:lastRowLastColumn="0"/>
            <w:tcW w:w="4324" w:type="dxa"/>
            <w:shd w:val="clear" w:color="auto" w:fill="C00000"/>
          </w:tcPr>
          <w:p w14:paraId="0F408507" w14:textId="77777777" w:rsidR="00914713" w:rsidRPr="004E46BE" w:rsidRDefault="00914713" w:rsidP="00362FB7">
            <w:pPr>
              <w:spacing w:after="120"/>
              <w:jc w:val="center"/>
              <w:rPr>
                <w:rFonts w:ascii="Arial" w:hAnsi="Arial" w:cs="Arial"/>
                <w:sz w:val="20"/>
                <w:szCs w:val="20"/>
              </w:rPr>
            </w:pPr>
            <w:r w:rsidRPr="004E46BE">
              <w:rPr>
                <w:rFonts w:ascii="Arial" w:hAnsi="Arial" w:cs="Arial"/>
                <w:sz w:val="20"/>
                <w:szCs w:val="20"/>
              </w:rPr>
              <w:t>Course</w:t>
            </w:r>
          </w:p>
        </w:tc>
        <w:tc>
          <w:tcPr>
            <w:tcW w:w="4761" w:type="dxa"/>
            <w:shd w:val="clear" w:color="auto" w:fill="C00000"/>
          </w:tcPr>
          <w:p w14:paraId="0507F763" w14:textId="77777777" w:rsidR="00914713" w:rsidRPr="004E46BE" w:rsidRDefault="00914713" w:rsidP="00362FB7">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E46BE">
              <w:rPr>
                <w:rFonts w:ascii="Arial" w:hAnsi="Arial" w:cs="Arial"/>
                <w:sz w:val="20"/>
                <w:szCs w:val="20"/>
              </w:rPr>
              <w:t>Credit Hours</w:t>
            </w:r>
          </w:p>
        </w:tc>
      </w:tr>
      <w:tr w:rsidR="00914713" w:rsidRPr="004E46BE" w14:paraId="1CB6AE73" w14:textId="77777777" w:rsidTr="0039529C">
        <w:trPr>
          <w:cnfStyle w:val="000000100000" w:firstRow="0" w:lastRow="0" w:firstColumn="0" w:lastColumn="0" w:oddVBand="0" w:evenVBand="0" w:oddHBand="1" w:evenHBand="0" w:firstRowFirstColumn="0" w:firstRowLastColumn="0" w:lastRowFirstColumn="0" w:lastRowLastColumn="0"/>
          <w:trHeight w:val="356"/>
          <w:jc w:val="center"/>
        </w:trPr>
        <w:tc>
          <w:tcPr>
            <w:cnfStyle w:val="001000000000" w:firstRow="0" w:lastRow="0" w:firstColumn="1" w:lastColumn="0" w:oddVBand="0" w:evenVBand="0" w:oddHBand="0" w:evenHBand="0" w:firstRowFirstColumn="0" w:firstRowLastColumn="0" w:lastRowFirstColumn="0" w:lastRowLastColumn="0"/>
            <w:tcW w:w="4324" w:type="dxa"/>
          </w:tcPr>
          <w:p w14:paraId="27B26DB5" w14:textId="77777777" w:rsidR="00914713" w:rsidRPr="00A649DA" w:rsidRDefault="00914713" w:rsidP="00362FB7">
            <w:pPr>
              <w:spacing w:after="120"/>
              <w:jc w:val="center"/>
              <w:rPr>
                <w:rFonts w:ascii="Arial" w:hAnsi="Arial" w:cs="Arial"/>
                <w:color w:val="0D0D0D" w:themeColor="text1" w:themeTint="F2"/>
                <w:sz w:val="20"/>
                <w:szCs w:val="20"/>
              </w:rPr>
            </w:pPr>
            <w:r w:rsidRPr="00A649DA">
              <w:rPr>
                <w:rFonts w:ascii="Arial" w:hAnsi="Arial" w:cs="Arial"/>
                <w:color w:val="0D0D0D" w:themeColor="text1" w:themeTint="F2"/>
                <w:sz w:val="20"/>
                <w:szCs w:val="20"/>
              </w:rPr>
              <w:t>PTA Seminar</w:t>
            </w:r>
          </w:p>
        </w:tc>
        <w:tc>
          <w:tcPr>
            <w:tcW w:w="4761" w:type="dxa"/>
          </w:tcPr>
          <w:p w14:paraId="54B6C890" w14:textId="77777777" w:rsidR="00914713" w:rsidRPr="00A649DA" w:rsidRDefault="00914713" w:rsidP="00362FB7">
            <w:pPr>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0"/>
                <w:szCs w:val="20"/>
              </w:rPr>
            </w:pPr>
            <w:r w:rsidRPr="00A649DA">
              <w:rPr>
                <w:rFonts w:ascii="Arial" w:hAnsi="Arial" w:cs="Arial"/>
                <w:color w:val="0D0D0D" w:themeColor="text1" w:themeTint="F2"/>
                <w:sz w:val="20"/>
                <w:szCs w:val="20"/>
              </w:rPr>
              <w:t>2</w:t>
            </w:r>
          </w:p>
        </w:tc>
      </w:tr>
      <w:tr w:rsidR="00914713" w:rsidRPr="004E46BE" w14:paraId="5AA76E41" w14:textId="77777777" w:rsidTr="0039529C">
        <w:trPr>
          <w:trHeight w:val="356"/>
          <w:jc w:val="center"/>
        </w:trPr>
        <w:tc>
          <w:tcPr>
            <w:cnfStyle w:val="001000000000" w:firstRow="0" w:lastRow="0" w:firstColumn="1" w:lastColumn="0" w:oddVBand="0" w:evenVBand="0" w:oddHBand="0" w:evenHBand="0" w:firstRowFirstColumn="0" w:firstRowLastColumn="0" w:lastRowFirstColumn="0" w:lastRowLastColumn="0"/>
            <w:tcW w:w="4324" w:type="dxa"/>
          </w:tcPr>
          <w:p w14:paraId="70E7B947" w14:textId="77777777" w:rsidR="00914713" w:rsidRPr="00A649DA" w:rsidRDefault="00914713" w:rsidP="00362FB7">
            <w:pPr>
              <w:spacing w:after="120"/>
              <w:jc w:val="center"/>
              <w:rPr>
                <w:rFonts w:ascii="Arial" w:hAnsi="Arial" w:cs="Arial"/>
                <w:color w:val="0D0D0D" w:themeColor="text1" w:themeTint="F2"/>
                <w:sz w:val="20"/>
                <w:szCs w:val="20"/>
              </w:rPr>
            </w:pPr>
            <w:r w:rsidRPr="00A649DA">
              <w:rPr>
                <w:rFonts w:ascii="Arial" w:hAnsi="Arial" w:cs="Arial"/>
                <w:color w:val="0D0D0D" w:themeColor="text1" w:themeTint="F2"/>
                <w:sz w:val="20"/>
                <w:szCs w:val="20"/>
              </w:rPr>
              <w:t>PTA Internship II (6 weeks)</w:t>
            </w:r>
          </w:p>
        </w:tc>
        <w:tc>
          <w:tcPr>
            <w:tcW w:w="4761" w:type="dxa"/>
          </w:tcPr>
          <w:p w14:paraId="14648C29" w14:textId="77777777" w:rsidR="00914713" w:rsidRPr="00A649DA" w:rsidRDefault="00914713" w:rsidP="00362FB7">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0"/>
                <w:szCs w:val="20"/>
              </w:rPr>
            </w:pPr>
            <w:r w:rsidRPr="00A649DA">
              <w:rPr>
                <w:rFonts w:ascii="Arial" w:hAnsi="Arial" w:cs="Arial"/>
                <w:color w:val="0D0D0D" w:themeColor="text1" w:themeTint="F2"/>
                <w:sz w:val="20"/>
                <w:szCs w:val="20"/>
              </w:rPr>
              <w:t>5</w:t>
            </w:r>
          </w:p>
        </w:tc>
      </w:tr>
      <w:tr w:rsidR="00914713" w:rsidRPr="004E46BE" w14:paraId="61CD1198" w14:textId="77777777" w:rsidTr="0039529C">
        <w:trPr>
          <w:cnfStyle w:val="000000100000" w:firstRow="0" w:lastRow="0" w:firstColumn="0" w:lastColumn="0" w:oddVBand="0" w:evenVBand="0" w:oddHBand="1" w:evenHBand="0" w:firstRowFirstColumn="0" w:firstRowLastColumn="0" w:lastRowFirstColumn="0" w:lastRowLastColumn="0"/>
          <w:trHeight w:val="356"/>
          <w:jc w:val="center"/>
        </w:trPr>
        <w:tc>
          <w:tcPr>
            <w:cnfStyle w:val="001000000000" w:firstRow="0" w:lastRow="0" w:firstColumn="1" w:lastColumn="0" w:oddVBand="0" w:evenVBand="0" w:oddHBand="0" w:evenHBand="0" w:firstRowFirstColumn="0" w:firstRowLastColumn="0" w:lastRowFirstColumn="0" w:lastRowLastColumn="0"/>
            <w:tcW w:w="4324" w:type="dxa"/>
          </w:tcPr>
          <w:p w14:paraId="5477D796" w14:textId="77777777" w:rsidR="00914713" w:rsidRPr="00A649DA" w:rsidRDefault="00914713" w:rsidP="00362FB7">
            <w:pPr>
              <w:spacing w:after="120"/>
              <w:jc w:val="center"/>
              <w:rPr>
                <w:rFonts w:ascii="Arial" w:hAnsi="Arial" w:cs="Arial"/>
                <w:color w:val="0D0D0D" w:themeColor="text1" w:themeTint="F2"/>
                <w:sz w:val="20"/>
                <w:szCs w:val="20"/>
              </w:rPr>
            </w:pPr>
            <w:r w:rsidRPr="00A649DA">
              <w:rPr>
                <w:rFonts w:ascii="Arial" w:hAnsi="Arial" w:cs="Arial"/>
                <w:color w:val="0D0D0D" w:themeColor="text1" w:themeTint="F2"/>
                <w:sz w:val="20"/>
                <w:szCs w:val="20"/>
              </w:rPr>
              <w:t>PTA Internship III (6 weeks)</w:t>
            </w:r>
          </w:p>
        </w:tc>
        <w:tc>
          <w:tcPr>
            <w:tcW w:w="4761" w:type="dxa"/>
          </w:tcPr>
          <w:p w14:paraId="34C3CC76" w14:textId="77777777" w:rsidR="00914713" w:rsidRPr="00A649DA" w:rsidRDefault="00914713" w:rsidP="00362FB7">
            <w:pPr>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0"/>
                <w:szCs w:val="20"/>
              </w:rPr>
            </w:pPr>
            <w:r w:rsidRPr="00A649DA">
              <w:rPr>
                <w:rFonts w:ascii="Arial" w:hAnsi="Arial" w:cs="Arial"/>
                <w:color w:val="0D0D0D" w:themeColor="text1" w:themeTint="F2"/>
                <w:sz w:val="20"/>
                <w:szCs w:val="20"/>
              </w:rPr>
              <w:t>5</w:t>
            </w:r>
          </w:p>
        </w:tc>
      </w:tr>
      <w:tr w:rsidR="002D683F" w:rsidRPr="004E46BE" w14:paraId="428FA4D9" w14:textId="77777777" w:rsidTr="0039529C">
        <w:trPr>
          <w:trHeight w:val="356"/>
          <w:jc w:val="center"/>
        </w:trPr>
        <w:tc>
          <w:tcPr>
            <w:cnfStyle w:val="001000000000" w:firstRow="0" w:lastRow="0" w:firstColumn="1" w:lastColumn="0" w:oddVBand="0" w:evenVBand="0" w:oddHBand="0" w:evenHBand="0" w:firstRowFirstColumn="0" w:firstRowLastColumn="0" w:lastRowFirstColumn="0" w:lastRowLastColumn="0"/>
            <w:tcW w:w="4324" w:type="dxa"/>
          </w:tcPr>
          <w:p w14:paraId="544F8CD4" w14:textId="31C68849" w:rsidR="002D683F" w:rsidRPr="002D683F" w:rsidRDefault="002D683F" w:rsidP="002D683F">
            <w:pPr>
              <w:spacing w:after="120"/>
              <w:jc w:val="center"/>
              <w:rPr>
                <w:rFonts w:ascii="Arial" w:hAnsi="Arial" w:cs="Arial"/>
                <w:color w:val="auto"/>
                <w:sz w:val="20"/>
                <w:szCs w:val="20"/>
              </w:rPr>
            </w:pPr>
            <w:r w:rsidRPr="004E46BE">
              <w:rPr>
                <w:rFonts w:ascii="Arial" w:hAnsi="Arial" w:cs="Arial"/>
                <w:color w:val="auto"/>
                <w:sz w:val="20"/>
                <w:szCs w:val="20"/>
              </w:rPr>
              <w:t>Tuition at Pikes Peak Community College (in state):</w:t>
            </w:r>
            <w:r>
              <w:rPr>
                <w:rFonts w:ascii="Arial" w:hAnsi="Arial" w:cs="Arial"/>
                <w:color w:val="auto"/>
                <w:sz w:val="20"/>
                <w:szCs w:val="20"/>
              </w:rPr>
              <w:t xml:space="preserve"> </w:t>
            </w:r>
            <w:r w:rsidR="00C33972">
              <w:rPr>
                <w:rFonts w:ascii="Arial" w:hAnsi="Arial" w:cs="Arial"/>
                <w:color w:val="auto"/>
                <w:sz w:val="20"/>
                <w:szCs w:val="20"/>
              </w:rPr>
              <w:t>~</w:t>
            </w:r>
            <w:r>
              <w:rPr>
                <w:rFonts w:ascii="Arial" w:hAnsi="Arial" w:cs="Arial"/>
                <w:color w:val="auto"/>
                <w:sz w:val="20"/>
                <w:szCs w:val="20"/>
              </w:rPr>
              <w:t>$</w:t>
            </w:r>
            <w:r w:rsidRPr="004E46BE">
              <w:rPr>
                <w:rFonts w:ascii="Arial" w:hAnsi="Arial" w:cs="Arial"/>
                <w:color w:val="auto"/>
                <w:sz w:val="20"/>
                <w:szCs w:val="20"/>
              </w:rPr>
              <w:t>2658.60</w:t>
            </w:r>
          </w:p>
        </w:tc>
        <w:tc>
          <w:tcPr>
            <w:tcW w:w="4761" w:type="dxa"/>
          </w:tcPr>
          <w:p w14:paraId="4777F06A" w14:textId="77777777" w:rsidR="002D683F" w:rsidRPr="004E46BE" w:rsidRDefault="002D683F" w:rsidP="00362FB7">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D683F">
              <w:rPr>
                <w:rFonts w:ascii="Arial" w:hAnsi="Arial" w:cs="Arial"/>
                <w:b/>
                <w:color w:val="auto"/>
                <w:sz w:val="20"/>
                <w:szCs w:val="20"/>
              </w:rPr>
              <w:t>12 hours</w:t>
            </w:r>
          </w:p>
        </w:tc>
      </w:tr>
    </w:tbl>
    <w:p w14:paraId="31126E5D" w14:textId="137DB46B" w:rsidR="002A6903" w:rsidRDefault="002A6903" w:rsidP="2301B95B">
      <w:pPr>
        <w:spacing w:after="0" w:line="240" w:lineRule="auto"/>
        <w:ind w:left="5760"/>
        <w:rPr>
          <w:rFonts w:ascii="Arial" w:hAnsi="Arial" w:cs="Arial"/>
          <w:b/>
          <w:bCs/>
          <w:color w:val="auto"/>
          <w:sz w:val="20"/>
          <w:szCs w:val="20"/>
        </w:rPr>
      </w:pPr>
      <w:r w:rsidRPr="004E46BE">
        <w:rPr>
          <w:rFonts w:ascii="Arial" w:hAnsi="Arial" w:cs="Arial"/>
          <w:sz w:val="20"/>
          <w:szCs w:val="20"/>
        </w:rPr>
        <w:tab/>
      </w:r>
      <w:r w:rsidR="0018B621" w:rsidRPr="2301B95B">
        <w:rPr>
          <w:rFonts w:ascii="Arial" w:hAnsi="Arial" w:cs="Arial"/>
          <w:b/>
          <w:bCs/>
          <w:color w:val="auto"/>
          <w:sz w:val="20"/>
          <w:szCs w:val="20"/>
        </w:rPr>
        <w:t>7</w:t>
      </w:r>
      <w:r w:rsidR="00234E9A">
        <w:rPr>
          <w:rFonts w:ascii="Arial" w:hAnsi="Arial" w:cs="Arial"/>
          <w:b/>
          <w:bCs/>
          <w:color w:val="auto"/>
          <w:sz w:val="20"/>
          <w:szCs w:val="20"/>
        </w:rPr>
        <w:t>7</w:t>
      </w:r>
      <w:r w:rsidR="62431B65" w:rsidRPr="2301B95B">
        <w:rPr>
          <w:rFonts w:ascii="Arial" w:hAnsi="Arial" w:cs="Arial"/>
          <w:b/>
          <w:bCs/>
          <w:color w:val="auto"/>
          <w:sz w:val="20"/>
          <w:szCs w:val="20"/>
        </w:rPr>
        <w:t xml:space="preserve"> </w:t>
      </w:r>
      <w:r w:rsidR="0018B621" w:rsidRPr="2301B95B">
        <w:rPr>
          <w:rFonts w:ascii="Arial" w:hAnsi="Arial" w:cs="Arial"/>
          <w:b/>
          <w:bCs/>
          <w:color w:val="auto"/>
          <w:sz w:val="20"/>
          <w:szCs w:val="20"/>
        </w:rPr>
        <w:t>Hours</w:t>
      </w:r>
    </w:p>
    <w:p w14:paraId="587F2C8F" w14:textId="77777777" w:rsidR="00B061DB" w:rsidRPr="002D683F" w:rsidRDefault="00B061DB" w:rsidP="2301B95B">
      <w:pPr>
        <w:spacing w:after="0" w:line="240" w:lineRule="auto"/>
        <w:ind w:left="5760"/>
        <w:rPr>
          <w:rFonts w:ascii="Arial" w:hAnsi="Arial" w:cs="Arial"/>
          <w:b/>
          <w:bCs/>
          <w:color w:val="auto"/>
          <w:sz w:val="20"/>
          <w:szCs w:val="20"/>
        </w:rPr>
      </w:pPr>
    </w:p>
    <w:p w14:paraId="78477D29" w14:textId="21DD52ED" w:rsidR="00B061DB" w:rsidRPr="00B061DB" w:rsidRDefault="00B061DB" w:rsidP="00B061DB">
      <w:pPr>
        <w:shd w:val="clear" w:color="auto" w:fill="FFFFFF"/>
        <w:spacing w:before="0" w:after="0" w:line="240" w:lineRule="auto"/>
        <w:rPr>
          <w:rFonts w:ascii="Arial" w:eastAsia="Times New Roman" w:hAnsi="Arial" w:cs="Arial"/>
          <w:b/>
          <w:bCs/>
          <w:color w:val="C00000"/>
          <w:sz w:val="27"/>
          <w:szCs w:val="27"/>
        </w:rPr>
      </w:pPr>
      <w:r w:rsidRPr="00B061DB">
        <w:rPr>
          <w:rFonts w:ascii="Arial" w:eastAsia="Times New Roman" w:hAnsi="Arial" w:cs="Arial"/>
          <w:b/>
          <w:bCs/>
          <w:color w:val="C00000"/>
          <w:sz w:val="27"/>
          <w:szCs w:val="27"/>
        </w:rPr>
        <w:t>ESTIMATED COST OF PROGRAM (as of 2022)</w:t>
      </w:r>
    </w:p>
    <w:p w14:paraId="42C313EE" w14:textId="77777777" w:rsidR="00B061DB" w:rsidRPr="00B061DB" w:rsidRDefault="00B061DB" w:rsidP="00B061DB">
      <w:pPr>
        <w:shd w:val="clear" w:color="auto" w:fill="FFFFFF"/>
        <w:spacing w:before="0" w:after="0" w:line="240" w:lineRule="auto"/>
        <w:rPr>
          <w:rFonts w:ascii="Arial" w:eastAsia="Times New Roman" w:hAnsi="Arial" w:cs="Arial"/>
          <w:color w:val="C00000"/>
          <w:sz w:val="24"/>
          <w:szCs w:val="24"/>
        </w:rPr>
      </w:pPr>
    </w:p>
    <w:p w14:paraId="69997FB5" w14:textId="77777777" w:rsidR="00B061DB" w:rsidRPr="00B061DB" w:rsidRDefault="00B061DB" w:rsidP="00B061DB">
      <w:pPr>
        <w:shd w:val="clear" w:color="auto" w:fill="FFFFFF"/>
        <w:spacing w:before="0" w:after="0" w:line="240" w:lineRule="auto"/>
        <w:rPr>
          <w:rFonts w:ascii="Arial" w:eastAsia="Times New Roman" w:hAnsi="Arial" w:cs="Arial"/>
          <w:color w:val="000000"/>
          <w:sz w:val="20"/>
          <w:szCs w:val="20"/>
        </w:rPr>
      </w:pPr>
      <w:r w:rsidRPr="00B061DB">
        <w:rPr>
          <w:rFonts w:ascii="Arial" w:eastAsia="Times New Roman" w:hAnsi="Arial" w:cs="Arial"/>
          <w:color w:val="000000"/>
          <w:sz w:val="20"/>
          <w:szCs w:val="20"/>
        </w:rPr>
        <w:t>Total tuition in state: ~</w:t>
      </w:r>
      <w:r w:rsidRPr="00B061DB">
        <w:rPr>
          <w:rFonts w:ascii="Arial" w:eastAsia="Times New Roman" w:hAnsi="Arial" w:cs="Arial"/>
          <w:b/>
          <w:bCs/>
          <w:color w:val="000000"/>
          <w:sz w:val="20"/>
          <w:szCs w:val="20"/>
        </w:rPr>
        <w:t>$17885.15</w:t>
      </w:r>
      <w:r w:rsidRPr="00B061DB">
        <w:rPr>
          <w:rFonts w:ascii="Arial" w:eastAsia="Times New Roman" w:hAnsi="Arial" w:cs="Arial"/>
          <w:color w:val="000000"/>
          <w:sz w:val="20"/>
          <w:szCs w:val="20"/>
        </w:rPr>
        <w:t> (additional fees not included)</w:t>
      </w:r>
    </w:p>
    <w:p w14:paraId="40C53FA9" w14:textId="77777777" w:rsidR="00B061DB" w:rsidRPr="00B061DB" w:rsidRDefault="00B061DB" w:rsidP="00B061DB">
      <w:pPr>
        <w:shd w:val="clear" w:color="auto" w:fill="FFFFFF"/>
        <w:spacing w:before="0" w:after="0" w:line="240" w:lineRule="auto"/>
        <w:rPr>
          <w:rFonts w:ascii="Arial" w:eastAsia="Times New Roman" w:hAnsi="Arial" w:cs="Arial"/>
          <w:color w:val="000000"/>
          <w:sz w:val="20"/>
          <w:szCs w:val="20"/>
        </w:rPr>
      </w:pPr>
      <w:r w:rsidRPr="00B061DB">
        <w:rPr>
          <w:rFonts w:ascii="Arial" w:eastAsia="Times New Roman" w:hAnsi="Arial" w:cs="Arial"/>
          <w:color w:val="000000"/>
          <w:sz w:val="20"/>
          <w:szCs w:val="20"/>
        </w:rPr>
        <w:t>Total tuition in state with </w:t>
      </w:r>
      <w:r w:rsidRPr="00B061DB">
        <w:rPr>
          <w:rFonts w:ascii="Arial" w:eastAsia="Times New Roman" w:hAnsi="Arial" w:cs="Arial"/>
          <w:color w:val="000000"/>
          <w:sz w:val="20"/>
          <w:szCs w:val="20"/>
          <w:u w:val="single"/>
        </w:rPr>
        <w:t>College Opportunity Fund</w:t>
      </w:r>
      <w:r w:rsidRPr="00B061DB">
        <w:rPr>
          <w:rFonts w:ascii="Arial" w:eastAsia="Times New Roman" w:hAnsi="Arial" w:cs="Arial"/>
          <w:color w:val="000000"/>
          <w:sz w:val="20"/>
          <w:szCs w:val="20"/>
        </w:rPr>
        <w:t>: ~</w:t>
      </w:r>
      <w:r w:rsidRPr="00B061DB">
        <w:rPr>
          <w:rFonts w:ascii="Arial" w:eastAsia="Times New Roman" w:hAnsi="Arial" w:cs="Arial"/>
          <w:b/>
          <w:bCs/>
          <w:color w:val="000000"/>
          <w:sz w:val="20"/>
          <w:szCs w:val="20"/>
        </w:rPr>
        <w:t>$11,316.40</w:t>
      </w:r>
      <w:r w:rsidRPr="00B061DB">
        <w:rPr>
          <w:rFonts w:ascii="Arial" w:eastAsia="Times New Roman" w:hAnsi="Arial" w:cs="Arial"/>
          <w:color w:val="000000"/>
          <w:sz w:val="20"/>
          <w:szCs w:val="20"/>
        </w:rPr>
        <w:t> (additional fees not included)</w:t>
      </w:r>
    </w:p>
    <w:p w14:paraId="6A28085D" w14:textId="77777777" w:rsidR="00B061DB" w:rsidRPr="00B061DB" w:rsidRDefault="00B061DB" w:rsidP="00B061DB">
      <w:pPr>
        <w:shd w:val="clear" w:color="auto" w:fill="FFFFFF"/>
        <w:spacing w:before="0" w:after="0" w:line="240" w:lineRule="auto"/>
        <w:rPr>
          <w:rFonts w:ascii="Arial" w:eastAsia="Times New Roman" w:hAnsi="Arial" w:cs="Arial"/>
          <w:color w:val="000000"/>
          <w:sz w:val="20"/>
          <w:szCs w:val="20"/>
        </w:rPr>
      </w:pPr>
      <w:r w:rsidRPr="00B061DB">
        <w:rPr>
          <w:rFonts w:ascii="Arial" w:eastAsia="Times New Roman" w:hAnsi="Arial" w:cs="Arial"/>
          <w:color w:val="000000"/>
          <w:sz w:val="20"/>
          <w:szCs w:val="20"/>
        </w:rPr>
        <w:t>The student fee rate for 2018-2019 is $9.93 per credit hour plus a $13.75 registration fee, and a $10.00 Bus Pass Fee.</w:t>
      </w:r>
    </w:p>
    <w:p w14:paraId="1CD5CD0D" w14:textId="50E07663" w:rsidR="00B061DB" w:rsidRPr="00B061DB" w:rsidRDefault="00B061DB" w:rsidP="00B061DB">
      <w:pPr>
        <w:shd w:val="clear" w:color="auto" w:fill="FFFFFF"/>
        <w:spacing w:before="0" w:after="0" w:line="240" w:lineRule="auto"/>
        <w:rPr>
          <w:rFonts w:ascii="Arial" w:eastAsia="Times New Roman" w:hAnsi="Arial" w:cs="Arial"/>
          <w:i/>
          <w:iCs/>
          <w:color w:val="000000"/>
          <w:sz w:val="20"/>
          <w:szCs w:val="20"/>
        </w:rPr>
      </w:pPr>
      <w:r w:rsidRPr="00B061DB">
        <w:rPr>
          <w:rFonts w:ascii="Arial" w:eastAsia="Times New Roman" w:hAnsi="Arial" w:cs="Arial"/>
          <w:i/>
          <w:iCs/>
          <w:color w:val="000000"/>
          <w:sz w:val="20"/>
          <w:szCs w:val="20"/>
        </w:rPr>
        <w:t>Out of state tuition 610.90</w:t>
      </w:r>
      <w:r w:rsidRPr="00B061DB">
        <w:rPr>
          <w:rFonts w:ascii="Arial" w:eastAsia="Times New Roman" w:hAnsi="Arial" w:cs="Arial"/>
          <w:color w:val="000000"/>
          <w:sz w:val="20"/>
          <w:szCs w:val="20"/>
          <w:u w:val="single"/>
        </w:rPr>
        <w:t> </w:t>
      </w:r>
      <w:r w:rsidRPr="00B061DB">
        <w:rPr>
          <w:rFonts w:ascii="Arial" w:eastAsia="Times New Roman" w:hAnsi="Arial" w:cs="Arial"/>
          <w:i/>
          <w:iCs/>
          <w:color w:val="000000"/>
          <w:sz w:val="20"/>
          <w:szCs w:val="20"/>
        </w:rPr>
        <w:t>per credit (additional fees not included)</w:t>
      </w:r>
    </w:p>
    <w:p w14:paraId="4E2AA781" w14:textId="77777777" w:rsidR="00B061DB" w:rsidRPr="00B061DB" w:rsidRDefault="00B061DB" w:rsidP="00B061DB">
      <w:pPr>
        <w:shd w:val="clear" w:color="auto" w:fill="FFFFFF"/>
        <w:spacing w:before="0" w:after="0" w:line="240" w:lineRule="auto"/>
        <w:rPr>
          <w:rFonts w:ascii="Arial" w:eastAsia="Times New Roman" w:hAnsi="Arial" w:cs="Arial"/>
          <w:color w:val="000000"/>
          <w:sz w:val="20"/>
          <w:szCs w:val="20"/>
        </w:rPr>
      </w:pPr>
    </w:p>
    <w:p w14:paraId="51282976" w14:textId="77777777" w:rsidR="00B061DB" w:rsidRPr="00B061DB" w:rsidRDefault="00B061DB" w:rsidP="00B061DB">
      <w:pPr>
        <w:shd w:val="clear" w:color="auto" w:fill="FFFFFF"/>
        <w:spacing w:before="0" w:after="0" w:line="240" w:lineRule="auto"/>
        <w:rPr>
          <w:rFonts w:ascii="Arial" w:eastAsia="Times New Roman" w:hAnsi="Arial" w:cs="Arial"/>
          <w:color w:val="000000"/>
          <w:sz w:val="20"/>
          <w:szCs w:val="20"/>
        </w:rPr>
      </w:pPr>
      <w:r w:rsidRPr="00B061DB">
        <w:rPr>
          <w:rFonts w:ascii="Arial" w:eastAsia="Times New Roman" w:hAnsi="Arial" w:cs="Arial"/>
          <w:b/>
          <w:bCs/>
          <w:i/>
          <w:iCs/>
          <w:color w:val="000000"/>
          <w:sz w:val="20"/>
          <w:szCs w:val="20"/>
        </w:rPr>
        <w:t>With PTA Internship courses you will work at outpatient clinic and an inpatient /acute care setting.   There may be opportunities of other services such as sports, pediatrics, and military. You may find your own setting to do the class, but this must be approved by the Program Director and ACCE. </w:t>
      </w:r>
    </w:p>
    <w:p w14:paraId="6189A7A2" w14:textId="77777777" w:rsidR="00B061DB" w:rsidRDefault="00B061DB" w:rsidP="00B061DB">
      <w:pPr>
        <w:shd w:val="clear" w:color="auto" w:fill="FFFFFF"/>
        <w:spacing w:before="0" w:after="0" w:line="240" w:lineRule="auto"/>
        <w:rPr>
          <w:rFonts w:ascii="Arial" w:eastAsia="Times New Roman" w:hAnsi="Arial" w:cs="Arial"/>
          <w:b/>
          <w:bCs/>
          <w:color w:val="000000"/>
          <w:sz w:val="20"/>
          <w:szCs w:val="20"/>
          <w:u w:val="single"/>
        </w:rPr>
      </w:pPr>
    </w:p>
    <w:p w14:paraId="0CCB877C" w14:textId="5C3111ED" w:rsidR="00B061DB" w:rsidRPr="00B061DB" w:rsidRDefault="00B061DB" w:rsidP="00B061DB">
      <w:pPr>
        <w:shd w:val="clear" w:color="auto" w:fill="FFFFFF"/>
        <w:spacing w:before="0" w:after="0" w:line="240" w:lineRule="auto"/>
        <w:rPr>
          <w:rFonts w:ascii="Arial" w:eastAsia="Times New Roman" w:hAnsi="Arial" w:cs="Arial"/>
          <w:color w:val="000000"/>
          <w:sz w:val="20"/>
          <w:szCs w:val="20"/>
        </w:rPr>
      </w:pPr>
      <w:r w:rsidRPr="00B061DB">
        <w:rPr>
          <w:rFonts w:ascii="Arial" w:eastAsia="Times New Roman" w:hAnsi="Arial" w:cs="Arial"/>
          <w:b/>
          <w:bCs/>
          <w:color w:val="000000"/>
          <w:sz w:val="20"/>
          <w:szCs w:val="20"/>
          <w:u w:val="single"/>
        </w:rPr>
        <w:lastRenderedPageBreak/>
        <w:t> BREAKDOWN OF ESTIMATED ADDITIONAL EXPENSES</w:t>
      </w:r>
    </w:p>
    <w:p w14:paraId="77195DEF" w14:textId="77777777" w:rsidR="00B061DB" w:rsidRPr="00B061DB" w:rsidRDefault="00B061DB" w:rsidP="00B061DB">
      <w:pPr>
        <w:shd w:val="clear" w:color="auto" w:fill="FFFFFF"/>
        <w:spacing w:before="0" w:after="0" w:line="240" w:lineRule="auto"/>
        <w:rPr>
          <w:rFonts w:ascii="Arial" w:eastAsia="Times New Roman" w:hAnsi="Arial" w:cs="Arial"/>
          <w:color w:val="000000"/>
          <w:sz w:val="20"/>
          <w:szCs w:val="20"/>
        </w:rPr>
      </w:pPr>
      <w:r w:rsidRPr="00B061DB">
        <w:rPr>
          <w:rFonts w:ascii="Arial" w:eastAsia="Times New Roman" w:hAnsi="Arial" w:cs="Arial"/>
          <w:color w:val="000000"/>
          <w:sz w:val="20"/>
          <w:szCs w:val="20"/>
        </w:rPr>
        <w:t>(Note that all of these may change, depending on vendors.)</w:t>
      </w:r>
    </w:p>
    <w:p w14:paraId="23359B61" w14:textId="77777777" w:rsidR="00B061DB" w:rsidRPr="00B061DB" w:rsidRDefault="00B061DB" w:rsidP="00B061DB">
      <w:pPr>
        <w:numPr>
          <w:ilvl w:val="0"/>
          <w:numId w:val="68"/>
        </w:numPr>
        <w:shd w:val="clear" w:color="auto" w:fill="FFFFFF"/>
        <w:spacing w:before="100" w:beforeAutospacing="1" w:after="100" w:afterAutospacing="1" w:line="240" w:lineRule="auto"/>
        <w:rPr>
          <w:rFonts w:ascii="Arial" w:eastAsia="Times New Roman" w:hAnsi="Arial" w:cs="Arial"/>
          <w:color w:val="000000"/>
          <w:sz w:val="20"/>
          <w:szCs w:val="20"/>
        </w:rPr>
      </w:pPr>
      <w:r w:rsidRPr="00B061DB">
        <w:rPr>
          <w:rFonts w:ascii="Arial" w:eastAsia="Times New Roman" w:hAnsi="Arial" w:cs="Arial"/>
          <w:color w:val="000000"/>
          <w:sz w:val="20"/>
          <w:szCs w:val="20"/>
        </w:rPr>
        <w:t>Books ~1200 total</w:t>
      </w:r>
    </w:p>
    <w:p w14:paraId="5A968DF6" w14:textId="77777777" w:rsidR="00B061DB" w:rsidRPr="00B061DB" w:rsidRDefault="00B061DB" w:rsidP="00B061DB">
      <w:pPr>
        <w:numPr>
          <w:ilvl w:val="0"/>
          <w:numId w:val="68"/>
        </w:numPr>
        <w:shd w:val="clear" w:color="auto" w:fill="FFFFFF"/>
        <w:spacing w:before="100" w:beforeAutospacing="1" w:after="100" w:afterAutospacing="1" w:line="240" w:lineRule="auto"/>
        <w:rPr>
          <w:rFonts w:ascii="Arial" w:eastAsia="Times New Roman" w:hAnsi="Arial" w:cs="Arial"/>
          <w:color w:val="000000"/>
          <w:sz w:val="20"/>
          <w:szCs w:val="20"/>
        </w:rPr>
      </w:pPr>
      <w:r w:rsidRPr="00B061DB">
        <w:rPr>
          <w:rFonts w:ascii="Arial" w:eastAsia="Times New Roman" w:hAnsi="Arial" w:cs="Arial"/>
          <w:color w:val="000000"/>
          <w:sz w:val="20"/>
          <w:szCs w:val="20"/>
        </w:rPr>
        <w:t>Registration/payment for background check and drug screen ~$90.00 (estimate, depending on contract)</w:t>
      </w:r>
    </w:p>
    <w:p w14:paraId="5CD0F945" w14:textId="77777777" w:rsidR="00B061DB" w:rsidRPr="00B061DB" w:rsidRDefault="00B061DB" w:rsidP="00B061DB">
      <w:pPr>
        <w:numPr>
          <w:ilvl w:val="0"/>
          <w:numId w:val="68"/>
        </w:numPr>
        <w:shd w:val="clear" w:color="auto" w:fill="FFFFFF"/>
        <w:spacing w:before="100" w:beforeAutospacing="1" w:after="100" w:afterAutospacing="1" w:line="240" w:lineRule="auto"/>
        <w:rPr>
          <w:rFonts w:ascii="Arial" w:eastAsia="Times New Roman" w:hAnsi="Arial" w:cs="Arial"/>
          <w:color w:val="000000"/>
          <w:sz w:val="20"/>
          <w:szCs w:val="20"/>
        </w:rPr>
      </w:pPr>
      <w:r w:rsidRPr="00B061DB">
        <w:rPr>
          <w:rFonts w:ascii="Arial" w:eastAsia="Times New Roman" w:hAnsi="Arial" w:cs="Arial"/>
          <w:color w:val="000000"/>
          <w:sz w:val="20"/>
          <w:szCs w:val="20"/>
        </w:rPr>
        <w:t>PTA exam study guide ~$85</w:t>
      </w:r>
    </w:p>
    <w:p w14:paraId="57F7C347" w14:textId="77777777" w:rsidR="00B061DB" w:rsidRPr="00B061DB" w:rsidRDefault="00B061DB" w:rsidP="00B061DB">
      <w:pPr>
        <w:numPr>
          <w:ilvl w:val="0"/>
          <w:numId w:val="68"/>
        </w:numPr>
        <w:shd w:val="clear" w:color="auto" w:fill="FFFFFF"/>
        <w:spacing w:before="100" w:beforeAutospacing="1" w:after="100" w:afterAutospacing="1" w:line="240" w:lineRule="auto"/>
        <w:rPr>
          <w:rFonts w:ascii="Arial" w:eastAsia="Times New Roman" w:hAnsi="Arial" w:cs="Arial"/>
          <w:color w:val="000000"/>
          <w:sz w:val="20"/>
          <w:szCs w:val="20"/>
        </w:rPr>
      </w:pPr>
      <w:r w:rsidRPr="00B061DB">
        <w:rPr>
          <w:rFonts w:ascii="Arial" w:eastAsia="Times New Roman" w:hAnsi="Arial" w:cs="Arial"/>
          <w:color w:val="000000"/>
          <w:sz w:val="20"/>
          <w:szCs w:val="20"/>
        </w:rPr>
        <w:t>APTA membership ~$200 (100 per year) @ </w:t>
      </w:r>
      <w:hyperlink r:id="rId15" w:tgtFrame="_blank" w:history="1">
        <w:r w:rsidRPr="00B061DB">
          <w:rPr>
            <w:rFonts w:ascii="Arial" w:eastAsia="Times New Roman" w:hAnsi="Arial" w:cs="Arial"/>
            <w:color w:val="0000FF"/>
            <w:sz w:val="20"/>
            <w:szCs w:val="20"/>
            <w:u w:val="single"/>
          </w:rPr>
          <w:t>www.apta.org</w:t>
        </w:r>
      </w:hyperlink>
    </w:p>
    <w:p w14:paraId="570B5442" w14:textId="77777777" w:rsidR="00B061DB" w:rsidRPr="00B061DB" w:rsidRDefault="00B061DB" w:rsidP="00B061DB">
      <w:pPr>
        <w:numPr>
          <w:ilvl w:val="0"/>
          <w:numId w:val="68"/>
        </w:numPr>
        <w:shd w:val="clear" w:color="auto" w:fill="FFFFFF"/>
        <w:spacing w:before="100" w:beforeAutospacing="1" w:after="100" w:afterAutospacing="1" w:line="240" w:lineRule="auto"/>
        <w:rPr>
          <w:rFonts w:ascii="Arial" w:eastAsia="Times New Roman" w:hAnsi="Arial" w:cs="Arial"/>
          <w:color w:val="000000"/>
          <w:sz w:val="20"/>
          <w:szCs w:val="20"/>
        </w:rPr>
      </w:pPr>
      <w:r w:rsidRPr="00B061DB">
        <w:rPr>
          <w:rFonts w:ascii="Arial" w:eastAsia="Times New Roman" w:hAnsi="Arial" w:cs="Arial"/>
          <w:color w:val="000000"/>
          <w:sz w:val="20"/>
          <w:szCs w:val="20"/>
        </w:rPr>
        <w:t>Physicals ~ $50.00 @ provider of choice</w:t>
      </w:r>
    </w:p>
    <w:p w14:paraId="68AC3D2B" w14:textId="77777777" w:rsidR="00B061DB" w:rsidRPr="00B061DB" w:rsidRDefault="00B061DB" w:rsidP="00B061DB">
      <w:pPr>
        <w:numPr>
          <w:ilvl w:val="0"/>
          <w:numId w:val="68"/>
        </w:numPr>
        <w:shd w:val="clear" w:color="auto" w:fill="FFFFFF"/>
        <w:spacing w:before="100" w:beforeAutospacing="1" w:after="100" w:afterAutospacing="1" w:line="240" w:lineRule="auto"/>
        <w:rPr>
          <w:rFonts w:ascii="Arial" w:eastAsia="Times New Roman" w:hAnsi="Arial" w:cs="Arial"/>
          <w:color w:val="000000"/>
          <w:sz w:val="20"/>
          <w:szCs w:val="20"/>
        </w:rPr>
      </w:pPr>
      <w:r w:rsidRPr="00B061DB">
        <w:rPr>
          <w:rFonts w:ascii="Arial" w:eastAsia="Times New Roman" w:hAnsi="Arial" w:cs="Arial"/>
          <w:color w:val="000000"/>
          <w:sz w:val="20"/>
          <w:szCs w:val="20"/>
        </w:rPr>
        <w:t>CPR - Health Care Provider   ~$50.00/8 hours (program provides information)</w:t>
      </w:r>
    </w:p>
    <w:p w14:paraId="32B3889E" w14:textId="77777777" w:rsidR="00B061DB" w:rsidRPr="00B061DB" w:rsidRDefault="00B061DB" w:rsidP="00B061DB">
      <w:pPr>
        <w:numPr>
          <w:ilvl w:val="0"/>
          <w:numId w:val="68"/>
        </w:numPr>
        <w:shd w:val="clear" w:color="auto" w:fill="FFFFFF"/>
        <w:spacing w:before="100" w:beforeAutospacing="1" w:after="100" w:afterAutospacing="1" w:line="240" w:lineRule="auto"/>
        <w:rPr>
          <w:rFonts w:ascii="Arial" w:eastAsia="Times New Roman" w:hAnsi="Arial" w:cs="Arial"/>
          <w:color w:val="000000"/>
          <w:sz w:val="20"/>
          <w:szCs w:val="20"/>
        </w:rPr>
      </w:pPr>
      <w:r w:rsidRPr="00B061DB">
        <w:rPr>
          <w:rFonts w:ascii="Arial" w:eastAsia="Times New Roman" w:hAnsi="Arial" w:cs="Arial"/>
          <w:color w:val="000000"/>
          <w:sz w:val="20"/>
          <w:szCs w:val="20"/>
        </w:rPr>
        <w:t>PTA Program Polo Shirt ~$50.00</w:t>
      </w:r>
    </w:p>
    <w:p w14:paraId="2C8CE1C0" w14:textId="77777777" w:rsidR="00B061DB" w:rsidRPr="00B061DB" w:rsidRDefault="00B061DB" w:rsidP="00B061DB">
      <w:pPr>
        <w:numPr>
          <w:ilvl w:val="0"/>
          <w:numId w:val="68"/>
        </w:numPr>
        <w:shd w:val="clear" w:color="auto" w:fill="FFFFFF"/>
        <w:spacing w:before="100" w:beforeAutospacing="1" w:after="100" w:afterAutospacing="1" w:line="240" w:lineRule="auto"/>
        <w:rPr>
          <w:rFonts w:ascii="Arial" w:eastAsia="Times New Roman" w:hAnsi="Arial" w:cs="Arial"/>
          <w:color w:val="000000"/>
          <w:sz w:val="20"/>
          <w:szCs w:val="20"/>
        </w:rPr>
      </w:pPr>
      <w:r w:rsidRPr="00B061DB">
        <w:rPr>
          <w:rFonts w:ascii="Arial" w:eastAsia="Times New Roman" w:hAnsi="Arial" w:cs="Arial"/>
          <w:color w:val="000000"/>
          <w:sz w:val="20"/>
          <w:szCs w:val="20"/>
        </w:rPr>
        <w:t>Lab Uniform ~$20.00 for t-shirt plus other clothing</w:t>
      </w:r>
    </w:p>
    <w:p w14:paraId="33BD601D" w14:textId="77777777" w:rsidR="00B061DB" w:rsidRPr="00B061DB" w:rsidRDefault="00B061DB" w:rsidP="00B061DB">
      <w:pPr>
        <w:numPr>
          <w:ilvl w:val="0"/>
          <w:numId w:val="68"/>
        </w:numPr>
        <w:shd w:val="clear" w:color="auto" w:fill="FFFFFF"/>
        <w:spacing w:before="100" w:beforeAutospacing="1" w:after="100" w:afterAutospacing="1" w:line="240" w:lineRule="auto"/>
        <w:rPr>
          <w:rFonts w:ascii="Arial" w:eastAsia="Times New Roman" w:hAnsi="Arial" w:cs="Arial"/>
          <w:color w:val="000000"/>
          <w:sz w:val="20"/>
          <w:szCs w:val="20"/>
        </w:rPr>
      </w:pPr>
      <w:r w:rsidRPr="00B061DB">
        <w:rPr>
          <w:rFonts w:ascii="Arial" w:eastAsia="Times New Roman" w:hAnsi="Arial" w:cs="Arial"/>
          <w:color w:val="000000"/>
          <w:sz w:val="20"/>
          <w:szCs w:val="20"/>
        </w:rPr>
        <w:t>Any travel and housing costs associated with internship.</w:t>
      </w:r>
    </w:p>
    <w:p w14:paraId="031CF874" w14:textId="77777777" w:rsidR="00B061DB" w:rsidRPr="00B061DB" w:rsidRDefault="00B061DB" w:rsidP="00B061DB">
      <w:pPr>
        <w:numPr>
          <w:ilvl w:val="0"/>
          <w:numId w:val="68"/>
        </w:numPr>
        <w:shd w:val="clear" w:color="auto" w:fill="FFFFFF"/>
        <w:spacing w:before="100" w:beforeAutospacing="1" w:after="100" w:afterAutospacing="1" w:line="240" w:lineRule="auto"/>
        <w:rPr>
          <w:rFonts w:ascii="Arial" w:eastAsia="Times New Roman" w:hAnsi="Arial" w:cs="Arial"/>
          <w:color w:val="000000"/>
          <w:sz w:val="20"/>
          <w:szCs w:val="20"/>
        </w:rPr>
      </w:pPr>
      <w:r w:rsidRPr="00B061DB">
        <w:rPr>
          <w:rFonts w:ascii="Arial" w:eastAsia="Times New Roman" w:hAnsi="Arial" w:cs="Arial"/>
          <w:color w:val="000000"/>
          <w:sz w:val="20"/>
          <w:szCs w:val="20"/>
        </w:rPr>
        <w:t>Professional Liability Insurance~$39.00 per year</w:t>
      </w:r>
    </w:p>
    <w:p w14:paraId="09742B4C" w14:textId="77777777" w:rsidR="00B061DB" w:rsidRPr="00B061DB" w:rsidRDefault="00B061DB" w:rsidP="00B061DB">
      <w:pPr>
        <w:shd w:val="clear" w:color="auto" w:fill="FFFFFF"/>
        <w:spacing w:before="0" w:after="0" w:line="240" w:lineRule="auto"/>
        <w:rPr>
          <w:rFonts w:ascii="Arial" w:eastAsia="Times New Roman" w:hAnsi="Arial" w:cs="Arial"/>
          <w:color w:val="000000"/>
          <w:sz w:val="20"/>
          <w:szCs w:val="20"/>
        </w:rPr>
      </w:pPr>
      <w:r w:rsidRPr="00B061DB">
        <w:rPr>
          <w:rFonts w:ascii="Arial" w:eastAsia="Times New Roman" w:hAnsi="Arial" w:cs="Arial"/>
          <w:color w:val="000000"/>
          <w:sz w:val="20"/>
          <w:szCs w:val="20"/>
        </w:rPr>
        <w:t>Total estimated:  $1600- + expenses during Internship</w:t>
      </w:r>
    </w:p>
    <w:p w14:paraId="48ADBC15" w14:textId="77777777" w:rsidR="00B061DB" w:rsidRPr="00B061DB" w:rsidRDefault="00B061DB" w:rsidP="00B061DB">
      <w:pPr>
        <w:shd w:val="clear" w:color="auto" w:fill="FFFFFF"/>
        <w:spacing w:before="0" w:after="0" w:line="240" w:lineRule="auto"/>
        <w:rPr>
          <w:rFonts w:ascii="Arial" w:eastAsia="Times New Roman" w:hAnsi="Arial" w:cs="Arial"/>
          <w:color w:val="000000"/>
          <w:sz w:val="20"/>
          <w:szCs w:val="20"/>
        </w:rPr>
      </w:pPr>
      <w:r w:rsidRPr="00B061DB">
        <w:rPr>
          <w:rFonts w:ascii="Arial" w:eastAsia="Times New Roman" w:hAnsi="Arial" w:cs="Arial"/>
          <w:b/>
          <w:bCs/>
          <w:color w:val="000000"/>
          <w:sz w:val="20"/>
          <w:szCs w:val="20"/>
        </w:rPr>
        <w:t>Total: $12,916.50-$19,085.15 (depending on tuition status) + expenses during internships 16 weeks total.</w:t>
      </w:r>
    </w:p>
    <w:p w14:paraId="3DD6E293" w14:textId="4259B00C" w:rsidR="00E9115D" w:rsidRPr="00E9115D" w:rsidRDefault="00E9115D" w:rsidP="00E9115D">
      <w:pPr>
        <w:pBdr>
          <w:top w:val="triple" w:sz="4" w:space="1" w:color="auto"/>
          <w:left w:val="triple" w:sz="4" w:space="4" w:color="auto"/>
          <w:bottom w:val="triple" w:sz="4" w:space="1" w:color="auto"/>
          <w:right w:val="triple" w:sz="4" w:space="4" w:color="auto"/>
        </w:pBdr>
        <w:spacing w:after="120"/>
        <w:jc w:val="center"/>
        <w:rPr>
          <w:rFonts w:ascii="Arial" w:hAnsi="Arial" w:cs="Arial"/>
          <w:color w:val="C00000"/>
          <w:sz w:val="32"/>
          <w:szCs w:val="32"/>
        </w:rPr>
      </w:pPr>
      <w:r>
        <w:rPr>
          <w:rFonts w:ascii="Arial" w:hAnsi="Arial" w:cs="Arial"/>
          <w:color w:val="C00000"/>
          <w:sz w:val="32"/>
          <w:szCs w:val="32"/>
        </w:rPr>
        <w:t>INSTRUCTIONAL METHODS</w:t>
      </w:r>
    </w:p>
    <w:p w14:paraId="77BEFFBC" w14:textId="77777777" w:rsidR="00E9115D" w:rsidRPr="00E9115D" w:rsidRDefault="00E9115D" w:rsidP="00E9115D">
      <w:pPr>
        <w:spacing w:after="120"/>
        <w:rPr>
          <w:rFonts w:ascii="Arial" w:hAnsi="Arial" w:cs="Arial"/>
          <w:color w:val="000000" w:themeColor="text1"/>
          <w:sz w:val="20"/>
          <w:szCs w:val="20"/>
        </w:rPr>
      </w:pPr>
    </w:p>
    <w:p w14:paraId="7565C36F" w14:textId="77777777" w:rsidR="00E9115D" w:rsidRPr="00E9115D" w:rsidRDefault="00E9115D" w:rsidP="00E9115D">
      <w:pPr>
        <w:spacing w:after="120"/>
        <w:rPr>
          <w:rFonts w:ascii="Arial" w:hAnsi="Arial" w:cs="Arial"/>
          <w:color w:val="000000" w:themeColor="text1"/>
          <w:sz w:val="20"/>
          <w:szCs w:val="20"/>
        </w:rPr>
      </w:pPr>
      <w:r w:rsidRPr="00E9115D">
        <w:rPr>
          <w:rFonts w:ascii="Arial" w:hAnsi="Arial" w:cs="Arial"/>
          <w:color w:val="000000" w:themeColor="text1"/>
          <w:sz w:val="20"/>
          <w:szCs w:val="20"/>
        </w:rPr>
        <w:t>The faculty has designed materials and methods of instruction to provide the PTA student with the best possible education to incorporate all types of learning.  These methods could be face-to-face or online and include:</w:t>
      </w:r>
    </w:p>
    <w:p w14:paraId="5C076824" w14:textId="77777777" w:rsidR="00E9115D" w:rsidRPr="00E9115D" w:rsidRDefault="00E9115D" w:rsidP="00E9115D">
      <w:pPr>
        <w:spacing w:after="120"/>
        <w:rPr>
          <w:rFonts w:ascii="Arial" w:hAnsi="Arial" w:cs="Arial"/>
          <w:color w:val="000000" w:themeColor="text1"/>
          <w:sz w:val="20"/>
          <w:szCs w:val="20"/>
        </w:rPr>
      </w:pPr>
    </w:p>
    <w:p w14:paraId="23331FCC" w14:textId="77777777" w:rsidR="00E9115D" w:rsidRPr="00E9115D" w:rsidRDefault="00E9115D" w:rsidP="008627FB">
      <w:pPr>
        <w:spacing w:before="0" w:after="120" w:line="240" w:lineRule="auto"/>
        <w:rPr>
          <w:rFonts w:ascii="Arial" w:hAnsi="Arial" w:cs="Arial"/>
          <w:color w:val="000000" w:themeColor="text1"/>
          <w:sz w:val="20"/>
          <w:szCs w:val="20"/>
        </w:rPr>
      </w:pPr>
      <w:r w:rsidRPr="00E9115D">
        <w:rPr>
          <w:rFonts w:ascii="Arial" w:hAnsi="Arial" w:cs="Arial"/>
          <w:color w:val="000000" w:themeColor="text1"/>
          <w:sz w:val="20"/>
          <w:szCs w:val="20"/>
        </w:rPr>
        <w:t>•</w:t>
      </w:r>
      <w:r w:rsidRPr="00E9115D">
        <w:rPr>
          <w:rFonts w:ascii="Arial" w:hAnsi="Arial" w:cs="Arial"/>
          <w:color w:val="000000" w:themeColor="text1"/>
          <w:sz w:val="20"/>
          <w:szCs w:val="20"/>
        </w:rPr>
        <w:tab/>
        <w:t>Lecture and classroom discussions</w:t>
      </w:r>
    </w:p>
    <w:p w14:paraId="7B578C1A" w14:textId="77777777" w:rsidR="00E9115D" w:rsidRPr="00E9115D" w:rsidRDefault="00E9115D" w:rsidP="008627FB">
      <w:pPr>
        <w:spacing w:before="0" w:after="120" w:line="240" w:lineRule="auto"/>
        <w:rPr>
          <w:rFonts w:ascii="Arial" w:hAnsi="Arial" w:cs="Arial"/>
          <w:color w:val="000000" w:themeColor="text1"/>
          <w:sz w:val="20"/>
          <w:szCs w:val="20"/>
        </w:rPr>
      </w:pPr>
      <w:r w:rsidRPr="00E9115D">
        <w:rPr>
          <w:rFonts w:ascii="Arial" w:hAnsi="Arial" w:cs="Arial"/>
          <w:color w:val="000000" w:themeColor="text1"/>
          <w:sz w:val="20"/>
          <w:szCs w:val="20"/>
        </w:rPr>
        <w:t>•</w:t>
      </w:r>
      <w:r w:rsidRPr="00E9115D">
        <w:rPr>
          <w:rFonts w:ascii="Arial" w:hAnsi="Arial" w:cs="Arial"/>
          <w:color w:val="000000" w:themeColor="text1"/>
          <w:sz w:val="20"/>
          <w:szCs w:val="20"/>
        </w:rPr>
        <w:tab/>
        <w:t>Reading assignments</w:t>
      </w:r>
    </w:p>
    <w:p w14:paraId="68A6CE15" w14:textId="77777777" w:rsidR="00E9115D" w:rsidRPr="00E9115D" w:rsidRDefault="00E9115D" w:rsidP="008627FB">
      <w:pPr>
        <w:spacing w:before="0" w:after="120" w:line="240" w:lineRule="auto"/>
        <w:rPr>
          <w:rFonts w:ascii="Arial" w:hAnsi="Arial" w:cs="Arial"/>
          <w:color w:val="000000" w:themeColor="text1"/>
          <w:sz w:val="20"/>
          <w:szCs w:val="20"/>
        </w:rPr>
      </w:pPr>
      <w:r w:rsidRPr="00E9115D">
        <w:rPr>
          <w:rFonts w:ascii="Arial" w:hAnsi="Arial" w:cs="Arial"/>
          <w:color w:val="000000" w:themeColor="text1"/>
          <w:sz w:val="20"/>
          <w:szCs w:val="20"/>
        </w:rPr>
        <w:t>•</w:t>
      </w:r>
      <w:r w:rsidRPr="00E9115D">
        <w:rPr>
          <w:rFonts w:ascii="Arial" w:hAnsi="Arial" w:cs="Arial"/>
          <w:color w:val="000000" w:themeColor="text1"/>
          <w:sz w:val="20"/>
          <w:szCs w:val="20"/>
        </w:rPr>
        <w:tab/>
        <w:t>Multimedia</w:t>
      </w:r>
    </w:p>
    <w:p w14:paraId="623CF995" w14:textId="77777777" w:rsidR="00E9115D" w:rsidRPr="00E9115D" w:rsidRDefault="00E9115D" w:rsidP="008627FB">
      <w:pPr>
        <w:spacing w:before="0" w:after="120" w:line="240" w:lineRule="auto"/>
        <w:rPr>
          <w:rFonts w:ascii="Arial" w:hAnsi="Arial" w:cs="Arial"/>
          <w:color w:val="000000" w:themeColor="text1"/>
          <w:sz w:val="20"/>
          <w:szCs w:val="20"/>
        </w:rPr>
      </w:pPr>
      <w:r w:rsidRPr="00E9115D">
        <w:rPr>
          <w:rFonts w:ascii="Arial" w:hAnsi="Arial" w:cs="Arial"/>
          <w:color w:val="000000" w:themeColor="text1"/>
          <w:sz w:val="20"/>
          <w:szCs w:val="20"/>
        </w:rPr>
        <w:t>•</w:t>
      </w:r>
      <w:r w:rsidRPr="00E9115D">
        <w:rPr>
          <w:rFonts w:ascii="Arial" w:hAnsi="Arial" w:cs="Arial"/>
          <w:color w:val="000000" w:themeColor="text1"/>
          <w:sz w:val="20"/>
          <w:szCs w:val="20"/>
        </w:rPr>
        <w:tab/>
        <w:t>Demonstrations</w:t>
      </w:r>
    </w:p>
    <w:p w14:paraId="583FAFEE" w14:textId="77777777" w:rsidR="00E9115D" w:rsidRPr="00E9115D" w:rsidRDefault="00E9115D" w:rsidP="008627FB">
      <w:pPr>
        <w:spacing w:before="0" w:after="120" w:line="240" w:lineRule="auto"/>
        <w:rPr>
          <w:rFonts w:ascii="Arial" w:hAnsi="Arial" w:cs="Arial"/>
          <w:color w:val="000000" w:themeColor="text1"/>
          <w:sz w:val="20"/>
          <w:szCs w:val="20"/>
        </w:rPr>
      </w:pPr>
      <w:r w:rsidRPr="00E9115D">
        <w:rPr>
          <w:rFonts w:ascii="Arial" w:hAnsi="Arial" w:cs="Arial"/>
          <w:color w:val="000000" w:themeColor="text1"/>
          <w:sz w:val="20"/>
          <w:szCs w:val="20"/>
        </w:rPr>
        <w:t>•</w:t>
      </w:r>
      <w:r w:rsidRPr="00E9115D">
        <w:rPr>
          <w:rFonts w:ascii="Arial" w:hAnsi="Arial" w:cs="Arial"/>
          <w:color w:val="000000" w:themeColor="text1"/>
          <w:sz w:val="20"/>
          <w:szCs w:val="20"/>
        </w:rPr>
        <w:tab/>
        <w:t>Return demonstrations</w:t>
      </w:r>
    </w:p>
    <w:p w14:paraId="1E4D1F65" w14:textId="77777777" w:rsidR="00E9115D" w:rsidRPr="00E9115D" w:rsidRDefault="00E9115D" w:rsidP="008627FB">
      <w:pPr>
        <w:spacing w:before="0" w:after="120" w:line="240" w:lineRule="auto"/>
        <w:rPr>
          <w:rFonts w:ascii="Arial" w:hAnsi="Arial" w:cs="Arial"/>
          <w:color w:val="000000" w:themeColor="text1"/>
          <w:sz w:val="20"/>
          <w:szCs w:val="20"/>
        </w:rPr>
      </w:pPr>
      <w:r w:rsidRPr="00E9115D">
        <w:rPr>
          <w:rFonts w:ascii="Arial" w:hAnsi="Arial" w:cs="Arial"/>
          <w:color w:val="000000" w:themeColor="text1"/>
          <w:sz w:val="20"/>
          <w:szCs w:val="20"/>
        </w:rPr>
        <w:t>•</w:t>
      </w:r>
      <w:r w:rsidRPr="00E9115D">
        <w:rPr>
          <w:rFonts w:ascii="Arial" w:hAnsi="Arial" w:cs="Arial"/>
          <w:color w:val="000000" w:themeColor="text1"/>
          <w:sz w:val="20"/>
          <w:szCs w:val="20"/>
        </w:rPr>
        <w:tab/>
        <w:t>Small group activities</w:t>
      </w:r>
    </w:p>
    <w:p w14:paraId="0FBA28AE" w14:textId="77777777" w:rsidR="00E9115D" w:rsidRPr="00E9115D" w:rsidRDefault="00E9115D" w:rsidP="008627FB">
      <w:pPr>
        <w:spacing w:before="0" w:after="120" w:line="240" w:lineRule="auto"/>
        <w:rPr>
          <w:rFonts w:ascii="Arial" w:hAnsi="Arial" w:cs="Arial"/>
          <w:color w:val="000000" w:themeColor="text1"/>
          <w:sz w:val="20"/>
          <w:szCs w:val="20"/>
        </w:rPr>
      </w:pPr>
      <w:r w:rsidRPr="00E9115D">
        <w:rPr>
          <w:rFonts w:ascii="Arial" w:hAnsi="Arial" w:cs="Arial"/>
          <w:color w:val="000000" w:themeColor="text1"/>
          <w:sz w:val="20"/>
          <w:szCs w:val="20"/>
        </w:rPr>
        <w:t>•</w:t>
      </w:r>
      <w:r w:rsidRPr="00E9115D">
        <w:rPr>
          <w:rFonts w:ascii="Arial" w:hAnsi="Arial" w:cs="Arial"/>
          <w:color w:val="000000" w:themeColor="text1"/>
          <w:sz w:val="20"/>
          <w:szCs w:val="20"/>
        </w:rPr>
        <w:tab/>
        <w:t>Hands-on lab work</w:t>
      </w:r>
    </w:p>
    <w:p w14:paraId="73B75D85" w14:textId="77777777" w:rsidR="00E9115D" w:rsidRPr="00E9115D" w:rsidRDefault="00E9115D" w:rsidP="008627FB">
      <w:pPr>
        <w:spacing w:before="0" w:after="120" w:line="240" w:lineRule="auto"/>
        <w:rPr>
          <w:rFonts w:ascii="Arial" w:hAnsi="Arial" w:cs="Arial"/>
          <w:color w:val="000000" w:themeColor="text1"/>
          <w:sz w:val="20"/>
          <w:szCs w:val="20"/>
        </w:rPr>
      </w:pPr>
      <w:r w:rsidRPr="00E9115D">
        <w:rPr>
          <w:rFonts w:ascii="Arial" w:hAnsi="Arial" w:cs="Arial"/>
          <w:color w:val="000000" w:themeColor="text1"/>
          <w:sz w:val="20"/>
          <w:szCs w:val="20"/>
        </w:rPr>
        <w:t>•</w:t>
      </w:r>
      <w:r w:rsidRPr="00E9115D">
        <w:rPr>
          <w:rFonts w:ascii="Arial" w:hAnsi="Arial" w:cs="Arial"/>
          <w:color w:val="000000" w:themeColor="text1"/>
          <w:sz w:val="20"/>
          <w:szCs w:val="20"/>
        </w:rPr>
        <w:tab/>
        <w:t>Educational games</w:t>
      </w:r>
    </w:p>
    <w:p w14:paraId="5C8BAE00" w14:textId="77777777" w:rsidR="00E9115D" w:rsidRPr="00E9115D" w:rsidRDefault="00E9115D" w:rsidP="008627FB">
      <w:pPr>
        <w:spacing w:before="0" w:after="120" w:line="240" w:lineRule="auto"/>
        <w:rPr>
          <w:rFonts w:ascii="Arial" w:hAnsi="Arial" w:cs="Arial"/>
          <w:color w:val="000000" w:themeColor="text1"/>
          <w:sz w:val="20"/>
          <w:szCs w:val="20"/>
        </w:rPr>
      </w:pPr>
      <w:r w:rsidRPr="00E9115D">
        <w:rPr>
          <w:rFonts w:ascii="Arial" w:hAnsi="Arial" w:cs="Arial"/>
          <w:color w:val="000000" w:themeColor="text1"/>
          <w:sz w:val="20"/>
          <w:szCs w:val="20"/>
        </w:rPr>
        <w:t>•</w:t>
      </w:r>
      <w:r w:rsidRPr="00E9115D">
        <w:rPr>
          <w:rFonts w:ascii="Arial" w:hAnsi="Arial" w:cs="Arial"/>
          <w:color w:val="000000" w:themeColor="text1"/>
          <w:sz w:val="20"/>
          <w:szCs w:val="20"/>
        </w:rPr>
        <w:tab/>
        <w:t>Videos</w:t>
      </w:r>
    </w:p>
    <w:p w14:paraId="759F2B69" w14:textId="77777777" w:rsidR="00E9115D" w:rsidRPr="00E9115D" w:rsidRDefault="00E9115D" w:rsidP="008627FB">
      <w:pPr>
        <w:spacing w:before="0" w:after="120" w:line="240" w:lineRule="auto"/>
        <w:rPr>
          <w:rFonts w:ascii="Arial" w:hAnsi="Arial" w:cs="Arial"/>
          <w:color w:val="000000" w:themeColor="text1"/>
          <w:sz w:val="20"/>
          <w:szCs w:val="20"/>
        </w:rPr>
      </w:pPr>
      <w:r w:rsidRPr="00E9115D">
        <w:rPr>
          <w:rFonts w:ascii="Arial" w:hAnsi="Arial" w:cs="Arial"/>
          <w:color w:val="000000" w:themeColor="text1"/>
          <w:sz w:val="20"/>
          <w:szCs w:val="20"/>
        </w:rPr>
        <w:t>•</w:t>
      </w:r>
      <w:r w:rsidRPr="00E9115D">
        <w:rPr>
          <w:rFonts w:ascii="Arial" w:hAnsi="Arial" w:cs="Arial"/>
          <w:color w:val="000000" w:themeColor="text1"/>
          <w:sz w:val="20"/>
          <w:szCs w:val="20"/>
        </w:rPr>
        <w:tab/>
        <w:t>Hands-on computer activities</w:t>
      </w:r>
    </w:p>
    <w:p w14:paraId="76514D2F" w14:textId="77777777" w:rsidR="00E9115D" w:rsidRPr="00E9115D" w:rsidRDefault="00E9115D" w:rsidP="008627FB">
      <w:pPr>
        <w:spacing w:before="0" w:after="120" w:line="240" w:lineRule="auto"/>
        <w:rPr>
          <w:rFonts w:ascii="Arial" w:hAnsi="Arial" w:cs="Arial"/>
          <w:color w:val="000000" w:themeColor="text1"/>
          <w:sz w:val="20"/>
          <w:szCs w:val="20"/>
        </w:rPr>
      </w:pPr>
      <w:r w:rsidRPr="00E9115D">
        <w:rPr>
          <w:rFonts w:ascii="Arial" w:hAnsi="Arial" w:cs="Arial"/>
          <w:color w:val="000000" w:themeColor="text1"/>
          <w:sz w:val="20"/>
          <w:szCs w:val="20"/>
        </w:rPr>
        <w:t>•</w:t>
      </w:r>
      <w:r w:rsidRPr="00E9115D">
        <w:rPr>
          <w:rFonts w:ascii="Arial" w:hAnsi="Arial" w:cs="Arial"/>
          <w:color w:val="000000" w:themeColor="text1"/>
          <w:sz w:val="20"/>
          <w:szCs w:val="20"/>
        </w:rPr>
        <w:tab/>
        <w:t>Guest lecturers</w:t>
      </w:r>
    </w:p>
    <w:p w14:paraId="280AEF99" w14:textId="77777777" w:rsidR="00E9115D" w:rsidRPr="00E9115D" w:rsidRDefault="00E9115D" w:rsidP="008627FB">
      <w:pPr>
        <w:spacing w:before="0" w:after="120" w:line="240" w:lineRule="auto"/>
        <w:rPr>
          <w:rFonts w:ascii="Arial" w:hAnsi="Arial" w:cs="Arial"/>
          <w:color w:val="000000" w:themeColor="text1"/>
          <w:sz w:val="20"/>
          <w:szCs w:val="20"/>
        </w:rPr>
      </w:pPr>
      <w:r w:rsidRPr="00E9115D">
        <w:rPr>
          <w:rFonts w:ascii="Arial" w:hAnsi="Arial" w:cs="Arial"/>
          <w:color w:val="000000" w:themeColor="text1"/>
          <w:sz w:val="20"/>
          <w:szCs w:val="20"/>
        </w:rPr>
        <w:t>•</w:t>
      </w:r>
      <w:r w:rsidRPr="00E9115D">
        <w:rPr>
          <w:rFonts w:ascii="Arial" w:hAnsi="Arial" w:cs="Arial"/>
          <w:color w:val="000000" w:themeColor="text1"/>
          <w:sz w:val="20"/>
          <w:szCs w:val="20"/>
        </w:rPr>
        <w:tab/>
        <w:t>Facility visits</w:t>
      </w:r>
    </w:p>
    <w:p w14:paraId="46968D3C" w14:textId="77777777" w:rsidR="00E9115D" w:rsidRPr="00E9115D" w:rsidRDefault="00E9115D" w:rsidP="008627FB">
      <w:pPr>
        <w:spacing w:before="0" w:after="120" w:line="240" w:lineRule="auto"/>
        <w:ind w:left="720" w:hanging="720"/>
        <w:rPr>
          <w:rFonts w:ascii="Arial" w:hAnsi="Arial" w:cs="Arial"/>
          <w:color w:val="000000" w:themeColor="text1"/>
          <w:sz w:val="20"/>
          <w:szCs w:val="20"/>
        </w:rPr>
      </w:pPr>
      <w:r w:rsidRPr="00E9115D">
        <w:rPr>
          <w:rFonts w:ascii="Arial" w:hAnsi="Arial" w:cs="Arial"/>
          <w:color w:val="000000" w:themeColor="text1"/>
          <w:sz w:val="20"/>
          <w:szCs w:val="20"/>
        </w:rPr>
        <w:t>•</w:t>
      </w:r>
      <w:r w:rsidRPr="00E9115D">
        <w:rPr>
          <w:rFonts w:ascii="Arial" w:hAnsi="Arial" w:cs="Arial"/>
          <w:color w:val="000000" w:themeColor="text1"/>
          <w:sz w:val="20"/>
          <w:szCs w:val="20"/>
        </w:rPr>
        <w:tab/>
        <w:t>Special patient population visits into the classroom for demonstration and lab for hands-on practice</w:t>
      </w:r>
    </w:p>
    <w:p w14:paraId="49E398E2" w14:textId="18B509AC" w:rsidR="002D683F" w:rsidRPr="004E46BE" w:rsidRDefault="00E9115D" w:rsidP="00E9115D">
      <w:pPr>
        <w:spacing w:after="120"/>
        <w:rPr>
          <w:rFonts w:ascii="Arial" w:hAnsi="Arial" w:cs="Arial"/>
          <w:sz w:val="20"/>
          <w:szCs w:val="20"/>
        </w:rPr>
      </w:pPr>
      <w:r w:rsidRPr="00E9115D">
        <w:rPr>
          <w:rFonts w:ascii="Arial" w:hAnsi="Arial" w:cs="Arial"/>
          <w:sz w:val="20"/>
          <w:szCs w:val="20"/>
        </w:rPr>
        <w:t> </w:t>
      </w:r>
    </w:p>
    <w:p w14:paraId="725551DA" w14:textId="62162930" w:rsidR="002D683F" w:rsidRPr="002D683F" w:rsidRDefault="00EA2AD7" w:rsidP="00115CC0">
      <w:pPr>
        <w:pBdr>
          <w:top w:val="triple" w:sz="4" w:space="1" w:color="auto"/>
          <w:left w:val="triple" w:sz="4" w:space="4" w:color="auto"/>
          <w:bottom w:val="triple" w:sz="4" w:space="1" w:color="auto"/>
          <w:right w:val="triple" w:sz="4" w:space="4" w:color="auto"/>
        </w:pBdr>
        <w:spacing w:after="120"/>
        <w:jc w:val="center"/>
        <w:rPr>
          <w:rFonts w:ascii="Arial" w:hAnsi="Arial" w:cs="Arial"/>
          <w:color w:val="C00000"/>
          <w:sz w:val="32"/>
          <w:szCs w:val="32"/>
        </w:rPr>
      </w:pPr>
      <w:bookmarkStart w:id="9" w:name="_Hlk66951425"/>
      <w:r>
        <w:rPr>
          <w:rFonts w:ascii="Arial" w:hAnsi="Arial" w:cs="Arial"/>
          <w:color w:val="C00000"/>
          <w:sz w:val="32"/>
          <w:szCs w:val="32"/>
        </w:rPr>
        <w:t>WEEKLY HOURS IN THE PROGRAM</w:t>
      </w:r>
    </w:p>
    <w:tbl>
      <w:tblPr>
        <w:tblStyle w:val="ListTable6Colorful1"/>
        <w:tblW w:w="0" w:type="auto"/>
        <w:tblLook w:val="04A0" w:firstRow="1" w:lastRow="0" w:firstColumn="1" w:lastColumn="0" w:noHBand="0" w:noVBand="1"/>
      </w:tblPr>
      <w:tblGrid>
        <w:gridCol w:w="4315"/>
        <w:gridCol w:w="4315"/>
      </w:tblGrid>
      <w:tr w:rsidR="00EA2AD7" w14:paraId="671BA51D" w14:textId="77777777" w:rsidTr="00362F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bookmarkEnd w:id="9"/>
          <w:p w14:paraId="6657FBC6" w14:textId="42834FCC" w:rsidR="00EA2AD7" w:rsidRDefault="00EA2AD7" w:rsidP="002D683F">
            <w:pPr>
              <w:spacing w:after="120"/>
              <w:rPr>
                <w:rFonts w:ascii="Arial" w:hAnsi="Arial" w:cs="Arial"/>
                <w:color w:val="C00000"/>
                <w:sz w:val="20"/>
                <w:szCs w:val="20"/>
              </w:rPr>
            </w:pPr>
            <w:r>
              <w:rPr>
                <w:rFonts w:ascii="Arial" w:hAnsi="Arial" w:cs="Arial"/>
                <w:color w:val="C00000"/>
                <w:sz w:val="20"/>
                <w:szCs w:val="20"/>
              </w:rPr>
              <w:lastRenderedPageBreak/>
              <w:t>Summer I</w:t>
            </w:r>
            <w:r w:rsidR="00A441A4">
              <w:rPr>
                <w:rFonts w:ascii="Arial" w:hAnsi="Arial" w:cs="Arial"/>
                <w:color w:val="C00000"/>
                <w:sz w:val="20"/>
                <w:szCs w:val="20"/>
              </w:rPr>
              <w:t xml:space="preserve"> (10 weeks)</w:t>
            </w:r>
          </w:p>
          <w:p w14:paraId="0995C6E0" w14:textId="1FED345C" w:rsidR="00417E54" w:rsidRPr="006A5E9F" w:rsidRDefault="006A5E9F" w:rsidP="002D683F">
            <w:pPr>
              <w:spacing w:after="120"/>
              <w:rPr>
                <w:rFonts w:ascii="Arial" w:hAnsi="Arial" w:cs="Arial"/>
                <w:color w:val="0D0D0D" w:themeColor="text1" w:themeTint="F2"/>
                <w:sz w:val="20"/>
                <w:szCs w:val="20"/>
              </w:rPr>
            </w:pPr>
            <w:r w:rsidRPr="006A5E9F">
              <w:rPr>
                <w:rFonts w:ascii="Arial" w:hAnsi="Arial" w:cs="Arial"/>
                <w:color w:val="0D0D0D" w:themeColor="text1" w:themeTint="F2"/>
                <w:sz w:val="20"/>
                <w:szCs w:val="20"/>
              </w:rPr>
              <w:t>8 hours of class</w:t>
            </w:r>
            <w:r>
              <w:rPr>
                <w:rFonts w:ascii="Arial" w:hAnsi="Arial" w:cs="Arial"/>
                <w:color w:val="0D0D0D" w:themeColor="text1" w:themeTint="F2"/>
                <w:sz w:val="20"/>
                <w:szCs w:val="20"/>
              </w:rPr>
              <w:t xml:space="preserve"> (required)</w:t>
            </w:r>
          </w:p>
          <w:p w14:paraId="334EC47E" w14:textId="55FBD8FF" w:rsidR="006A5E9F" w:rsidRPr="006A5E9F" w:rsidRDefault="006A5E9F" w:rsidP="002D683F">
            <w:pPr>
              <w:spacing w:after="120"/>
              <w:rPr>
                <w:rFonts w:ascii="Arial" w:hAnsi="Arial" w:cs="Arial"/>
                <w:color w:val="0D0D0D" w:themeColor="text1" w:themeTint="F2"/>
                <w:sz w:val="20"/>
                <w:szCs w:val="20"/>
              </w:rPr>
            </w:pPr>
            <w:r w:rsidRPr="006A5E9F">
              <w:rPr>
                <w:rFonts w:ascii="Arial" w:hAnsi="Arial" w:cs="Arial"/>
                <w:color w:val="0D0D0D" w:themeColor="text1" w:themeTint="F2"/>
                <w:sz w:val="20"/>
                <w:szCs w:val="20"/>
              </w:rPr>
              <w:t>12 hours of lab</w:t>
            </w:r>
            <w:r>
              <w:rPr>
                <w:rFonts w:ascii="Arial" w:hAnsi="Arial" w:cs="Arial"/>
                <w:color w:val="0D0D0D" w:themeColor="text1" w:themeTint="F2"/>
                <w:sz w:val="20"/>
                <w:szCs w:val="20"/>
              </w:rPr>
              <w:t xml:space="preserve"> (required)</w:t>
            </w:r>
          </w:p>
          <w:p w14:paraId="564F9356" w14:textId="119075F8" w:rsidR="006A5E9F" w:rsidRDefault="006A5E9F" w:rsidP="002D683F">
            <w:pPr>
              <w:spacing w:after="120"/>
              <w:rPr>
                <w:rFonts w:ascii="Arial" w:hAnsi="Arial" w:cs="Arial"/>
                <w:color w:val="0D0D0D" w:themeColor="text1" w:themeTint="F2"/>
                <w:sz w:val="20"/>
                <w:szCs w:val="20"/>
              </w:rPr>
            </w:pPr>
            <w:r w:rsidRPr="006A5E9F">
              <w:rPr>
                <w:rFonts w:ascii="Arial" w:hAnsi="Arial" w:cs="Arial"/>
                <w:color w:val="0D0D0D" w:themeColor="text1" w:themeTint="F2"/>
                <w:sz w:val="20"/>
                <w:szCs w:val="20"/>
              </w:rPr>
              <w:t xml:space="preserve">Study time </w:t>
            </w:r>
            <w:r>
              <w:rPr>
                <w:rFonts w:ascii="Arial" w:hAnsi="Arial" w:cs="Arial"/>
                <w:color w:val="0D0D0D" w:themeColor="text1" w:themeTint="F2"/>
                <w:sz w:val="20"/>
                <w:szCs w:val="20"/>
              </w:rPr>
              <w:t>16-24 (required/recommended)</w:t>
            </w:r>
          </w:p>
          <w:p w14:paraId="3AA99875" w14:textId="065899FF" w:rsidR="00F50137" w:rsidRPr="00F50137" w:rsidRDefault="00F50137" w:rsidP="002D683F">
            <w:pPr>
              <w:spacing w:after="120"/>
              <w:rPr>
                <w:rFonts w:ascii="Arial" w:hAnsi="Arial" w:cs="Arial"/>
                <w:color w:val="0D0D0D" w:themeColor="text1" w:themeTint="F2"/>
                <w:sz w:val="20"/>
                <w:szCs w:val="20"/>
                <w:u w:val="single"/>
              </w:rPr>
            </w:pPr>
            <w:r w:rsidRPr="00F50137">
              <w:rPr>
                <w:rFonts w:ascii="Arial" w:hAnsi="Arial" w:cs="Arial"/>
                <w:color w:val="0D0D0D" w:themeColor="text1" w:themeTint="F2"/>
                <w:sz w:val="20"/>
                <w:szCs w:val="20"/>
                <w:u w:val="single"/>
              </w:rPr>
              <w:t>Total:  36-44 hours</w:t>
            </w:r>
          </w:p>
          <w:p w14:paraId="66DD0632" w14:textId="5C849BC0" w:rsidR="00EA2AD7" w:rsidRPr="004E46BE" w:rsidRDefault="00EA2AD7" w:rsidP="002D683F">
            <w:pPr>
              <w:spacing w:after="120"/>
              <w:rPr>
                <w:rFonts w:ascii="Arial" w:hAnsi="Arial" w:cs="Arial"/>
                <w:color w:val="C00000"/>
                <w:sz w:val="20"/>
                <w:szCs w:val="20"/>
              </w:rPr>
            </w:pPr>
          </w:p>
        </w:tc>
        <w:tc>
          <w:tcPr>
            <w:tcW w:w="4315" w:type="dxa"/>
          </w:tcPr>
          <w:p w14:paraId="4843AB9E" w14:textId="77777777" w:rsidR="00EA2AD7" w:rsidRPr="004E46BE" w:rsidRDefault="00EA2AD7" w:rsidP="002D683F">
            <w:pPr>
              <w:spacing w:after="120"/>
              <w:cnfStyle w:val="100000000000" w:firstRow="1" w:lastRow="0" w:firstColumn="0" w:lastColumn="0" w:oddVBand="0" w:evenVBand="0" w:oddHBand="0" w:evenHBand="0" w:firstRowFirstColumn="0" w:firstRowLastColumn="0" w:lastRowFirstColumn="0" w:lastRowLastColumn="0"/>
              <w:rPr>
                <w:rFonts w:ascii="Arial" w:hAnsi="Arial" w:cs="Arial"/>
                <w:color w:val="C00000"/>
                <w:sz w:val="20"/>
                <w:szCs w:val="20"/>
              </w:rPr>
            </w:pPr>
          </w:p>
        </w:tc>
      </w:tr>
      <w:tr w:rsidR="00362FB7" w14:paraId="2C655F94" w14:textId="77777777" w:rsidTr="00362F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465A1F83" w14:textId="11E46927" w:rsidR="002D683F" w:rsidRPr="00EA2AD7" w:rsidRDefault="002D683F" w:rsidP="002D683F">
            <w:pPr>
              <w:spacing w:after="120"/>
              <w:rPr>
                <w:rFonts w:ascii="Arial" w:hAnsi="Arial" w:cs="Arial"/>
                <w:color w:val="C00000"/>
                <w:sz w:val="20"/>
                <w:szCs w:val="20"/>
              </w:rPr>
            </w:pPr>
            <w:r w:rsidRPr="00EA2AD7">
              <w:rPr>
                <w:rFonts w:ascii="Arial" w:hAnsi="Arial" w:cs="Arial"/>
                <w:color w:val="C00000"/>
                <w:sz w:val="20"/>
                <w:szCs w:val="20"/>
              </w:rPr>
              <w:t>Fall I</w:t>
            </w:r>
            <w:r w:rsidR="00A441A4">
              <w:rPr>
                <w:rFonts w:ascii="Arial" w:hAnsi="Arial" w:cs="Arial"/>
                <w:color w:val="C00000"/>
                <w:sz w:val="20"/>
                <w:szCs w:val="20"/>
              </w:rPr>
              <w:t xml:space="preserve"> (15 weeks)</w:t>
            </w:r>
          </w:p>
          <w:p w14:paraId="65694650" w14:textId="496D850B" w:rsidR="002D683F" w:rsidRPr="00EA2AD7" w:rsidRDefault="00417E54" w:rsidP="002D683F">
            <w:pPr>
              <w:spacing w:after="120"/>
              <w:rPr>
                <w:rFonts w:ascii="Arial" w:hAnsi="Arial" w:cs="Arial"/>
                <w:sz w:val="20"/>
                <w:szCs w:val="20"/>
              </w:rPr>
            </w:pPr>
            <w:r>
              <w:rPr>
                <w:rFonts w:ascii="Arial" w:hAnsi="Arial" w:cs="Arial"/>
                <w:sz w:val="20"/>
                <w:szCs w:val="20"/>
              </w:rPr>
              <w:t xml:space="preserve">6.5-9.5 </w:t>
            </w:r>
            <w:r w:rsidR="002D683F" w:rsidRPr="00EA2AD7">
              <w:rPr>
                <w:rFonts w:ascii="Arial" w:hAnsi="Arial" w:cs="Arial"/>
                <w:sz w:val="20"/>
                <w:szCs w:val="20"/>
              </w:rPr>
              <w:t>hours of class (required)</w:t>
            </w:r>
          </w:p>
          <w:p w14:paraId="4883CD2A" w14:textId="1E314E00" w:rsidR="002D683F" w:rsidRPr="00EA2AD7" w:rsidRDefault="00EA2AD7" w:rsidP="002D683F">
            <w:pPr>
              <w:spacing w:after="120"/>
              <w:rPr>
                <w:rFonts w:ascii="Arial" w:hAnsi="Arial" w:cs="Arial"/>
                <w:sz w:val="20"/>
                <w:szCs w:val="20"/>
              </w:rPr>
            </w:pPr>
            <w:r>
              <w:rPr>
                <w:rFonts w:ascii="Arial" w:hAnsi="Arial" w:cs="Arial"/>
                <w:sz w:val="20"/>
                <w:szCs w:val="20"/>
              </w:rPr>
              <w:t xml:space="preserve">lab time </w:t>
            </w:r>
            <w:r w:rsidR="006A5E9F">
              <w:rPr>
                <w:rFonts w:ascii="Arial" w:hAnsi="Arial" w:cs="Arial"/>
                <w:sz w:val="20"/>
                <w:szCs w:val="20"/>
              </w:rPr>
              <w:t>8</w:t>
            </w:r>
            <w:r w:rsidR="002D683F" w:rsidRPr="00EA2AD7">
              <w:rPr>
                <w:rFonts w:ascii="Arial" w:hAnsi="Arial" w:cs="Arial"/>
                <w:sz w:val="20"/>
                <w:szCs w:val="20"/>
              </w:rPr>
              <w:t xml:space="preserve"> hours (required)</w:t>
            </w:r>
          </w:p>
          <w:p w14:paraId="54E0CBB7" w14:textId="77777777" w:rsidR="002D683F" w:rsidRPr="00EA2AD7" w:rsidRDefault="002D683F" w:rsidP="002D683F">
            <w:pPr>
              <w:spacing w:after="120"/>
              <w:rPr>
                <w:rFonts w:ascii="Arial" w:hAnsi="Arial" w:cs="Arial"/>
                <w:sz w:val="20"/>
                <w:szCs w:val="20"/>
              </w:rPr>
            </w:pPr>
            <w:r w:rsidRPr="00EA2AD7">
              <w:rPr>
                <w:rFonts w:ascii="Arial" w:hAnsi="Arial" w:cs="Arial"/>
                <w:sz w:val="20"/>
                <w:szCs w:val="20"/>
              </w:rPr>
              <w:t>Open lab 4-6 hours (recommended)</w:t>
            </w:r>
          </w:p>
          <w:p w14:paraId="7F62FB27" w14:textId="77777777" w:rsidR="00362FB7" w:rsidRDefault="00417E54" w:rsidP="002D683F">
            <w:pPr>
              <w:spacing w:after="120"/>
              <w:rPr>
                <w:rFonts w:ascii="Arial" w:hAnsi="Arial" w:cs="Arial"/>
                <w:sz w:val="20"/>
                <w:szCs w:val="20"/>
              </w:rPr>
            </w:pPr>
            <w:r>
              <w:rPr>
                <w:rFonts w:ascii="Arial" w:hAnsi="Arial" w:cs="Arial"/>
                <w:sz w:val="20"/>
                <w:szCs w:val="20"/>
              </w:rPr>
              <w:t>Study time 14-20</w:t>
            </w:r>
            <w:r w:rsidR="002D683F" w:rsidRPr="00EA2AD7">
              <w:rPr>
                <w:rFonts w:ascii="Arial" w:hAnsi="Arial" w:cs="Arial"/>
                <w:sz w:val="20"/>
                <w:szCs w:val="20"/>
              </w:rPr>
              <w:t xml:space="preserve"> (required/recommended</w:t>
            </w:r>
            <w:r w:rsidR="00A441A4">
              <w:rPr>
                <w:rFonts w:ascii="Arial" w:hAnsi="Arial" w:cs="Arial"/>
                <w:sz w:val="20"/>
                <w:szCs w:val="20"/>
              </w:rPr>
              <w:t>)</w:t>
            </w:r>
          </w:p>
          <w:p w14:paraId="5DD99E07" w14:textId="283499B9" w:rsidR="00F50137" w:rsidRPr="00F50137" w:rsidRDefault="00F50137" w:rsidP="002D683F">
            <w:pPr>
              <w:spacing w:after="120"/>
              <w:rPr>
                <w:rFonts w:ascii="Arial" w:hAnsi="Arial" w:cs="Arial"/>
                <w:sz w:val="20"/>
                <w:szCs w:val="20"/>
                <w:u w:val="single"/>
              </w:rPr>
            </w:pPr>
            <w:r w:rsidRPr="00F50137">
              <w:rPr>
                <w:rFonts w:ascii="Arial" w:hAnsi="Arial" w:cs="Arial"/>
                <w:sz w:val="20"/>
                <w:szCs w:val="20"/>
                <w:u w:val="single"/>
              </w:rPr>
              <w:t xml:space="preserve">Total: </w:t>
            </w:r>
            <w:r>
              <w:rPr>
                <w:rFonts w:ascii="Arial" w:hAnsi="Arial" w:cs="Arial"/>
                <w:sz w:val="20"/>
                <w:szCs w:val="20"/>
                <w:u w:val="single"/>
              </w:rPr>
              <w:t>32.5-43</w:t>
            </w:r>
            <w:r w:rsidRPr="00F50137">
              <w:rPr>
                <w:rFonts w:ascii="Arial" w:hAnsi="Arial" w:cs="Arial"/>
                <w:sz w:val="20"/>
                <w:szCs w:val="20"/>
                <w:u w:val="single"/>
              </w:rPr>
              <w:t>.5 hours</w:t>
            </w:r>
          </w:p>
        </w:tc>
        <w:tc>
          <w:tcPr>
            <w:tcW w:w="4315" w:type="dxa"/>
          </w:tcPr>
          <w:p w14:paraId="598366CE" w14:textId="5D954567" w:rsidR="002D683F" w:rsidRPr="00EA2AD7" w:rsidRDefault="002D683F" w:rsidP="002D683F">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color w:val="C00000"/>
                <w:sz w:val="20"/>
                <w:szCs w:val="20"/>
              </w:rPr>
            </w:pPr>
            <w:r w:rsidRPr="00EA2AD7">
              <w:rPr>
                <w:rFonts w:ascii="Arial" w:hAnsi="Arial" w:cs="Arial"/>
                <w:b/>
                <w:color w:val="C00000"/>
                <w:sz w:val="20"/>
                <w:szCs w:val="20"/>
              </w:rPr>
              <w:t>Spring I</w:t>
            </w:r>
            <w:r w:rsidR="00A441A4">
              <w:rPr>
                <w:rFonts w:ascii="Arial" w:hAnsi="Arial" w:cs="Arial"/>
                <w:b/>
                <w:color w:val="C00000"/>
                <w:sz w:val="20"/>
                <w:szCs w:val="20"/>
              </w:rPr>
              <w:t xml:space="preserve"> (15 weeks)</w:t>
            </w:r>
          </w:p>
          <w:p w14:paraId="6B2A00E4" w14:textId="55C05B68" w:rsidR="006A5E9F" w:rsidRDefault="006A5E9F" w:rsidP="002D683F">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8 hours of class (required)</w:t>
            </w:r>
          </w:p>
          <w:p w14:paraId="241635F9" w14:textId="6BE6CBE0" w:rsidR="002D683F" w:rsidRPr="00EA2AD7" w:rsidRDefault="006A5E9F" w:rsidP="002D683F">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L</w:t>
            </w:r>
            <w:r w:rsidR="002D683F" w:rsidRPr="00EA2AD7">
              <w:rPr>
                <w:rFonts w:ascii="Arial" w:hAnsi="Arial" w:cs="Arial"/>
                <w:b/>
                <w:sz w:val="20"/>
                <w:szCs w:val="20"/>
              </w:rPr>
              <w:t xml:space="preserve">ab time </w:t>
            </w:r>
            <w:r>
              <w:rPr>
                <w:rFonts w:ascii="Arial" w:hAnsi="Arial" w:cs="Arial"/>
                <w:b/>
                <w:sz w:val="20"/>
                <w:szCs w:val="20"/>
              </w:rPr>
              <w:t xml:space="preserve">10 </w:t>
            </w:r>
            <w:r w:rsidR="002D683F" w:rsidRPr="00EA2AD7">
              <w:rPr>
                <w:rFonts w:ascii="Arial" w:hAnsi="Arial" w:cs="Arial"/>
                <w:b/>
                <w:sz w:val="20"/>
                <w:szCs w:val="20"/>
              </w:rPr>
              <w:t>hours (required)</w:t>
            </w:r>
          </w:p>
          <w:p w14:paraId="021F3815" w14:textId="77777777" w:rsidR="002D683F" w:rsidRPr="00EA2AD7" w:rsidRDefault="002D683F" w:rsidP="002D683F">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EA2AD7">
              <w:rPr>
                <w:rFonts w:ascii="Arial" w:hAnsi="Arial" w:cs="Arial"/>
                <w:b/>
                <w:sz w:val="20"/>
                <w:szCs w:val="20"/>
              </w:rPr>
              <w:t>Open lab time 4-6 hours (recommended)</w:t>
            </w:r>
          </w:p>
          <w:p w14:paraId="78E3ED61" w14:textId="7FA50A7E" w:rsidR="002D683F" w:rsidRDefault="006A5E9F" w:rsidP="002D683F">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Study time 15-22</w:t>
            </w:r>
            <w:r w:rsidR="00A441A4">
              <w:rPr>
                <w:rFonts w:ascii="Arial" w:hAnsi="Arial" w:cs="Arial"/>
                <w:b/>
                <w:sz w:val="20"/>
                <w:szCs w:val="20"/>
              </w:rPr>
              <w:t xml:space="preserve"> hours </w:t>
            </w:r>
            <w:r w:rsidR="002D683F" w:rsidRPr="00EA2AD7">
              <w:rPr>
                <w:rFonts w:ascii="Arial" w:hAnsi="Arial" w:cs="Arial"/>
                <w:b/>
                <w:sz w:val="20"/>
                <w:szCs w:val="20"/>
              </w:rPr>
              <w:t>(required/recommended)</w:t>
            </w:r>
          </w:p>
          <w:p w14:paraId="10187680" w14:textId="04FA1A90" w:rsidR="00F50137" w:rsidRPr="00F50137" w:rsidRDefault="00F50137" w:rsidP="002D683F">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u w:val="single"/>
              </w:rPr>
            </w:pPr>
            <w:r w:rsidRPr="00F50137">
              <w:rPr>
                <w:rFonts w:ascii="Arial" w:hAnsi="Arial" w:cs="Arial"/>
                <w:b/>
                <w:sz w:val="20"/>
                <w:szCs w:val="20"/>
                <w:u w:val="single"/>
              </w:rPr>
              <w:t>Total: 37-46 hours</w:t>
            </w:r>
          </w:p>
          <w:p w14:paraId="16287F21" w14:textId="77777777" w:rsidR="00362FB7" w:rsidRPr="00EA2AD7" w:rsidRDefault="00362FB7" w:rsidP="002A6903">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362FB7" w14:paraId="48A32201" w14:textId="77777777" w:rsidTr="00362FB7">
        <w:tc>
          <w:tcPr>
            <w:cnfStyle w:val="001000000000" w:firstRow="0" w:lastRow="0" w:firstColumn="1" w:lastColumn="0" w:oddVBand="0" w:evenVBand="0" w:oddHBand="0" w:evenHBand="0" w:firstRowFirstColumn="0" w:firstRowLastColumn="0" w:lastRowFirstColumn="0" w:lastRowLastColumn="0"/>
            <w:tcW w:w="4315" w:type="dxa"/>
          </w:tcPr>
          <w:p w14:paraId="3892F8D8" w14:textId="6C3EF08E" w:rsidR="002D683F" w:rsidRPr="004E46BE" w:rsidRDefault="002D683F" w:rsidP="002D683F">
            <w:pPr>
              <w:spacing w:after="120"/>
              <w:rPr>
                <w:rFonts w:ascii="Arial" w:hAnsi="Arial" w:cs="Arial"/>
                <w:sz w:val="20"/>
                <w:szCs w:val="20"/>
              </w:rPr>
            </w:pPr>
            <w:r w:rsidRPr="004E46BE">
              <w:rPr>
                <w:rFonts w:ascii="Arial" w:hAnsi="Arial" w:cs="Arial"/>
                <w:color w:val="C00000"/>
                <w:sz w:val="20"/>
                <w:szCs w:val="20"/>
              </w:rPr>
              <w:t>Summer</w:t>
            </w:r>
            <w:r w:rsidRPr="00EA2AD7">
              <w:rPr>
                <w:rFonts w:ascii="Arial" w:hAnsi="Arial" w:cs="Arial"/>
                <w:color w:val="C00000"/>
                <w:sz w:val="20"/>
                <w:szCs w:val="20"/>
              </w:rPr>
              <w:t xml:space="preserve"> </w:t>
            </w:r>
            <w:r w:rsidR="00EA2AD7" w:rsidRPr="00EA2AD7">
              <w:rPr>
                <w:rFonts w:ascii="Arial" w:hAnsi="Arial" w:cs="Arial"/>
                <w:color w:val="C00000"/>
                <w:sz w:val="20"/>
                <w:szCs w:val="20"/>
              </w:rPr>
              <w:t>II</w:t>
            </w:r>
            <w:r w:rsidR="00A441A4">
              <w:rPr>
                <w:rFonts w:ascii="Arial" w:hAnsi="Arial" w:cs="Arial"/>
                <w:color w:val="C00000"/>
                <w:sz w:val="20"/>
                <w:szCs w:val="20"/>
              </w:rPr>
              <w:t xml:space="preserve"> (10 weeks)</w:t>
            </w:r>
          </w:p>
          <w:p w14:paraId="0F01CEA2" w14:textId="6DF1D4DC" w:rsidR="002D683F" w:rsidRPr="004E46BE" w:rsidRDefault="00A441A4" w:rsidP="002D683F">
            <w:pPr>
              <w:spacing w:after="120"/>
              <w:rPr>
                <w:rFonts w:ascii="Arial" w:hAnsi="Arial" w:cs="Arial"/>
                <w:sz w:val="20"/>
                <w:szCs w:val="20"/>
              </w:rPr>
            </w:pPr>
            <w:r>
              <w:rPr>
                <w:rFonts w:ascii="Arial" w:hAnsi="Arial" w:cs="Arial"/>
                <w:sz w:val="20"/>
                <w:szCs w:val="20"/>
              </w:rPr>
              <w:t xml:space="preserve">Class hours 3 </w:t>
            </w:r>
            <w:r w:rsidR="002D683F" w:rsidRPr="004E46BE">
              <w:rPr>
                <w:rFonts w:ascii="Arial" w:hAnsi="Arial" w:cs="Arial"/>
                <w:sz w:val="20"/>
                <w:szCs w:val="20"/>
              </w:rPr>
              <w:t>(required)</w:t>
            </w:r>
          </w:p>
          <w:p w14:paraId="2EC66420" w14:textId="4436542B" w:rsidR="002D683F" w:rsidRPr="004E46BE" w:rsidRDefault="002D683F" w:rsidP="002D683F">
            <w:pPr>
              <w:spacing w:after="120"/>
              <w:rPr>
                <w:rFonts w:ascii="Arial" w:hAnsi="Arial" w:cs="Arial"/>
                <w:sz w:val="20"/>
                <w:szCs w:val="20"/>
              </w:rPr>
            </w:pPr>
            <w:r w:rsidRPr="004E46BE">
              <w:rPr>
                <w:rFonts w:ascii="Arial" w:hAnsi="Arial" w:cs="Arial"/>
                <w:sz w:val="20"/>
                <w:szCs w:val="20"/>
              </w:rPr>
              <w:t>Internship hours 40 (required)</w:t>
            </w:r>
            <w:r w:rsidR="00A441A4">
              <w:rPr>
                <w:rFonts w:ascii="Arial" w:hAnsi="Arial" w:cs="Arial"/>
                <w:sz w:val="20"/>
                <w:szCs w:val="20"/>
              </w:rPr>
              <w:t xml:space="preserve"> (4 weeks)</w:t>
            </w:r>
          </w:p>
          <w:p w14:paraId="20C43726" w14:textId="16935E43" w:rsidR="002D683F" w:rsidRDefault="00A441A4" w:rsidP="002D683F">
            <w:pPr>
              <w:spacing w:after="120"/>
              <w:rPr>
                <w:rFonts w:ascii="Arial" w:hAnsi="Arial" w:cs="Arial"/>
                <w:sz w:val="20"/>
                <w:szCs w:val="20"/>
              </w:rPr>
            </w:pPr>
            <w:r>
              <w:rPr>
                <w:rFonts w:ascii="Arial" w:hAnsi="Arial" w:cs="Arial"/>
                <w:sz w:val="20"/>
                <w:szCs w:val="20"/>
              </w:rPr>
              <w:t>Study time 6</w:t>
            </w:r>
            <w:r w:rsidR="002D683F" w:rsidRPr="004E46BE">
              <w:rPr>
                <w:rFonts w:ascii="Arial" w:hAnsi="Arial" w:cs="Arial"/>
                <w:sz w:val="20"/>
                <w:szCs w:val="20"/>
              </w:rPr>
              <w:t xml:space="preserve"> (required/recommended)</w:t>
            </w:r>
          </w:p>
          <w:p w14:paraId="3E28D1CD" w14:textId="12E8107B" w:rsidR="00F50137" w:rsidRPr="00F50137" w:rsidRDefault="00F50137" w:rsidP="002D683F">
            <w:pPr>
              <w:spacing w:after="120"/>
              <w:rPr>
                <w:rFonts w:ascii="Arial" w:hAnsi="Arial" w:cs="Arial"/>
                <w:sz w:val="20"/>
                <w:szCs w:val="20"/>
                <w:u w:val="single"/>
              </w:rPr>
            </w:pPr>
            <w:r w:rsidRPr="00F50137">
              <w:rPr>
                <w:rFonts w:ascii="Arial" w:hAnsi="Arial" w:cs="Arial"/>
                <w:sz w:val="20"/>
                <w:szCs w:val="20"/>
                <w:u w:val="single"/>
              </w:rPr>
              <w:t>Total: 49 hours 4 weeks/ 9 hours 6 weeks</w:t>
            </w:r>
          </w:p>
          <w:p w14:paraId="5BE93A62" w14:textId="77777777" w:rsidR="00362FB7" w:rsidRDefault="00362FB7" w:rsidP="002A6903">
            <w:pPr>
              <w:spacing w:after="120"/>
              <w:rPr>
                <w:rFonts w:ascii="Arial" w:hAnsi="Arial" w:cs="Arial"/>
                <w:sz w:val="20"/>
                <w:szCs w:val="20"/>
              </w:rPr>
            </w:pPr>
          </w:p>
        </w:tc>
        <w:tc>
          <w:tcPr>
            <w:tcW w:w="4315" w:type="dxa"/>
          </w:tcPr>
          <w:p w14:paraId="384BA73E" w14:textId="77777777" w:rsidR="00362FB7" w:rsidRDefault="00362FB7" w:rsidP="002A690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62FB7" w14:paraId="555C2F9A" w14:textId="77777777" w:rsidTr="00362F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6F47F6B1" w14:textId="430D8C9A" w:rsidR="002D683F" w:rsidRPr="004E46BE" w:rsidRDefault="002D683F" w:rsidP="002D683F">
            <w:pPr>
              <w:spacing w:after="120"/>
              <w:rPr>
                <w:rFonts w:ascii="Arial" w:hAnsi="Arial" w:cs="Arial"/>
                <w:color w:val="C00000"/>
                <w:sz w:val="20"/>
                <w:szCs w:val="20"/>
              </w:rPr>
            </w:pPr>
            <w:r w:rsidRPr="004E46BE">
              <w:rPr>
                <w:rFonts w:ascii="Arial" w:hAnsi="Arial" w:cs="Arial"/>
                <w:color w:val="C00000"/>
                <w:sz w:val="20"/>
                <w:szCs w:val="20"/>
              </w:rPr>
              <w:t>Fall II</w:t>
            </w:r>
            <w:r w:rsidR="00A441A4">
              <w:rPr>
                <w:rFonts w:ascii="Arial" w:hAnsi="Arial" w:cs="Arial"/>
                <w:color w:val="C00000"/>
                <w:sz w:val="20"/>
                <w:szCs w:val="20"/>
              </w:rPr>
              <w:t xml:space="preserve"> (15 weeks)</w:t>
            </w:r>
          </w:p>
          <w:p w14:paraId="25BEEFA4" w14:textId="635438FF" w:rsidR="002D683F" w:rsidRPr="004E46BE" w:rsidRDefault="002D683F" w:rsidP="002D683F">
            <w:pPr>
              <w:spacing w:after="120"/>
              <w:rPr>
                <w:rFonts w:ascii="Arial" w:hAnsi="Arial" w:cs="Arial"/>
                <w:sz w:val="20"/>
                <w:szCs w:val="20"/>
              </w:rPr>
            </w:pPr>
            <w:r w:rsidRPr="004E46BE">
              <w:rPr>
                <w:rFonts w:ascii="Arial" w:hAnsi="Arial" w:cs="Arial"/>
                <w:sz w:val="20"/>
                <w:szCs w:val="20"/>
              </w:rPr>
              <w:t xml:space="preserve">Class hours </w:t>
            </w:r>
            <w:r w:rsidR="00A441A4">
              <w:rPr>
                <w:rFonts w:ascii="Arial" w:hAnsi="Arial" w:cs="Arial"/>
                <w:sz w:val="20"/>
                <w:szCs w:val="20"/>
              </w:rPr>
              <w:t>9</w:t>
            </w:r>
            <w:r w:rsidRPr="004E46BE">
              <w:rPr>
                <w:rFonts w:ascii="Arial" w:hAnsi="Arial" w:cs="Arial"/>
                <w:sz w:val="20"/>
                <w:szCs w:val="20"/>
              </w:rPr>
              <w:t xml:space="preserve"> (required)</w:t>
            </w:r>
          </w:p>
          <w:p w14:paraId="74E864BE" w14:textId="03C4FB81" w:rsidR="002D683F" w:rsidRPr="004E46BE" w:rsidRDefault="00A441A4" w:rsidP="002D683F">
            <w:pPr>
              <w:spacing w:after="120"/>
              <w:rPr>
                <w:rFonts w:ascii="Arial" w:hAnsi="Arial" w:cs="Arial"/>
                <w:sz w:val="20"/>
                <w:szCs w:val="20"/>
              </w:rPr>
            </w:pPr>
            <w:r>
              <w:rPr>
                <w:rFonts w:ascii="Arial" w:hAnsi="Arial" w:cs="Arial"/>
                <w:sz w:val="20"/>
                <w:szCs w:val="20"/>
              </w:rPr>
              <w:t xml:space="preserve">Lab time 10 </w:t>
            </w:r>
            <w:r w:rsidR="002D683F" w:rsidRPr="004E46BE">
              <w:rPr>
                <w:rFonts w:ascii="Arial" w:hAnsi="Arial" w:cs="Arial"/>
                <w:sz w:val="20"/>
                <w:szCs w:val="20"/>
              </w:rPr>
              <w:t>(required)</w:t>
            </w:r>
          </w:p>
          <w:p w14:paraId="58753CDE" w14:textId="77777777" w:rsidR="002D683F" w:rsidRPr="004E46BE" w:rsidRDefault="002D683F" w:rsidP="002D683F">
            <w:pPr>
              <w:spacing w:after="120"/>
              <w:rPr>
                <w:rFonts w:ascii="Arial" w:hAnsi="Arial" w:cs="Arial"/>
                <w:sz w:val="20"/>
                <w:szCs w:val="20"/>
              </w:rPr>
            </w:pPr>
            <w:r w:rsidRPr="004E46BE">
              <w:rPr>
                <w:rFonts w:ascii="Arial" w:hAnsi="Arial" w:cs="Arial"/>
                <w:sz w:val="20"/>
                <w:szCs w:val="20"/>
              </w:rPr>
              <w:t>Open lab time 4-6 hours (recommended)</w:t>
            </w:r>
          </w:p>
          <w:p w14:paraId="2B213F58" w14:textId="0E5E7202" w:rsidR="002D683F" w:rsidRDefault="00A441A4" w:rsidP="002D683F">
            <w:pPr>
              <w:spacing w:after="120"/>
              <w:rPr>
                <w:rFonts w:ascii="Arial" w:hAnsi="Arial" w:cs="Arial"/>
                <w:sz w:val="20"/>
                <w:szCs w:val="20"/>
              </w:rPr>
            </w:pPr>
            <w:r>
              <w:rPr>
                <w:rFonts w:ascii="Arial" w:hAnsi="Arial" w:cs="Arial"/>
                <w:sz w:val="20"/>
                <w:szCs w:val="20"/>
              </w:rPr>
              <w:t>Study time 15-21</w:t>
            </w:r>
            <w:r w:rsidR="002D683F" w:rsidRPr="004E46BE">
              <w:rPr>
                <w:rFonts w:ascii="Arial" w:hAnsi="Arial" w:cs="Arial"/>
                <w:sz w:val="20"/>
                <w:szCs w:val="20"/>
              </w:rPr>
              <w:t xml:space="preserve"> hours (required/recommended)</w:t>
            </w:r>
          </w:p>
          <w:p w14:paraId="09D9BD50" w14:textId="3D547EE4" w:rsidR="00F50137" w:rsidRPr="000A279C" w:rsidRDefault="00F50137" w:rsidP="002D683F">
            <w:pPr>
              <w:spacing w:after="120"/>
              <w:rPr>
                <w:rFonts w:ascii="Arial" w:hAnsi="Arial" w:cs="Arial"/>
                <w:sz w:val="20"/>
                <w:szCs w:val="20"/>
                <w:u w:val="single"/>
              </w:rPr>
            </w:pPr>
            <w:r w:rsidRPr="000A279C">
              <w:rPr>
                <w:rFonts w:ascii="Arial" w:hAnsi="Arial" w:cs="Arial"/>
                <w:sz w:val="20"/>
                <w:szCs w:val="20"/>
                <w:u w:val="single"/>
              </w:rPr>
              <w:t>Total: 38-</w:t>
            </w:r>
            <w:r w:rsidR="000A279C" w:rsidRPr="000A279C">
              <w:rPr>
                <w:rFonts w:ascii="Arial" w:hAnsi="Arial" w:cs="Arial"/>
                <w:sz w:val="20"/>
                <w:szCs w:val="20"/>
                <w:u w:val="single"/>
              </w:rPr>
              <w:t>46 hours</w:t>
            </w:r>
          </w:p>
          <w:p w14:paraId="34B3F2EB" w14:textId="77777777" w:rsidR="00362FB7" w:rsidRDefault="00362FB7" w:rsidP="002A6903">
            <w:pPr>
              <w:spacing w:after="120"/>
              <w:rPr>
                <w:rFonts w:ascii="Arial" w:hAnsi="Arial" w:cs="Arial"/>
                <w:sz w:val="20"/>
                <w:szCs w:val="20"/>
              </w:rPr>
            </w:pPr>
          </w:p>
        </w:tc>
        <w:tc>
          <w:tcPr>
            <w:tcW w:w="4315" w:type="dxa"/>
          </w:tcPr>
          <w:p w14:paraId="39E03C77" w14:textId="1E8D0628" w:rsidR="002D683F" w:rsidRPr="00EA2AD7" w:rsidRDefault="002D683F" w:rsidP="002D683F">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color w:val="C00000"/>
                <w:sz w:val="20"/>
                <w:szCs w:val="20"/>
              </w:rPr>
            </w:pPr>
            <w:r w:rsidRPr="00EA2AD7">
              <w:rPr>
                <w:rFonts w:ascii="Arial" w:hAnsi="Arial" w:cs="Arial"/>
                <w:b/>
                <w:color w:val="C00000"/>
                <w:sz w:val="20"/>
                <w:szCs w:val="20"/>
              </w:rPr>
              <w:t>Spring II</w:t>
            </w:r>
            <w:r w:rsidR="00A441A4">
              <w:rPr>
                <w:rFonts w:ascii="Arial" w:hAnsi="Arial" w:cs="Arial"/>
                <w:b/>
                <w:color w:val="C00000"/>
                <w:sz w:val="20"/>
                <w:szCs w:val="20"/>
              </w:rPr>
              <w:t xml:space="preserve"> (15 weeks)</w:t>
            </w:r>
          </w:p>
          <w:p w14:paraId="75B8F119" w14:textId="76A8DEE9" w:rsidR="002D683F" w:rsidRPr="002D683F" w:rsidRDefault="00F50137" w:rsidP="002D683F">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Class hours 2 (required)</w:t>
            </w:r>
          </w:p>
          <w:p w14:paraId="663C0F1B" w14:textId="7BA089C3" w:rsidR="002D683F" w:rsidRPr="002D683F" w:rsidRDefault="002D683F" w:rsidP="002D683F">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2D683F">
              <w:rPr>
                <w:rFonts w:ascii="Arial" w:hAnsi="Arial" w:cs="Arial"/>
                <w:b/>
                <w:sz w:val="20"/>
                <w:szCs w:val="20"/>
              </w:rPr>
              <w:t>Internship hours 40</w:t>
            </w:r>
            <w:r w:rsidR="00F50137">
              <w:rPr>
                <w:rFonts w:ascii="Arial" w:hAnsi="Arial" w:cs="Arial"/>
                <w:b/>
                <w:sz w:val="20"/>
                <w:szCs w:val="20"/>
              </w:rPr>
              <w:t xml:space="preserve"> (required)</w:t>
            </w:r>
          </w:p>
          <w:p w14:paraId="5966E1C2" w14:textId="6C90859E" w:rsidR="002D683F" w:rsidRPr="002D683F" w:rsidRDefault="002D683F" w:rsidP="002D683F">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2D683F">
              <w:rPr>
                <w:rFonts w:ascii="Arial" w:hAnsi="Arial" w:cs="Arial"/>
                <w:b/>
                <w:sz w:val="20"/>
                <w:szCs w:val="20"/>
              </w:rPr>
              <w:t>Study time 4 hours</w:t>
            </w:r>
            <w:r w:rsidR="00F50137">
              <w:rPr>
                <w:rFonts w:ascii="Arial" w:hAnsi="Arial" w:cs="Arial"/>
                <w:b/>
                <w:sz w:val="20"/>
                <w:szCs w:val="20"/>
              </w:rPr>
              <w:t xml:space="preserve"> (required/recommended)</w:t>
            </w:r>
          </w:p>
          <w:p w14:paraId="7D34F5C7" w14:textId="7D25CDC0" w:rsidR="00362FB7" w:rsidRPr="000A279C" w:rsidRDefault="000A279C" w:rsidP="002A6903">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u w:val="single"/>
              </w:rPr>
            </w:pPr>
            <w:r w:rsidRPr="000A279C">
              <w:rPr>
                <w:rFonts w:ascii="Arial" w:hAnsi="Arial" w:cs="Arial"/>
                <w:b/>
                <w:sz w:val="20"/>
                <w:szCs w:val="20"/>
                <w:u w:val="single"/>
              </w:rPr>
              <w:t>Total: 46 hours</w:t>
            </w:r>
          </w:p>
        </w:tc>
      </w:tr>
    </w:tbl>
    <w:p w14:paraId="46E2F769" w14:textId="77777777" w:rsidR="00895887" w:rsidRPr="004E46BE" w:rsidRDefault="00895887" w:rsidP="00895887">
      <w:pPr>
        <w:pStyle w:val="ListParagraph"/>
        <w:ind w:left="780"/>
        <w:rPr>
          <w:rFonts w:ascii="Arial" w:hAnsi="Arial" w:cs="Arial"/>
        </w:rPr>
      </w:pPr>
    </w:p>
    <w:p w14:paraId="0C3A3FFA" w14:textId="77777777" w:rsidR="00895887" w:rsidRPr="004E46BE" w:rsidRDefault="00895887" w:rsidP="00895887">
      <w:pPr>
        <w:pStyle w:val="ListParagraph"/>
        <w:ind w:left="780"/>
        <w:rPr>
          <w:rFonts w:ascii="Arial" w:hAnsi="Arial" w:cs="Arial"/>
        </w:rPr>
      </w:pPr>
    </w:p>
    <w:p w14:paraId="31B52294" w14:textId="77777777" w:rsidR="00895887" w:rsidRPr="004E46BE" w:rsidRDefault="00895887" w:rsidP="00895887">
      <w:pPr>
        <w:pBdr>
          <w:top w:val="triple" w:sz="4" w:space="1" w:color="auto"/>
          <w:left w:val="triple" w:sz="4" w:space="4" w:color="auto"/>
          <w:bottom w:val="triple" w:sz="4" w:space="1" w:color="auto"/>
          <w:right w:val="triple" w:sz="4" w:space="4" w:color="auto"/>
        </w:pBdr>
        <w:jc w:val="center"/>
        <w:rPr>
          <w:rFonts w:ascii="Arial" w:hAnsi="Arial" w:cs="Arial"/>
          <w:color w:val="C00000"/>
          <w:sz w:val="32"/>
          <w:szCs w:val="32"/>
        </w:rPr>
      </w:pPr>
      <w:r w:rsidRPr="004E46BE">
        <w:rPr>
          <w:rFonts w:ascii="Arial" w:hAnsi="Arial" w:cs="Arial"/>
          <w:color w:val="C00000"/>
          <w:sz w:val="32"/>
          <w:szCs w:val="32"/>
        </w:rPr>
        <w:t>STUDENT EMPLOYMENT</w:t>
      </w:r>
    </w:p>
    <w:p w14:paraId="0CFC498E" w14:textId="77777777" w:rsidR="00895887" w:rsidRPr="00241E4A" w:rsidRDefault="00895887" w:rsidP="00895887">
      <w:pPr>
        <w:spacing w:after="0" w:line="240" w:lineRule="auto"/>
        <w:rPr>
          <w:rFonts w:ascii="Arial" w:hAnsi="Arial" w:cs="Arial"/>
          <w:color w:val="000000" w:themeColor="text1"/>
        </w:rPr>
      </w:pPr>
      <w:r w:rsidRPr="00241E4A">
        <w:rPr>
          <w:rFonts w:ascii="Arial" w:hAnsi="Arial" w:cs="Arial"/>
          <w:color w:val="000000" w:themeColor="text1"/>
        </w:rPr>
        <w:t xml:space="preserve">The performance of students when working for compensation is the legal responsibility of the employing agency and the individual worker.  The student may not wear Pike Peak Community College uniform, name pin, lab coat, or follow their signature with “PTA” or “SPTA” when working for compensation or at any time other than when assigned to a particular facility by </w:t>
      </w:r>
      <w:r w:rsidRPr="00241E4A">
        <w:rPr>
          <w:rFonts w:ascii="Arial" w:hAnsi="Arial" w:cs="Arial"/>
          <w:color w:val="000000" w:themeColor="text1"/>
        </w:rPr>
        <w:lastRenderedPageBreak/>
        <w:t>authorized Pikes Peak Community College PTA faculty.  The student will be counseled if class work and/or clinical performance are affected by employment.</w:t>
      </w:r>
    </w:p>
    <w:p w14:paraId="0B4020A7" w14:textId="77777777" w:rsidR="00115CC0" w:rsidRDefault="00115CC0" w:rsidP="00115CC0">
      <w:pPr>
        <w:jc w:val="center"/>
        <w:rPr>
          <w:rFonts w:ascii="Arial" w:hAnsi="Arial" w:cs="Arial"/>
          <w:color w:val="C00000"/>
          <w:sz w:val="32"/>
          <w:szCs w:val="32"/>
        </w:rPr>
      </w:pPr>
    </w:p>
    <w:p w14:paraId="068AB1F8" w14:textId="77777777" w:rsidR="00B6072D" w:rsidRPr="004E46BE" w:rsidRDefault="00B6072D" w:rsidP="00115CC0">
      <w:pPr>
        <w:pBdr>
          <w:top w:val="triple" w:sz="4" w:space="1" w:color="auto"/>
          <w:left w:val="triple" w:sz="4" w:space="4" w:color="auto"/>
          <w:bottom w:val="triple" w:sz="4" w:space="1" w:color="auto"/>
          <w:right w:val="triple" w:sz="4" w:space="4" w:color="auto"/>
        </w:pBdr>
        <w:jc w:val="center"/>
        <w:rPr>
          <w:rFonts w:ascii="Arial" w:hAnsi="Arial" w:cs="Arial"/>
          <w:color w:val="C00000"/>
          <w:sz w:val="32"/>
          <w:szCs w:val="32"/>
        </w:rPr>
      </w:pPr>
      <w:bookmarkStart w:id="10" w:name="_Hlk66951763"/>
      <w:r w:rsidRPr="004E46BE">
        <w:rPr>
          <w:rFonts w:ascii="Arial" w:hAnsi="Arial" w:cs="Arial"/>
          <w:color w:val="C00000"/>
          <w:sz w:val="32"/>
          <w:szCs w:val="32"/>
        </w:rPr>
        <w:t>EFFECTIVE LEARNING</w:t>
      </w:r>
    </w:p>
    <w:bookmarkEnd w:id="10"/>
    <w:p w14:paraId="5FA30CA9" w14:textId="275D576E" w:rsidR="00B6072D" w:rsidRPr="00F50137" w:rsidRDefault="007A7ADC" w:rsidP="00B6072D">
      <w:pPr>
        <w:rPr>
          <w:rFonts w:ascii="Arial" w:hAnsi="Arial" w:cs="Arial"/>
          <w:color w:val="0D0D0D" w:themeColor="text1" w:themeTint="F2"/>
        </w:rPr>
      </w:pPr>
      <w:r w:rsidRPr="00F50137">
        <w:rPr>
          <w:rFonts w:ascii="Arial" w:hAnsi="Arial" w:cs="Arial"/>
          <w:color w:val="0D0D0D" w:themeColor="text1" w:themeTint="F2"/>
        </w:rPr>
        <w:t>To</w:t>
      </w:r>
      <w:r w:rsidR="00B6072D" w:rsidRPr="00F50137">
        <w:rPr>
          <w:rFonts w:ascii="Arial" w:hAnsi="Arial" w:cs="Arial"/>
          <w:color w:val="0D0D0D" w:themeColor="text1" w:themeTint="F2"/>
        </w:rPr>
        <w:t xml:space="preserve"> integrate, analyze, and relate to lecture and laboratory content and learning outcomes, the successful PTA student will: </w:t>
      </w:r>
    </w:p>
    <w:p w14:paraId="66B937F2" w14:textId="77777777" w:rsidR="00B6072D" w:rsidRPr="00F50137" w:rsidRDefault="00B6072D" w:rsidP="00F646D1">
      <w:pPr>
        <w:pStyle w:val="ListParagraph"/>
        <w:numPr>
          <w:ilvl w:val="0"/>
          <w:numId w:val="13"/>
        </w:numPr>
        <w:rPr>
          <w:rFonts w:ascii="Arial" w:hAnsi="Arial" w:cs="Arial"/>
          <w:color w:val="0D0D0D" w:themeColor="text1" w:themeTint="F2"/>
        </w:rPr>
      </w:pPr>
      <w:r w:rsidRPr="00F50137">
        <w:rPr>
          <w:rFonts w:ascii="Arial" w:hAnsi="Arial" w:cs="Arial"/>
          <w:color w:val="0D0D0D" w:themeColor="text1" w:themeTint="F2"/>
        </w:rPr>
        <w:t xml:space="preserve">Prepare for class by completing assigned readings before lecture and laboratory participation. </w:t>
      </w:r>
    </w:p>
    <w:p w14:paraId="428F3A63" w14:textId="77777777" w:rsidR="00B6072D" w:rsidRPr="00F50137" w:rsidRDefault="00B6072D" w:rsidP="00F646D1">
      <w:pPr>
        <w:pStyle w:val="ListParagraph"/>
        <w:numPr>
          <w:ilvl w:val="0"/>
          <w:numId w:val="13"/>
        </w:numPr>
        <w:rPr>
          <w:rFonts w:ascii="Arial" w:hAnsi="Arial" w:cs="Arial"/>
          <w:color w:val="0D0D0D" w:themeColor="text1" w:themeTint="F2"/>
        </w:rPr>
      </w:pPr>
      <w:r w:rsidRPr="00F50137">
        <w:rPr>
          <w:rFonts w:ascii="Arial" w:hAnsi="Arial" w:cs="Arial"/>
          <w:color w:val="0D0D0D" w:themeColor="text1" w:themeTint="F2"/>
        </w:rPr>
        <w:t xml:space="preserve">Use time effectively and efficiently during laboratory practice. </w:t>
      </w:r>
    </w:p>
    <w:p w14:paraId="67C90EF7" w14:textId="77777777" w:rsidR="00B6072D" w:rsidRPr="00F50137" w:rsidRDefault="00B6072D" w:rsidP="00F646D1">
      <w:pPr>
        <w:pStyle w:val="ListParagraph"/>
        <w:numPr>
          <w:ilvl w:val="0"/>
          <w:numId w:val="13"/>
        </w:numPr>
        <w:rPr>
          <w:rFonts w:ascii="Arial" w:hAnsi="Arial" w:cs="Arial"/>
          <w:color w:val="0D0D0D" w:themeColor="text1" w:themeTint="F2"/>
        </w:rPr>
      </w:pPr>
      <w:r w:rsidRPr="00F50137">
        <w:rPr>
          <w:rFonts w:ascii="Arial" w:hAnsi="Arial" w:cs="Arial"/>
          <w:color w:val="0D0D0D" w:themeColor="text1" w:themeTint="F2"/>
        </w:rPr>
        <w:t xml:space="preserve">Attend all class and lab sessions and if absence is unavoidable, obtain extra course materials and make up assignments before the next class session if possible. </w:t>
      </w:r>
    </w:p>
    <w:p w14:paraId="3F06514A" w14:textId="77777777" w:rsidR="00B6072D" w:rsidRPr="00F50137" w:rsidRDefault="00B6072D" w:rsidP="00F646D1">
      <w:pPr>
        <w:pStyle w:val="ListParagraph"/>
        <w:numPr>
          <w:ilvl w:val="0"/>
          <w:numId w:val="13"/>
        </w:numPr>
        <w:rPr>
          <w:rFonts w:ascii="Arial" w:hAnsi="Arial" w:cs="Arial"/>
          <w:color w:val="0D0D0D" w:themeColor="text1" w:themeTint="F2"/>
        </w:rPr>
      </w:pPr>
      <w:r w:rsidRPr="00F50137">
        <w:rPr>
          <w:rFonts w:ascii="Arial" w:hAnsi="Arial" w:cs="Arial"/>
          <w:color w:val="0D0D0D" w:themeColor="text1" w:themeTint="F2"/>
        </w:rPr>
        <w:t xml:space="preserve">Discuss lecture and laboratory content with classmates. </w:t>
      </w:r>
    </w:p>
    <w:p w14:paraId="1FB56BB4" w14:textId="77777777" w:rsidR="00B6072D" w:rsidRPr="00F50137" w:rsidRDefault="00B6072D" w:rsidP="00F646D1">
      <w:pPr>
        <w:pStyle w:val="ListParagraph"/>
        <w:numPr>
          <w:ilvl w:val="0"/>
          <w:numId w:val="13"/>
        </w:numPr>
        <w:rPr>
          <w:rFonts w:ascii="Arial" w:hAnsi="Arial" w:cs="Arial"/>
          <w:color w:val="0D0D0D" w:themeColor="text1" w:themeTint="F2"/>
        </w:rPr>
      </w:pPr>
      <w:r w:rsidRPr="00F50137">
        <w:rPr>
          <w:rFonts w:ascii="Arial" w:hAnsi="Arial" w:cs="Arial"/>
          <w:color w:val="0D0D0D" w:themeColor="text1" w:themeTint="F2"/>
        </w:rPr>
        <w:t xml:space="preserve">Keep up with course pace and assignment deadlines. </w:t>
      </w:r>
    </w:p>
    <w:p w14:paraId="197710C0" w14:textId="77777777" w:rsidR="00B6072D" w:rsidRPr="00F50137" w:rsidRDefault="00B6072D" w:rsidP="00F646D1">
      <w:pPr>
        <w:pStyle w:val="ListParagraph"/>
        <w:numPr>
          <w:ilvl w:val="0"/>
          <w:numId w:val="13"/>
        </w:numPr>
        <w:rPr>
          <w:rFonts w:ascii="Arial" w:hAnsi="Arial" w:cs="Arial"/>
          <w:color w:val="0D0D0D" w:themeColor="text1" w:themeTint="F2"/>
        </w:rPr>
      </w:pPr>
      <w:r w:rsidRPr="00F50137">
        <w:rPr>
          <w:rFonts w:ascii="Arial" w:hAnsi="Arial" w:cs="Arial"/>
          <w:color w:val="0D0D0D" w:themeColor="text1" w:themeTint="F2"/>
        </w:rPr>
        <w:t xml:space="preserve">Communicate barriers to learning and seek clarification of expectations. </w:t>
      </w:r>
    </w:p>
    <w:p w14:paraId="0BBD4953" w14:textId="77777777" w:rsidR="00B6072D" w:rsidRPr="00F50137" w:rsidRDefault="00B6072D" w:rsidP="00F646D1">
      <w:pPr>
        <w:pStyle w:val="ListParagraph"/>
        <w:numPr>
          <w:ilvl w:val="0"/>
          <w:numId w:val="13"/>
        </w:numPr>
        <w:rPr>
          <w:rFonts w:ascii="Arial" w:hAnsi="Arial" w:cs="Arial"/>
          <w:color w:val="0D0D0D" w:themeColor="text1" w:themeTint="F2"/>
        </w:rPr>
      </w:pPr>
      <w:r w:rsidRPr="00F50137">
        <w:rPr>
          <w:rFonts w:ascii="Arial" w:hAnsi="Arial" w:cs="Arial"/>
          <w:color w:val="0D0D0D" w:themeColor="text1" w:themeTint="F2"/>
        </w:rPr>
        <w:t xml:space="preserve">Provide an honest effort to lend credibility to laboratory practice of case simulations. </w:t>
      </w:r>
    </w:p>
    <w:p w14:paraId="63D7E179" w14:textId="77777777" w:rsidR="00B6072D" w:rsidRPr="00F50137" w:rsidRDefault="00B6072D" w:rsidP="00F646D1">
      <w:pPr>
        <w:pStyle w:val="ListParagraph"/>
        <w:numPr>
          <w:ilvl w:val="0"/>
          <w:numId w:val="13"/>
        </w:numPr>
        <w:rPr>
          <w:rFonts w:ascii="Arial" w:hAnsi="Arial" w:cs="Arial"/>
          <w:color w:val="0D0D0D" w:themeColor="text1" w:themeTint="F2"/>
        </w:rPr>
      </w:pPr>
      <w:r w:rsidRPr="00F50137">
        <w:rPr>
          <w:rFonts w:ascii="Arial" w:hAnsi="Arial" w:cs="Arial"/>
          <w:color w:val="0D0D0D" w:themeColor="text1" w:themeTint="F2"/>
        </w:rPr>
        <w:t xml:space="preserve">Seek opportunities to work with multiple lab partners during supervised and unsupervised skill practice. </w:t>
      </w:r>
    </w:p>
    <w:p w14:paraId="6AC84468" w14:textId="77777777" w:rsidR="00B6072D" w:rsidRPr="00F50137" w:rsidRDefault="00B6072D" w:rsidP="00F646D1">
      <w:pPr>
        <w:pStyle w:val="ListParagraph"/>
        <w:numPr>
          <w:ilvl w:val="0"/>
          <w:numId w:val="13"/>
        </w:numPr>
        <w:rPr>
          <w:rFonts w:ascii="Arial" w:hAnsi="Arial" w:cs="Arial"/>
          <w:color w:val="0D0D0D" w:themeColor="text1" w:themeTint="F2"/>
        </w:rPr>
      </w:pPr>
      <w:r w:rsidRPr="00F50137">
        <w:rPr>
          <w:rFonts w:ascii="Arial" w:hAnsi="Arial" w:cs="Arial"/>
          <w:color w:val="0D0D0D" w:themeColor="text1" w:themeTint="F2"/>
        </w:rPr>
        <w:t xml:space="preserve">Utilize the college resources available for study-skills information and test taking strategies. </w:t>
      </w:r>
    </w:p>
    <w:p w14:paraId="398F72E7" w14:textId="1F8C2B86" w:rsidR="00AE59C0" w:rsidRDefault="00B6072D" w:rsidP="00F646D1">
      <w:pPr>
        <w:pStyle w:val="ListParagraph"/>
        <w:numPr>
          <w:ilvl w:val="0"/>
          <w:numId w:val="13"/>
        </w:numPr>
        <w:rPr>
          <w:rFonts w:ascii="Arial" w:hAnsi="Arial" w:cs="Arial"/>
        </w:rPr>
      </w:pPr>
      <w:r w:rsidRPr="00F50137">
        <w:rPr>
          <w:rFonts w:ascii="Arial" w:hAnsi="Arial" w:cs="Arial"/>
          <w:color w:val="0D0D0D" w:themeColor="text1" w:themeTint="F2"/>
        </w:rPr>
        <w:t xml:space="preserve">Provide instructors with feedback and suggestions for improvements </w:t>
      </w:r>
      <w:r w:rsidRPr="004E46BE">
        <w:rPr>
          <w:rFonts w:ascii="Arial" w:hAnsi="Arial" w:cs="Arial"/>
        </w:rPr>
        <w:t xml:space="preserve">that will enhance teaching and learning. </w:t>
      </w:r>
    </w:p>
    <w:p w14:paraId="5F6E7B3C" w14:textId="77777777" w:rsidR="001F0F60" w:rsidRDefault="001F0F60" w:rsidP="001F0F60">
      <w:pPr>
        <w:pStyle w:val="ListParagraph"/>
        <w:rPr>
          <w:rFonts w:ascii="Arial" w:hAnsi="Arial" w:cs="Arial"/>
        </w:rPr>
      </w:pPr>
    </w:p>
    <w:p w14:paraId="08BD1160" w14:textId="31CA3830" w:rsidR="001F0F60" w:rsidRPr="001F0F60" w:rsidRDefault="001F0F60" w:rsidP="001F0F60">
      <w:pPr>
        <w:pStyle w:val="ListParagraph"/>
        <w:pBdr>
          <w:top w:val="triple" w:sz="4" w:space="1" w:color="auto"/>
          <w:left w:val="triple" w:sz="4" w:space="4" w:color="auto"/>
          <w:bottom w:val="triple" w:sz="4" w:space="1" w:color="auto"/>
          <w:right w:val="triple" w:sz="4" w:space="4" w:color="auto"/>
        </w:pBdr>
        <w:jc w:val="center"/>
        <w:rPr>
          <w:rFonts w:ascii="Arial" w:hAnsi="Arial" w:cs="Arial"/>
          <w:color w:val="C00000"/>
          <w:sz w:val="32"/>
          <w:szCs w:val="32"/>
        </w:rPr>
      </w:pPr>
      <w:bookmarkStart w:id="11" w:name="_Hlk67043751"/>
      <w:r w:rsidRPr="001F0F60">
        <w:rPr>
          <w:rFonts w:ascii="Arial" w:hAnsi="Arial" w:cs="Arial"/>
          <w:color w:val="C00000"/>
          <w:sz w:val="32"/>
          <w:szCs w:val="32"/>
        </w:rPr>
        <w:t>SECRETARY'S COMMISSION ON ACHIEVING NECESSARY SKILLS (SCANS)</w:t>
      </w:r>
    </w:p>
    <w:bookmarkEnd w:id="11"/>
    <w:p w14:paraId="632A69E0" w14:textId="5BB9935C" w:rsidR="001F0F60" w:rsidRPr="00A919DD" w:rsidRDefault="6EF195D6" w:rsidP="6EF195D6">
      <w:pPr>
        <w:jc w:val="center"/>
        <w:rPr>
          <w:rFonts w:ascii="Arial" w:hAnsi="Arial" w:cs="Arial"/>
          <w:b/>
          <w:bCs/>
          <w:color w:val="000000" w:themeColor="text1"/>
          <w:sz w:val="28"/>
          <w:szCs w:val="28"/>
          <w:u w:val="single"/>
        </w:rPr>
      </w:pPr>
      <w:r w:rsidRPr="6EF195D6">
        <w:rPr>
          <w:rFonts w:ascii="Arial" w:hAnsi="Arial" w:cs="Arial"/>
          <w:b/>
          <w:bCs/>
          <w:color w:val="000000" w:themeColor="text1"/>
          <w:sz w:val="28"/>
          <w:szCs w:val="28"/>
          <w:u w:val="single"/>
        </w:rPr>
        <w:t>DEFINITION OF SCANS SKILL</w:t>
      </w:r>
    </w:p>
    <w:p w14:paraId="22A5B9A0" w14:textId="40663DA9" w:rsidR="6EF195D6" w:rsidRDefault="6EF195D6" w:rsidP="6EF195D6">
      <w:pPr>
        <w:rPr>
          <w:rFonts w:ascii="Arial" w:hAnsi="Arial" w:cs="Arial"/>
          <w:color w:val="000000" w:themeColor="text1"/>
        </w:rPr>
      </w:pPr>
      <w:r w:rsidRPr="6EF195D6">
        <w:rPr>
          <w:rFonts w:ascii="Arial" w:hAnsi="Arial" w:cs="Arial"/>
          <w:color w:val="000000" w:themeColor="text1"/>
        </w:rPr>
        <w:t>PTA class and clinical experiences will be based on criteria defined by the Secretary’s Commission on Achieving Necessary Skills (SCANS).  SCANS conducted extensive research and interviews with business centers, public employers, union leaders, supervisors, and laborers in a wide variety of work settings.  In 1991, the commission reported What Work Requires of Schools and noted “good jobs will increasingly depend on people who can put knowledge to work.”  From its research, the commission determined that “workplace know-how” consists of two elements: foundation skills and workplace competencies.  The following foundation skills and competency skills are integral components of this Introduction to Physical Therapy course.</w:t>
      </w:r>
    </w:p>
    <w:tbl>
      <w:tblPr>
        <w:tblW w:w="10799" w:type="dxa"/>
        <w:jc w:val="center"/>
        <w:tblLayout w:type="fixed"/>
        <w:tblCellMar>
          <w:left w:w="0" w:type="dxa"/>
          <w:right w:w="0" w:type="dxa"/>
        </w:tblCellMar>
        <w:tblLook w:val="0000" w:firstRow="0" w:lastRow="0" w:firstColumn="0" w:lastColumn="0" w:noHBand="0" w:noVBand="0"/>
      </w:tblPr>
      <w:tblGrid>
        <w:gridCol w:w="351"/>
        <w:gridCol w:w="369"/>
        <w:gridCol w:w="360"/>
        <w:gridCol w:w="360"/>
        <w:gridCol w:w="360"/>
        <w:gridCol w:w="360"/>
        <w:gridCol w:w="360"/>
        <w:gridCol w:w="360"/>
        <w:gridCol w:w="1987"/>
        <w:gridCol w:w="5932"/>
      </w:tblGrid>
      <w:tr w:rsidR="005971DE" w:rsidRPr="005971DE" w14:paraId="75F1FC84" w14:textId="77777777" w:rsidTr="00794715">
        <w:trPr>
          <w:trHeight w:hRule="exact" w:val="836"/>
          <w:jc w:val="center"/>
        </w:trPr>
        <w:tc>
          <w:tcPr>
            <w:tcW w:w="4867" w:type="dxa"/>
            <w:gridSpan w:val="9"/>
            <w:tcBorders>
              <w:top w:val="single" w:sz="7" w:space="0" w:color="000000"/>
              <w:left w:val="single" w:sz="7" w:space="0" w:color="000000"/>
              <w:bottom w:val="single" w:sz="7" w:space="0" w:color="000000"/>
              <w:right w:val="single" w:sz="6" w:space="0" w:color="000000"/>
            </w:tcBorders>
          </w:tcPr>
          <w:p w14:paraId="3E389ED1" w14:textId="77777777" w:rsidR="005971DE" w:rsidRPr="005971DE" w:rsidRDefault="005971DE" w:rsidP="005971DE">
            <w:pPr>
              <w:widowControl w:val="0"/>
              <w:autoSpaceDE w:val="0"/>
              <w:autoSpaceDN w:val="0"/>
              <w:adjustRightInd w:val="0"/>
              <w:spacing w:before="6" w:after="0" w:line="120" w:lineRule="exact"/>
              <w:rPr>
                <w:rFonts w:ascii="Arial" w:eastAsia="Times New Roman" w:hAnsi="Arial" w:cs="Arial"/>
                <w:color w:val="auto"/>
                <w:sz w:val="12"/>
                <w:szCs w:val="12"/>
              </w:rPr>
            </w:pPr>
          </w:p>
          <w:p w14:paraId="1D318ED8" w14:textId="77777777" w:rsidR="005971DE" w:rsidRPr="005971DE" w:rsidRDefault="005971DE" w:rsidP="005971DE">
            <w:pPr>
              <w:widowControl w:val="0"/>
              <w:autoSpaceDE w:val="0"/>
              <w:autoSpaceDN w:val="0"/>
              <w:adjustRightInd w:val="0"/>
              <w:spacing w:before="0" w:after="0" w:line="242" w:lineRule="exact"/>
              <w:ind w:left="492" w:right="472" w:hanging="1"/>
              <w:jc w:val="center"/>
              <w:rPr>
                <w:rFonts w:ascii="Arial" w:eastAsia="Times New Roman" w:hAnsi="Arial" w:cs="Arial"/>
                <w:color w:val="auto"/>
                <w:sz w:val="24"/>
                <w:szCs w:val="24"/>
              </w:rPr>
            </w:pPr>
            <w:r w:rsidRPr="005971DE">
              <w:rPr>
                <w:rFonts w:ascii="Arial" w:eastAsia="Times New Roman" w:hAnsi="Arial" w:cs="Arial"/>
                <w:b/>
                <w:bCs/>
                <w:color w:val="C00000"/>
                <w:sz w:val="20"/>
                <w:szCs w:val="20"/>
              </w:rPr>
              <w:t>Program:</w:t>
            </w:r>
            <w:r w:rsidRPr="005971DE">
              <w:rPr>
                <w:rFonts w:ascii="Arial" w:eastAsia="Times New Roman" w:hAnsi="Arial" w:cs="Arial"/>
                <w:b/>
                <w:bCs/>
                <w:color w:val="C00000"/>
                <w:spacing w:val="-1"/>
                <w:sz w:val="20"/>
                <w:szCs w:val="20"/>
              </w:rPr>
              <w:t xml:space="preserve"> </w:t>
            </w:r>
            <w:r w:rsidRPr="005971DE">
              <w:rPr>
                <w:rFonts w:ascii="Arial" w:eastAsia="Times New Roman" w:hAnsi="Arial" w:cs="Arial"/>
                <w:b/>
                <w:bCs/>
                <w:color w:val="C00000"/>
                <w:sz w:val="20"/>
                <w:szCs w:val="20"/>
              </w:rPr>
              <w:t xml:space="preserve">Physical Therapist Assistant </w:t>
            </w:r>
            <w:r w:rsidRPr="005971DE">
              <w:rPr>
                <w:rFonts w:ascii="Arial" w:eastAsia="Times New Roman" w:hAnsi="Arial" w:cs="Arial"/>
                <w:color w:val="C00000"/>
                <w:sz w:val="20"/>
                <w:szCs w:val="20"/>
              </w:rPr>
              <w:t>CIP: 51.0806</w:t>
            </w:r>
          </w:p>
        </w:tc>
        <w:tc>
          <w:tcPr>
            <w:tcW w:w="5932" w:type="dxa"/>
            <w:tcBorders>
              <w:top w:val="single" w:sz="7" w:space="0" w:color="000000"/>
              <w:left w:val="single" w:sz="6" w:space="0" w:color="000000"/>
              <w:bottom w:val="single" w:sz="7" w:space="0" w:color="000000"/>
              <w:right w:val="single" w:sz="7" w:space="0" w:color="000000"/>
            </w:tcBorders>
          </w:tcPr>
          <w:p w14:paraId="1141C2EC" w14:textId="77777777" w:rsidR="005971DE" w:rsidRPr="005971DE" w:rsidRDefault="005971DE" w:rsidP="005971DE">
            <w:pPr>
              <w:widowControl w:val="0"/>
              <w:autoSpaceDE w:val="0"/>
              <w:autoSpaceDN w:val="0"/>
              <w:adjustRightInd w:val="0"/>
              <w:spacing w:before="0" w:after="0" w:line="200" w:lineRule="exact"/>
              <w:rPr>
                <w:rFonts w:ascii="Arial" w:eastAsia="Times New Roman" w:hAnsi="Arial" w:cs="Arial"/>
                <w:color w:val="auto"/>
                <w:sz w:val="20"/>
                <w:szCs w:val="20"/>
              </w:rPr>
            </w:pPr>
          </w:p>
          <w:p w14:paraId="22DF9208" w14:textId="77777777" w:rsidR="005971DE" w:rsidRPr="005971DE" w:rsidRDefault="005971DE" w:rsidP="005971DE">
            <w:pPr>
              <w:widowControl w:val="0"/>
              <w:autoSpaceDE w:val="0"/>
              <w:autoSpaceDN w:val="0"/>
              <w:adjustRightInd w:val="0"/>
              <w:spacing w:before="0" w:after="0" w:line="240" w:lineRule="auto"/>
              <w:ind w:left="2366" w:right="2345"/>
              <w:jc w:val="center"/>
              <w:rPr>
                <w:rFonts w:ascii="Arial" w:eastAsia="Times New Roman" w:hAnsi="Arial" w:cs="Arial"/>
                <w:color w:val="auto"/>
                <w:sz w:val="20"/>
                <w:szCs w:val="20"/>
              </w:rPr>
            </w:pPr>
            <w:r w:rsidRPr="005971DE">
              <w:rPr>
                <w:rFonts w:ascii="Arial" w:eastAsia="Times New Roman" w:hAnsi="Arial" w:cs="Arial"/>
                <w:b/>
                <w:bCs/>
                <w:color w:val="C00000"/>
                <w:sz w:val="20"/>
                <w:szCs w:val="20"/>
              </w:rPr>
              <w:t xml:space="preserve">Credential: </w:t>
            </w:r>
            <w:r w:rsidRPr="005971DE">
              <w:rPr>
                <w:rFonts w:ascii="Arial" w:eastAsia="Times New Roman" w:hAnsi="Arial" w:cs="Arial"/>
                <w:color w:val="C00000"/>
                <w:position w:val="-1"/>
                <w:sz w:val="20"/>
                <w:szCs w:val="20"/>
              </w:rPr>
              <w:t>AAS</w:t>
            </w:r>
          </w:p>
        </w:tc>
      </w:tr>
      <w:tr w:rsidR="005971DE" w:rsidRPr="005971DE" w14:paraId="76C43E5C" w14:textId="77777777" w:rsidTr="00794715">
        <w:trPr>
          <w:trHeight w:hRule="exact" w:val="379"/>
          <w:jc w:val="center"/>
        </w:trPr>
        <w:tc>
          <w:tcPr>
            <w:tcW w:w="10799" w:type="dxa"/>
            <w:gridSpan w:val="10"/>
            <w:tcBorders>
              <w:top w:val="single" w:sz="7" w:space="0" w:color="000000"/>
              <w:left w:val="single" w:sz="7" w:space="0" w:color="000000"/>
              <w:bottom w:val="single" w:sz="7" w:space="0" w:color="000000"/>
              <w:right w:val="single" w:sz="7" w:space="0" w:color="000000"/>
            </w:tcBorders>
          </w:tcPr>
          <w:p w14:paraId="5F715C52" w14:textId="77777777" w:rsidR="005971DE" w:rsidRPr="005971DE" w:rsidRDefault="005971DE" w:rsidP="005971DE">
            <w:pPr>
              <w:widowControl w:val="0"/>
              <w:autoSpaceDE w:val="0"/>
              <w:autoSpaceDN w:val="0"/>
              <w:adjustRightInd w:val="0"/>
              <w:spacing w:before="9" w:after="0" w:line="110" w:lineRule="exact"/>
              <w:rPr>
                <w:rFonts w:ascii="Arial" w:eastAsia="Times New Roman" w:hAnsi="Arial" w:cs="Arial"/>
                <w:color w:val="auto"/>
                <w:sz w:val="11"/>
                <w:szCs w:val="11"/>
              </w:rPr>
            </w:pPr>
          </w:p>
          <w:p w14:paraId="1AEFA61C" w14:textId="77777777" w:rsidR="005971DE" w:rsidRPr="005971DE" w:rsidRDefault="005971DE" w:rsidP="005971DE">
            <w:pPr>
              <w:widowControl w:val="0"/>
              <w:autoSpaceDE w:val="0"/>
              <w:autoSpaceDN w:val="0"/>
              <w:adjustRightInd w:val="0"/>
              <w:spacing w:before="0" w:after="0" w:line="241" w:lineRule="exact"/>
              <w:ind w:left="2598" w:right="-20"/>
              <w:rPr>
                <w:rFonts w:ascii="Arial" w:eastAsia="Times New Roman" w:hAnsi="Arial" w:cs="Arial"/>
                <w:color w:val="auto"/>
                <w:sz w:val="24"/>
                <w:szCs w:val="24"/>
              </w:rPr>
            </w:pPr>
            <w:r w:rsidRPr="005971DE">
              <w:rPr>
                <w:rFonts w:ascii="Arial" w:eastAsia="Times New Roman" w:hAnsi="Arial" w:cs="Arial"/>
                <w:b/>
                <w:bCs/>
                <w:color w:val="auto"/>
                <w:spacing w:val="1"/>
                <w:position w:val="-1"/>
                <w:sz w:val="20"/>
                <w:szCs w:val="20"/>
              </w:rPr>
              <w:t>L</w:t>
            </w:r>
            <w:r w:rsidRPr="005971DE">
              <w:rPr>
                <w:rFonts w:ascii="Arial" w:eastAsia="Times New Roman" w:hAnsi="Arial" w:cs="Arial"/>
                <w:b/>
                <w:bCs/>
                <w:color w:val="auto"/>
                <w:position w:val="-1"/>
                <w:sz w:val="16"/>
                <w:szCs w:val="16"/>
              </w:rPr>
              <w:t>IST</w:t>
            </w:r>
            <w:r w:rsidRPr="005971DE">
              <w:rPr>
                <w:rFonts w:ascii="Arial" w:eastAsia="Times New Roman" w:hAnsi="Arial" w:cs="Arial"/>
                <w:b/>
                <w:bCs/>
                <w:color w:val="auto"/>
                <w:spacing w:val="-2"/>
                <w:position w:val="-1"/>
                <w:sz w:val="16"/>
                <w:szCs w:val="16"/>
              </w:rPr>
              <w:t xml:space="preserve"> </w:t>
            </w:r>
            <w:r w:rsidRPr="005971DE">
              <w:rPr>
                <w:rFonts w:ascii="Arial" w:eastAsia="Times New Roman" w:hAnsi="Arial" w:cs="Arial"/>
                <w:b/>
                <w:bCs/>
                <w:color w:val="auto"/>
                <w:position w:val="-1"/>
                <w:sz w:val="16"/>
                <w:szCs w:val="16"/>
              </w:rPr>
              <w:t>OF</w:t>
            </w:r>
            <w:r w:rsidRPr="005971DE">
              <w:rPr>
                <w:rFonts w:ascii="Arial" w:eastAsia="Times New Roman" w:hAnsi="Arial" w:cs="Arial"/>
                <w:b/>
                <w:bCs/>
                <w:color w:val="auto"/>
                <w:spacing w:val="-2"/>
                <w:position w:val="-1"/>
                <w:sz w:val="16"/>
                <w:szCs w:val="16"/>
              </w:rPr>
              <w:t xml:space="preserve"> </w:t>
            </w:r>
            <w:r w:rsidRPr="005971DE">
              <w:rPr>
                <w:rFonts w:ascii="Arial" w:eastAsia="Times New Roman" w:hAnsi="Arial" w:cs="Arial"/>
                <w:b/>
                <w:bCs/>
                <w:color w:val="auto"/>
                <w:spacing w:val="1"/>
                <w:position w:val="-1"/>
                <w:sz w:val="16"/>
                <w:szCs w:val="16"/>
              </w:rPr>
              <w:t>A</w:t>
            </w:r>
            <w:r w:rsidRPr="005971DE">
              <w:rPr>
                <w:rFonts w:ascii="Arial" w:eastAsia="Times New Roman" w:hAnsi="Arial" w:cs="Arial"/>
                <w:b/>
                <w:bCs/>
                <w:color w:val="auto"/>
                <w:position w:val="-1"/>
                <w:sz w:val="16"/>
                <w:szCs w:val="16"/>
              </w:rPr>
              <w:t>LL</w:t>
            </w:r>
            <w:r w:rsidRPr="005971DE">
              <w:rPr>
                <w:rFonts w:ascii="Arial" w:eastAsia="Times New Roman" w:hAnsi="Arial" w:cs="Arial"/>
                <w:b/>
                <w:bCs/>
                <w:color w:val="auto"/>
                <w:spacing w:val="-3"/>
                <w:position w:val="-1"/>
                <w:sz w:val="16"/>
                <w:szCs w:val="16"/>
              </w:rPr>
              <w:t xml:space="preserve"> </w:t>
            </w:r>
            <w:r w:rsidRPr="005971DE">
              <w:rPr>
                <w:rFonts w:ascii="Arial" w:eastAsia="Times New Roman" w:hAnsi="Arial" w:cs="Arial"/>
                <w:b/>
                <w:bCs/>
                <w:color w:val="auto"/>
                <w:spacing w:val="1"/>
                <w:position w:val="-1"/>
                <w:sz w:val="20"/>
                <w:szCs w:val="20"/>
              </w:rPr>
              <w:t>C</w:t>
            </w:r>
            <w:r w:rsidRPr="005971DE">
              <w:rPr>
                <w:rFonts w:ascii="Arial" w:eastAsia="Times New Roman" w:hAnsi="Arial" w:cs="Arial"/>
                <w:b/>
                <w:bCs/>
                <w:color w:val="auto"/>
                <w:position w:val="-1"/>
                <w:sz w:val="16"/>
                <w:szCs w:val="16"/>
              </w:rPr>
              <w:t>OU</w:t>
            </w:r>
            <w:r w:rsidRPr="005971DE">
              <w:rPr>
                <w:rFonts w:ascii="Arial" w:eastAsia="Times New Roman" w:hAnsi="Arial" w:cs="Arial"/>
                <w:b/>
                <w:bCs/>
                <w:color w:val="auto"/>
                <w:spacing w:val="1"/>
                <w:position w:val="-1"/>
                <w:sz w:val="16"/>
                <w:szCs w:val="16"/>
              </w:rPr>
              <w:t>R</w:t>
            </w:r>
            <w:r w:rsidRPr="005971DE">
              <w:rPr>
                <w:rFonts w:ascii="Arial" w:eastAsia="Times New Roman" w:hAnsi="Arial" w:cs="Arial"/>
                <w:b/>
                <w:bCs/>
                <w:color w:val="auto"/>
                <w:position w:val="-1"/>
                <w:sz w:val="16"/>
                <w:szCs w:val="16"/>
              </w:rPr>
              <w:t>S</w:t>
            </w:r>
            <w:r w:rsidRPr="005971DE">
              <w:rPr>
                <w:rFonts w:ascii="Arial" w:eastAsia="Times New Roman" w:hAnsi="Arial" w:cs="Arial"/>
                <w:b/>
                <w:bCs/>
                <w:color w:val="auto"/>
                <w:spacing w:val="1"/>
                <w:position w:val="-1"/>
                <w:sz w:val="16"/>
                <w:szCs w:val="16"/>
              </w:rPr>
              <w:t>E</w:t>
            </w:r>
            <w:r w:rsidRPr="005971DE">
              <w:rPr>
                <w:rFonts w:ascii="Arial" w:eastAsia="Times New Roman" w:hAnsi="Arial" w:cs="Arial"/>
                <w:b/>
                <w:bCs/>
                <w:color w:val="auto"/>
                <w:position w:val="-1"/>
                <w:sz w:val="16"/>
                <w:szCs w:val="16"/>
              </w:rPr>
              <w:t>S</w:t>
            </w:r>
            <w:r w:rsidRPr="005971DE">
              <w:rPr>
                <w:rFonts w:ascii="Arial" w:eastAsia="Times New Roman" w:hAnsi="Arial" w:cs="Arial"/>
                <w:b/>
                <w:bCs/>
                <w:color w:val="auto"/>
                <w:spacing w:val="-7"/>
                <w:position w:val="-1"/>
                <w:sz w:val="16"/>
                <w:szCs w:val="16"/>
              </w:rPr>
              <w:t xml:space="preserve"> </w:t>
            </w:r>
            <w:r w:rsidRPr="005971DE">
              <w:rPr>
                <w:rFonts w:ascii="Arial" w:eastAsia="Times New Roman" w:hAnsi="Arial" w:cs="Arial"/>
                <w:b/>
                <w:bCs/>
                <w:color w:val="auto"/>
                <w:position w:val="-1"/>
                <w:sz w:val="20"/>
                <w:szCs w:val="20"/>
              </w:rPr>
              <w:t>R</w:t>
            </w:r>
            <w:r w:rsidRPr="005971DE">
              <w:rPr>
                <w:rFonts w:ascii="Arial" w:eastAsia="Times New Roman" w:hAnsi="Arial" w:cs="Arial"/>
                <w:b/>
                <w:bCs/>
                <w:color w:val="auto"/>
                <w:spacing w:val="1"/>
                <w:position w:val="-1"/>
                <w:sz w:val="16"/>
                <w:szCs w:val="16"/>
              </w:rPr>
              <w:t>E</w:t>
            </w:r>
            <w:r w:rsidRPr="005971DE">
              <w:rPr>
                <w:rFonts w:ascii="Arial" w:eastAsia="Times New Roman" w:hAnsi="Arial" w:cs="Arial"/>
                <w:b/>
                <w:bCs/>
                <w:color w:val="auto"/>
                <w:position w:val="-1"/>
                <w:sz w:val="16"/>
                <w:szCs w:val="16"/>
              </w:rPr>
              <w:t>QUIRED</w:t>
            </w:r>
            <w:r w:rsidRPr="005971DE">
              <w:rPr>
                <w:rFonts w:ascii="Arial" w:eastAsia="Times New Roman" w:hAnsi="Arial" w:cs="Arial"/>
                <w:b/>
                <w:bCs/>
                <w:color w:val="auto"/>
                <w:spacing w:val="-8"/>
                <w:position w:val="-1"/>
                <w:sz w:val="16"/>
                <w:szCs w:val="16"/>
              </w:rPr>
              <w:t xml:space="preserve"> </w:t>
            </w:r>
            <w:r w:rsidRPr="005971DE">
              <w:rPr>
                <w:rFonts w:ascii="Arial" w:eastAsia="Times New Roman" w:hAnsi="Arial" w:cs="Arial"/>
                <w:b/>
                <w:bCs/>
                <w:color w:val="auto"/>
                <w:position w:val="-1"/>
                <w:sz w:val="16"/>
                <w:szCs w:val="16"/>
              </w:rPr>
              <w:t>A</w:t>
            </w:r>
            <w:r w:rsidRPr="005971DE">
              <w:rPr>
                <w:rFonts w:ascii="Arial" w:eastAsia="Times New Roman" w:hAnsi="Arial" w:cs="Arial"/>
                <w:b/>
                <w:bCs/>
                <w:color w:val="auto"/>
                <w:spacing w:val="-1"/>
                <w:position w:val="-1"/>
                <w:sz w:val="16"/>
                <w:szCs w:val="16"/>
              </w:rPr>
              <w:t>N</w:t>
            </w:r>
            <w:r w:rsidRPr="005971DE">
              <w:rPr>
                <w:rFonts w:ascii="Arial" w:eastAsia="Times New Roman" w:hAnsi="Arial" w:cs="Arial"/>
                <w:b/>
                <w:bCs/>
                <w:color w:val="auto"/>
                <w:position w:val="-1"/>
                <w:sz w:val="16"/>
                <w:szCs w:val="16"/>
              </w:rPr>
              <w:t>D</w:t>
            </w:r>
            <w:r w:rsidRPr="005971DE">
              <w:rPr>
                <w:rFonts w:ascii="Arial" w:eastAsia="Times New Roman" w:hAnsi="Arial" w:cs="Arial"/>
                <w:b/>
                <w:bCs/>
                <w:color w:val="auto"/>
                <w:spacing w:val="-4"/>
                <w:position w:val="-1"/>
                <w:sz w:val="16"/>
                <w:szCs w:val="16"/>
              </w:rPr>
              <w:t xml:space="preserve"> </w:t>
            </w:r>
            <w:r w:rsidRPr="005971DE">
              <w:rPr>
                <w:rFonts w:ascii="Arial" w:eastAsia="Times New Roman" w:hAnsi="Arial" w:cs="Arial"/>
                <w:b/>
                <w:bCs/>
                <w:color w:val="auto"/>
                <w:position w:val="-1"/>
                <w:sz w:val="20"/>
                <w:szCs w:val="20"/>
              </w:rPr>
              <w:t>I</w:t>
            </w:r>
            <w:r w:rsidRPr="005971DE">
              <w:rPr>
                <w:rFonts w:ascii="Arial" w:eastAsia="Times New Roman" w:hAnsi="Arial" w:cs="Arial"/>
                <w:b/>
                <w:bCs/>
                <w:color w:val="auto"/>
                <w:position w:val="-1"/>
                <w:sz w:val="16"/>
                <w:szCs w:val="16"/>
              </w:rPr>
              <w:t>D</w:t>
            </w:r>
            <w:r w:rsidRPr="005971DE">
              <w:rPr>
                <w:rFonts w:ascii="Arial" w:eastAsia="Times New Roman" w:hAnsi="Arial" w:cs="Arial"/>
                <w:b/>
                <w:bCs/>
                <w:color w:val="auto"/>
                <w:spacing w:val="1"/>
                <w:position w:val="-1"/>
                <w:sz w:val="16"/>
                <w:szCs w:val="16"/>
              </w:rPr>
              <w:t>E</w:t>
            </w:r>
            <w:r w:rsidRPr="005971DE">
              <w:rPr>
                <w:rFonts w:ascii="Arial" w:eastAsia="Times New Roman" w:hAnsi="Arial" w:cs="Arial"/>
                <w:b/>
                <w:bCs/>
                <w:color w:val="auto"/>
                <w:position w:val="-1"/>
                <w:sz w:val="16"/>
                <w:szCs w:val="16"/>
              </w:rPr>
              <w:t>N</w:t>
            </w:r>
            <w:r w:rsidRPr="005971DE">
              <w:rPr>
                <w:rFonts w:ascii="Arial" w:eastAsia="Times New Roman" w:hAnsi="Arial" w:cs="Arial"/>
                <w:b/>
                <w:bCs/>
                <w:color w:val="auto"/>
                <w:spacing w:val="1"/>
                <w:position w:val="-1"/>
                <w:sz w:val="16"/>
                <w:szCs w:val="16"/>
              </w:rPr>
              <w:t>T</w:t>
            </w:r>
            <w:r w:rsidRPr="005971DE">
              <w:rPr>
                <w:rFonts w:ascii="Arial" w:eastAsia="Times New Roman" w:hAnsi="Arial" w:cs="Arial"/>
                <w:b/>
                <w:bCs/>
                <w:color w:val="auto"/>
                <w:position w:val="-1"/>
                <w:sz w:val="16"/>
                <w:szCs w:val="16"/>
              </w:rPr>
              <w:t>I</w:t>
            </w:r>
            <w:r w:rsidRPr="005971DE">
              <w:rPr>
                <w:rFonts w:ascii="Arial" w:eastAsia="Times New Roman" w:hAnsi="Arial" w:cs="Arial"/>
                <w:b/>
                <w:bCs/>
                <w:color w:val="auto"/>
                <w:spacing w:val="1"/>
                <w:position w:val="-1"/>
                <w:sz w:val="16"/>
                <w:szCs w:val="16"/>
              </w:rPr>
              <w:t>F</w:t>
            </w:r>
            <w:r w:rsidRPr="005971DE">
              <w:rPr>
                <w:rFonts w:ascii="Arial" w:eastAsia="Times New Roman" w:hAnsi="Arial" w:cs="Arial"/>
                <w:b/>
                <w:bCs/>
                <w:color w:val="auto"/>
                <w:position w:val="-1"/>
                <w:sz w:val="16"/>
                <w:szCs w:val="16"/>
              </w:rPr>
              <w:t>IED</w:t>
            </w:r>
            <w:r w:rsidRPr="005971DE">
              <w:rPr>
                <w:rFonts w:ascii="Arial" w:eastAsia="Times New Roman" w:hAnsi="Arial" w:cs="Arial"/>
                <w:b/>
                <w:bCs/>
                <w:color w:val="auto"/>
                <w:spacing w:val="-9"/>
                <w:position w:val="-1"/>
                <w:sz w:val="16"/>
                <w:szCs w:val="16"/>
              </w:rPr>
              <w:t xml:space="preserve"> </w:t>
            </w:r>
            <w:r w:rsidRPr="005971DE">
              <w:rPr>
                <w:rFonts w:ascii="Arial" w:eastAsia="Times New Roman" w:hAnsi="Arial" w:cs="Arial"/>
                <w:b/>
                <w:bCs/>
                <w:color w:val="auto"/>
                <w:spacing w:val="1"/>
                <w:position w:val="-1"/>
                <w:sz w:val="20"/>
                <w:szCs w:val="20"/>
              </w:rPr>
              <w:t>C</w:t>
            </w:r>
            <w:r w:rsidRPr="005971DE">
              <w:rPr>
                <w:rFonts w:ascii="Arial" w:eastAsia="Times New Roman" w:hAnsi="Arial" w:cs="Arial"/>
                <w:b/>
                <w:bCs/>
                <w:color w:val="auto"/>
                <w:position w:val="-1"/>
                <w:sz w:val="16"/>
                <w:szCs w:val="16"/>
              </w:rPr>
              <w:t>O</w:t>
            </w:r>
            <w:r w:rsidRPr="005971DE">
              <w:rPr>
                <w:rFonts w:ascii="Arial" w:eastAsia="Times New Roman" w:hAnsi="Arial" w:cs="Arial"/>
                <w:b/>
                <w:bCs/>
                <w:color w:val="auto"/>
                <w:spacing w:val="1"/>
                <w:position w:val="-1"/>
                <w:sz w:val="16"/>
                <w:szCs w:val="16"/>
              </w:rPr>
              <w:t>M</w:t>
            </w:r>
            <w:r w:rsidRPr="005971DE">
              <w:rPr>
                <w:rFonts w:ascii="Arial" w:eastAsia="Times New Roman" w:hAnsi="Arial" w:cs="Arial"/>
                <w:b/>
                <w:bCs/>
                <w:color w:val="auto"/>
                <w:position w:val="-1"/>
                <w:sz w:val="16"/>
                <w:szCs w:val="16"/>
              </w:rPr>
              <w:t>PET</w:t>
            </w:r>
            <w:r w:rsidRPr="005971DE">
              <w:rPr>
                <w:rFonts w:ascii="Arial" w:eastAsia="Times New Roman" w:hAnsi="Arial" w:cs="Arial"/>
                <w:b/>
                <w:bCs/>
                <w:color w:val="auto"/>
                <w:spacing w:val="1"/>
                <w:position w:val="-1"/>
                <w:sz w:val="16"/>
                <w:szCs w:val="16"/>
              </w:rPr>
              <w:t>E</w:t>
            </w:r>
            <w:r w:rsidRPr="005971DE">
              <w:rPr>
                <w:rFonts w:ascii="Arial" w:eastAsia="Times New Roman" w:hAnsi="Arial" w:cs="Arial"/>
                <w:b/>
                <w:bCs/>
                <w:color w:val="auto"/>
                <w:position w:val="-1"/>
                <w:sz w:val="16"/>
                <w:szCs w:val="16"/>
              </w:rPr>
              <w:t>NC</w:t>
            </w:r>
            <w:r w:rsidRPr="005971DE">
              <w:rPr>
                <w:rFonts w:ascii="Arial" w:eastAsia="Times New Roman" w:hAnsi="Arial" w:cs="Arial"/>
                <w:b/>
                <w:bCs/>
                <w:color w:val="auto"/>
                <w:spacing w:val="1"/>
                <w:position w:val="-1"/>
                <w:sz w:val="16"/>
                <w:szCs w:val="16"/>
              </w:rPr>
              <w:t>I</w:t>
            </w:r>
            <w:r w:rsidRPr="005971DE">
              <w:rPr>
                <w:rFonts w:ascii="Arial" w:eastAsia="Times New Roman" w:hAnsi="Arial" w:cs="Arial"/>
                <w:b/>
                <w:bCs/>
                <w:color w:val="auto"/>
                <w:position w:val="-1"/>
                <w:sz w:val="16"/>
                <w:szCs w:val="16"/>
              </w:rPr>
              <w:t>ES</w:t>
            </w:r>
          </w:p>
        </w:tc>
      </w:tr>
      <w:tr w:rsidR="005971DE" w:rsidRPr="005971DE" w14:paraId="526BA937" w14:textId="77777777" w:rsidTr="00794715">
        <w:trPr>
          <w:trHeight w:hRule="exact" w:val="313"/>
          <w:jc w:val="center"/>
        </w:trPr>
        <w:tc>
          <w:tcPr>
            <w:tcW w:w="2880" w:type="dxa"/>
            <w:gridSpan w:val="8"/>
            <w:tcBorders>
              <w:top w:val="single" w:sz="7" w:space="0" w:color="000000"/>
              <w:left w:val="single" w:sz="7" w:space="0" w:color="000000"/>
              <w:bottom w:val="single" w:sz="7" w:space="0" w:color="000000"/>
              <w:right w:val="single" w:sz="6" w:space="0" w:color="000000"/>
            </w:tcBorders>
          </w:tcPr>
          <w:p w14:paraId="6199467B" w14:textId="77777777" w:rsidR="005971DE" w:rsidRPr="005971DE" w:rsidRDefault="005971DE" w:rsidP="005971DE">
            <w:pPr>
              <w:widowControl w:val="0"/>
              <w:autoSpaceDE w:val="0"/>
              <w:autoSpaceDN w:val="0"/>
              <w:adjustRightInd w:val="0"/>
              <w:spacing w:before="55" w:after="0" w:line="240" w:lineRule="exact"/>
              <w:ind w:right="-20"/>
              <w:jc w:val="center"/>
              <w:rPr>
                <w:rFonts w:ascii="Arial" w:eastAsia="Times New Roman" w:hAnsi="Arial" w:cs="Arial"/>
                <w:color w:val="auto"/>
                <w:sz w:val="24"/>
                <w:szCs w:val="24"/>
              </w:rPr>
            </w:pPr>
            <w:r w:rsidRPr="005971DE">
              <w:rPr>
                <w:rFonts w:ascii="Arial" w:eastAsia="Times New Roman" w:hAnsi="Arial" w:cs="Arial"/>
                <w:b/>
                <w:bCs/>
                <w:color w:val="auto"/>
                <w:position w:val="-1"/>
                <w:sz w:val="20"/>
                <w:szCs w:val="20"/>
              </w:rPr>
              <w:t>SCANS COMPETENCIES</w:t>
            </w:r>
          </w:p>
        </w:tc>
        <w:tc>
          <w:tcPr>
            <w:tcW w:w="1987" w:type="dxa"/>
            <w:vMerge w:val="restart"/>
            <w:tcBorders>
              <w:top w:val="single" w:sz="7" w:space="0" w:color="000000"/>
              <w:left w:val="single" w:sz="6" w:space="0" w:color="000000"/>
              <w:bottom w:val="single" w:sz="7" w:space="0" w:color="000000"/>
              <w:right w:val="single" w:sz="6" w:space="0" w:color="000000"/>
            </w:tcBorders>
          </w:tcPr>
          <w:p w14:paraId="5031CEA6" w14:textId="77777777" w:rsidR="005971DE" w:rsidRPr="005971DE" w:rsidRDefault="005971DE" w:rsidP="005971DE">
            <w:pPr>
              <w:widowControl w:val="0"/>
              <w:autoSpaceDE w:val="0"/>
              <w:autoSpaceDN w:val="0"/>
              <w:adjustRightInd w:val="0"/>
              <w:spacing w:before="0" w:after="0" w:line="200" w:lineRule="exact"/>
              <w:rPr>
                <w:rFonts w:ascii="Arial" w:eastAsia="Times New Roman" w:hAnsi="Arial" w:cs="Arial"/>
                <w:color w:val="auto"/>
                <w:sz w:val="20"/>
                <w:szCs w:val="20"/>
              </w:rPr>
            </w:pPr>
          </w:p>
          <w:p w14:paraId="21D19AB6" w14:textId="77777777" w:rsidR="005971DE" w:rsidRPr="005971DE" w:rsidRDefault="005971DE" w:rsidP="005971DE">
            <w:pPr>
              <w:widowControl w:val="0"/>
              <w:autoSpaceDE w:val="0"/>
              <w:autoSpaceDN w:val="0"/>
              <w:adjustRightInd w:val="0"/>
              <w:spacing w:before="11" w:after="0" w:line="220" w:lineRule="exact"/>
              <w:rPr>
                <w:rFonts w:ascii="Arial" w:eastAsia="Times New Roman" w:hAnsi="Arial" w:cs="Arial"/>
                <w:color w:val="auto"/>
                <w:sz w:val="20"/>
                <w:szCs w:val="20"/>
              </w:rPr>
            </w:pPr>
          </w:p>
          <w:p w14:paraId="0128FAE2" w14:textId="77777777" w:rsidR="005971DE" w:rsidRPr="005971DE" w:rsidRDefault="005971DE" w:rsidP="005971DE">
            <w:pPr>
              <w:widowControl w:val="0"/>
              <w:autoSpaceDE w:val="0"/>
              <w:autoSpaceDN w:val="0"/>
              <w:adjustRightInd w:val="0"/>
              <w:spacing w:before="0" w:after="0" w:line="240" w:lineRule="exact"/>
              <w:ind w:left="207" w:right="-20"/>
              <w:rPr>
                <w:rFonts w:ascii="Arial" w:eastAsia="Times New Roman" w:hAnsi="Arial" w:cs="Arial"/>
                <w:color w:val="auto"/>
                <w:sz w:val="24"/>
                <w:szCs w:val="24"/>
              </w:rPr>
            </w:pPr>
            <w:r w:rsidRPr="005971DE">
              <w:rPr>
                <w:rFonts w:ascii="Arial" w:eastAsia="Times New Roman" w:hAnsi="Arial" w:cs="Arial"/>
                <w:b/>
                <w:bCs/>
                <w:color w:val="auto"/>
                <w:position w:val="-1"/>
                <w:sz w:val="20"/>
                <w:szCs w:val="20"/>
              </w:rPr>
              <w:t>Course Num</w:t>
            </w:r>
            <w:r w:rsidRPr="005971DE">
              <w:rPr>
                <w:rFonts w:ascii="Arial" w:eastAsia="Times New Roman" w:hAnsi="Arial" w:cs="Arial"/>
                <w:b/>
                <w:bCs/>
                <w:color w:val="auto"/>
                <w:spacing w:val="1"/>
                <w:position w:val="-1"/>
                <w:sz w:val="20"/>
                <w:szCs w:val="20"/>
              </w:rPr>
              <w:t>b</w:t>
            </w:r>
            <w:r w:rsidRPr="005971DE">
              <w:rPr>
                <w:rFonts w:ascii="Arial" w:eastAsia="Times New Roman" w:hAnsi="Arial" w:cs="Arial"/>
                <w:b/>
                <w:bCs/>
                <w:color w:val="auto"/>
                <w:position w:val="-1"/>
                <w:sz w:val="20"/>
                <w:szCs w:val="20"/>
              </w:rPr>
              <w:t>er</w:t>
            </w:r>
          </w:p>
        </w:tc>
        <w:tc>
          <w:tcPr>
            <w:tcW w:w="5932" w:type="dxa"/>
            <w:vMerge w:val="restart"/>
            <w:tcBorders>
              <w:top w:val="single" w:sz="7" w:space="0" w:color="000000"/>
              <w:left w:val="single" w:sz="6" w:space="0" w:color="000000"/>
              <w:bottom w:val="single" w:sz="7" w:space="0" w:color="000000"/>
              <w:right w:val="single" w:sz="7" w:space="0" w:color="000000"/>
            </w:tcBorders>
          </w:tcPr>
          <w:p w14:paraId="1C2D5D83" w14:textId="77777777" w:rsidR="005971DE" w:rsidRPr="005971DE" w:rsidRDefault="005971DE" w:rsidP="005971DE">
            <w:pPr>
              <w:widowControl w:val="0"/>
              <w:autoSpaceDE w:val="0"/>
              <w:autoSpaceDN w:val="0"/>
              <w:adjustRightInd w:val="0"/>
              <w:spacing w:before="0" w:after="0" w:line="200" w:lineRule="exact"/>
              <w:rPr>
                <w:rFonts w:ascii="Arial" w:eastAsia="Times New Roman" w:hAnsi="Arial" w:cs="Arial"/>
                <w:color w:val="auto"/>
                <w:sz w:val="20"/>
                <w:szCs w:val="20"/>
              </w:rPr>
            </w:pPr>
          </w:p>
          <w:p w14:paraId="136920EB" w14:textId="77777777" w:rsidR="005971DE" w:rsidRPr="005971DE" w:rsidRDefault="005971DE" w:rsidP="005971DE">
            <w:pPr>
              <w:widowControl w:val="0"/>
              <w:autoSpaceDE w:val="0"/>
              <w:autoSpaceDN w:val="0"/>
              <w:adjustRightInd w:val="0"/>
              <w:spacing w:before="11" w:after="0" w:line="220" w:lineRule="exact"/>
              <w:rPr>
                <w:rFonts w:ascii="Arial" w:eastAsia="Times New Roman" w:hAnsi="Arial" w:cs="Arial"/>
                <w:color w:val="auto"/>
                <w:sz w:val="20"/>
                <w:szCs w:val="20"/>
              </w:rPr>
            </w:pPr>
          </w:p>
          <w:p w14:paraId="43208A6F" w14:textId="77777777" w:rsidR="005971DE" w:rsidRPr="005971DE" w:rsidRDefault="005971DE" w:rsidP="005971DE">
            <w:pPr>
              <w:widowControl w:val="0"/>
              <w:autoSpaceDE w:val="0"/>
              <w:autoSpaceDN w:val="0"/>
              <w:adjustRightInd w:val="0"/>
              <w:spacing w:before="0" w:after="0" w:line="240" w:lineRule="exact"/>
              <w:ind w:left="2324" w:right="2303"/>
              <w:jc w:val="center"/>
              <w:rPr>
                <w:rFonts w:ascii="Arial" w:eastAsia="Times New Roman" w:hAnsi="Arial" w:cs="Arial"/>
                <w:color w:val="auto"/>
                <w:sz w:val="24"/>
                <w:szCs w:val="24"/>
              </w:rPr>
            </w:pPr>
            <w:r w:rsidRPr="005971DE">
              <w:rPr>
                <w:rFonts w:ascii="Arial" w:eastAsia="Times New Roman" w:hAnsi="Arial" w:cs="Arial"/>
                <w:b/>
                <w:bCs/>
                <w:color w:val="auto"/>
                <w:position w:val="-1"/>
                <w:sz w:val="20"/>
                <w:szCs w:val="20"/>
              </w:rPr>
              <w:t>Course Title</w:t>
            </w:r>
          </w:p>
        </w:tc>
      </w:tr>
      <w:tr w:rsidR="005971DE" w:rsidRPr="005971DE" w14:paraId="741F7630" w14:textId="77777777" w:rsidTr="003B0B98">
        <w:trPr>
          <w:trHeight w:hRule="exact" w:val="376"/>
          <w:jc w:val="center"/>
        </w:trPr>
        <w:tc>
          <w:tcPr>
            <w:tcW w:w="351" w:type="dxa"/>
            <w:tcBorders>
              <w:top w:val="single" w:sz="7" w:space="0" w:color="000000"/>
              <w:left w:val="single" w:sz="7" w:space="0" w:color="000000"/>
              <w:bottom w:val="single" w:sz="7" w:space="0" w:color="000000"/>
              <w:right w:val="single" w:sz="6" w:space="0" w:color="000000"/>
            </w:tcBorders>
          </w:tcPr>
          <w:p w14:paraId="07477FE5" w14:textId="77777777" w:rsidR="005971DE" w:rsidRPr="005971DE" w:rsidRDefault="005971DE" w:rsidP="005971DE">
            <w:pPr>
              <w:widowControl w:val="0"/>
              <w:autoSpaceDE w:val="0"/>
              <w:autoSpaceDN w:val="0"/>
              <w:adjustRightInd w:val="0"/>
              <w:spacing w:before="8" w:after="0" w:line="110" w:lineRule="exact"/>
              <w:rPr>
                <w:rFonts w:ascii="Arial" w:eastAsia="Times New Roman" w:hAnsi="Arial" w:cs="Arial"/>
                <w:color w:val="auto"/>
                <w:sz w:val="11"/>
                <w:szCs w:val="11"/>
              </w:rPr>
            </w:pPr>
          </w:p>
          <w:p w14:paraId="5D0230A8" w14:textId="77777777" w:rsidR="005971DE" w:rsidRPr="005971DE" w:rsidRDefault="005971DE" w:rsidP="005971DE">
            <w:pPr>
              <w:widowControl w:val="0"/>
              <w:autoSpaceDE w:val="0"/>
              <w:autoSpaceDN w:val="0"/>
              <w:adjustRightInd w:val="0"/>
              <w:spacing w:before="0" w:after="0" w:line="240" w:lineRule="exact"/>
              <w:ind w:left="111" w:right="-20"/>
              <w:rPr>
                <w:rFonts w:ascii="Arial" w:eastAsia="Times New Roman" w:hAnsi="Arial" w:cs="Arial"/>
                <w:color w:val="auto"/>
                <w:sz w:val="24"/>
                <w:szCs w:val="24"/>
              </w:rPr>
            </w:pPr>
            <w:r w:rsidRPr="005971DE">
              <w:rPr>
                <w:rFonts w:ascii="Arial" w:eastAsia="Times New Roman" w:hAnsi="Arial" w:cs="Arial"/>
                <w:b/>
                <w:bCs/>
                <w:color w:val="auto"/>
                <w:position w:val="-1"/>
                <w:sz w:val="20"/>
                <w:szCs w:val="20"/>
              </w:rPr>
              <w:t>1</w:t>
            </w:r>
          </w:p>
        </w:tc>
        <w:tc>
          <w:tcPr>
            <w:tcW w:w="369" w:type="dxa"/>
            <w:tcBorders>
              <w:top w:val="single" w:sz="7" w:space="0" w:color="000000"/>
              <w:left w:val="single" w:sz="6" w:space="0" w:color="000000"/>
              <w:bottom w:val="single" w:sz="7" w:space="0" w:color="000000"/>
              <w:right w:val="single" w:sz="6" w:space="0" w:color="000000"/>
            </w:tcBorders>
          </w:tcPr>
          <w:p w14:paraId="38118D46" w14:textId="77777777" w:rsidR="005971DE" w:rsidRPr="005971DE" w:rsidRDefault="005971DE" w:rsidP="005971DE">
            <w:pPr>
              <w:widowControl w:val="0"/>
              <w:autoSpaceDE w:val="0"/>
              <w:autoSpaceDN w:val="0"/>
              <w:adjustRightInd w:val="0"/>
              <w:spacing w:before="8" w:after="0" w:line="110" w:lineRule="exact"/>
              <w:rPr>
                <w:rFonts w:ascii="Arial" w:eastAsia="Times New Roman" w:hAnsi="Arial" w:cs="Arial"/>
                <w:color w:val="auto"/>
                <w:sz w:val="11"/>
                <w:szCs w:val="11"/>
              </w:rPr>
            </w:pPr>
          </w:p>
          <w:p w14:paraId="14659405"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r w:rsidRPr="005971DE">
              <w:rPr>
                <w:rFonts w:ascii="Arial" w:eastAsia="Times New Roman" w:hAnsi="Arial" w:cs="Arial"/>
                <w:b/>
                <w:bCs/>
                <w:color w:val="auto"/>
                <w:position w:val="-1"/>
                <w:sz w:val="20"/>
                <w:szCs w:val="20"/>
              </w:rPr>
              <w:t>2</w:t>
            </w:r>
          </w:p>
        </w:tc>
        <w:tc>
          <w:tcPr>
            <w:tcW w:w="360" w:type="dxa"/>
            <w:tcBorders>
              <w:top w:val="single" w:sz="7" w:space="0" w:color="000000"/>
              <w:left w:val="single" w:sz="6" w:space="0" w:color="000000"/>
              <w:bottom w:val="single" w:sz="7" w:space="0" w:color="000000"/>
              <w:right w:val="single" w:sz="6" w:space="0" w:color="000000"/>
            </w:tcBorders>
          </w:tcPr>
          <w:p w14:paraId="17EC3246" w14:textId="77777777" w:rsidR="005971DE" w:rsidRPr="005971DE" w:rsidRDefault="005971DE" w:rsidP="005971DE">
            <w:pPr>
              <w:widowControl w:val="0"/>
              <w:autoSpaceDE w:val="0"/>
              <w:autoSpaceDN w:val="0"/>
              <w:adjustRightInd w:val="0"/>
              <w:spacing w:before="8" w:after="0" w:line="110" w:lineRule="exact"/>
              <w:rPr>
                <w:rFonts w:ascii="Arial" w:eastAsia="Times New Roman" w:hAnsi="Arial" w:cs="Arial"/>
                <w:color w:val="auto"/>
                <w:sz w:val="11"/>
                <w:szCs w:val="11"/>
              </w:rPr>
            </w:pPr>
          </w:p>
          <w:p w14:paraId="5B517295"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r w:rsidRPr="005971DE">
              <w:rPr>
                <w:rFonts w:ascii="Arial" w:eastAsia="Times New Roman" w:hAnsi="Arial" w:cs="Arial"/>
                <w:b/>
                <w:bCs/>
                <w:color w:val="auto"/>
                <w:position w:val="-1"/>
                <w:sz w:val="20"/>
                <w:szCs w:val="20"/>
              </w:rPr>
              <w:t>3</w:t>
            </w:r>
          </w:p>
        </w:tc>
        <w:tc>
          <w:tcPr>
            <w:tcW w:w="360" w:type="dxa"/>
            <w:tcBorders>
              <w:top w:val="single" w:sz="7" w:space="0" w:color="000000"/>
              <w:left w:val="single" w:sz="6" w:space="0" w:color="000000"/>
              <w:bottom w:val="single" w:sz="7" w:space="0" w:color="000000"/>
              <w:right w:val="single" w:sz="6" w:space="0" w:color="000000"/>
            </w:tcBorders>
          </w:tcPr>
          <w:p w14:paraId="5EA59F16" w14:textId="77777777" w:rsidR="005971DE" w:rsidRPr="005971DE" w:rsidRDefault="005971DE" w:rsidP="005971DE">
            <w:pPr>
              <w:widowControl w:val="0"/>
              <w:autoSpaceDE w:val="0"/>
              <w:autoSpaceDN w:val="0"/>
              <w:adjustRightInd w:val="0"/>
              <w:spacing w:before="8" w:after="0" w:line="110" w:lineRule="exact"/>
              <w:rPr>
                <w:rFonts w:ascii="Arial" w:eastAsia="Times New Roman" w:hAnsi="Arial" w:cs="Arial"/>
                <w:color w:val="auto"/>
                <w:sz w:val="11"/>
                <w:szCs w:val="11"/>
              </w:rPr>
            </w:pPr>
          </w:p>
          <w:p w14:paraId="12D4EA7C"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r w:rsidRPr="005971DE">
              <w:rPr>
                <w:rFonts w:ascii="Arial" w:eastAsia="Times New Roman" w:hAnsi="Arial" w:cs="Arial"/>
                <w:b/>
                <w:bCs/>
                <w:color w:val="auto"/>
                <w:position w:val="-1"/>
                <w:sz w:val="20"/>
                <w:szCs w:val="20"/>
              </w:rPr>
              <w:t>4</w:t>
            </w:r>
          </w:p>
        </w:tc>
        <w:tc>
          <w:tcPr>
            <w:tcW w:w="360" w:type="dxa"/>
            <w:tcBorders>
              <w:top w:val="single" w:sz="7" w:space="0" w:color="000000"/>
              <w:left w:val="single" w:sz="6" w:space="0" w:color="000000"/>
              <w:bottom w:val="single" w:sz="7" w:space="0" w:color="000000"/>
              <w:right w:val="single" w:sz="6" w:space="0" w:color="000000"/>
            </w:tcBorders>
          </w:tcPr>
          <w:p w14:paraId="0D344236" w14:textId="77777777" w:rsidR="005971DE" w:rsidRPr="005971DE" w:rsidRDefault="005971DE" w:rsidP="005971DE">
            <w:pPr>
              <w:widowControl w:val="0"/>
              <w:autoSpaceDE w:val="0"/>
              <w:autoSpaceDN w:val="0"/>
              <w:adjustRightInd w:val="0"/>
              <w:spacing w:before="8" w:after="0" w:line="110" w:lineRule="exact"/>
              <w:rPr>
                <w:rFonts w:ascii="Arial" w:eastAsia="Times New Roman" w:hAnsi="Arial" w:cs="Arial"/>
                <w:color w:val="auto"/>
                <w:sz w:val="11"/>
                <w:szCs w:val="11"/>
              </w:rPr>
            </w:pPr>
          </w:p>
          <w:p w14:paraId="28DCB6B5"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r w:rsidRPr="005971DE">
              <w:rPr>
                <w:rFonts w:ascii="Arial" w:eastAsia="Times New Roman" w:hAnsi="Arial" w:cs="Arial"/>
                <w:b/>
                <w:bCs/>
                <w:color w:val="auto"/>
                <w:position w:val="-1"/>
                <w:sz w:val="20"/>
                <w:szCs w:val="20"/>
              </w:rPr>
              <w:t>5</w:t>
            </w:r>
          </w:p>
        </w:tc>
        <w:tc>
          <w:tcPr>
            <w:tcW w:w="360" w:type="dxa"/>
            <w:tcBorders>
              <w:top w:val="single" w:sz="7" w:space="0" w:color="000000"/>
              <w:left w:val="single" w:sz="6" w:space="0" w:color="000000"/>
              <w:bottom w:val="single" w:sz="7" w:space="0" w:color="000000"/>
              <w:right w:val="single" w:sz="6" w:space="0" w:color="000000"/>
            </w:tcBorders>
          </w:tcPr>
          <w:p w14:paraId="365A1439" w14:textId="77777777" w:rsidR="005971DE" w:rsidRPr="005971DE" w:rsidRDefault="005971DE" w:rsidP="005971DE">
            <w:pPr>
              <w:widowControl w:val="0"/>
              <w:autoSpaceDE w:val="0"/>
              <w:autoSpaceDN w:val="0"/>
              <w:adjustRightInd w:val="0"/>
              <w:spacing w:before="8" w:after="0" w:line="110" w:lineRule="exact"/>
              <w:rPr>
                <w:rFonts w:ascii="Arial" w:eastAsia="Times New Roman" w:hAnsi="Arial" w:cs="Arial"/>
                <w:color w:val="auto"/>
                <w:sz w:val="11"/>
                <w:szCs w:val="11"/>
              </w:rPr>
            </w:pPr>
          </w:p>
          <w:p w14:paraId="38C699B6"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r w:rsidRPr="005971DE">
              <w:rPr>
                <w:rFonts w:ascii="Arial" w:eastAsia="Times New Roman" w:hAnsi="Arial" w:cs="Arial"/>
                <w:b/>
                <w:bCs/>
                <w:color w:val="auto"/>
                <w:position w:val="-1"/>
                <w:sz w:val="20"/>
                <w:szCs w:val="20"/>
              </w:rPr>
              <w:t>6</w:t>
            </w:r>
          </w:p>
        </w:tc>
        <w:tc>
          <w:tcPr>
            <w:tcW w:w="360" w:type="dxa"/>
            <w:tcBorders>
              <w:top w:val="single" w:sz="7" w:space="0" w:color="000000"/>
              <w:left w:val="single" w:sz="6" w:space="0" w:color="000000"/>
              <w:bottom w:val="single" w:sz="7" w:space="0" w:color="000000"/>
              <w:right w:val="single" w:sz="6" w:space="0" w:color="000000"/>
            </w:tcBorders>
          </w:tcPr>
          <w:p w14:paraId="3603AE23" w14:textId="77777777" w:rsidR="005971DE" w:rsidRPr="005971DE" w:rsidRDefault="005971DE" w:rsidP="005971DE">
            <w:pPr>
              <w:widowControl w:val="0"/>
              <w:autoSpaceDE w:val="0"/>
              <w:autoSpaceDN w:val="0"/>
              <w:adjustRightInd w:val="0"/>
              <w:spacing w:before="8" w:after="0" w:line="110" w:lineRule="exact"/>
              <w:rPr>
                <w:rFonts w:ascii="Arial" w:eastAsia="Times New Roman" w:hAnsi="Arial" w:cs="Arial"/>
                <w:color w:val="auto"/>
                <w:sz w:val="11"/>
                <w:szCs w:val="11"/>
              </w:rPr>
            </w:pPr>
          </w:p>
          <w:p w14:paraId="463C5872"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r w:rsidRPr="005971DE">
              <w:rPr>
                <w:rFonts w:ascii="Arial" w:eastAsia="Times New Roman" w:hAnsi="Arial" w:cs="Arial"/>
                <w:b/>
                <w:bCs/>
                <w:color w:val="auto"/>
                <w:position w:val="-1"/>
                <w:sz w:val="20"/>
                <w:szCs w:val="20"/>
              </w:rPr>
              <w:t>7</w:t>
            </w:r>
          </w:p>
        </w:tc>
        <w:tc>
          <w:tcPr>
            <w:tcW w:w="360" w:type="dxa"/>
            <w:tcBorders>
              <w:top w:val="single" w:sz="7" w:space="0" w:color="000000"/>
              <w:left w:val="single" w:sz="6" w:space="0" w:color="000000"/>
              <w:bottom w:val="single" w:sz="7" w:space="0" w:color="000000"/>
              <w:right w:val="single" w:sz="6" w:space="0" w:color="000000"/>
            </w:tcBorders>
          </w:tcPr>
          <w:p w14:paraId="1419DE31" w14:textId="77777777" w:rsidR="005971DE" w:rsidRPr="005971DE" w:rsidRDefault="005971DE" w:rsidP="005971DE">
            <w:pPr>
              <w:widowControl w:val="0"/>
              <w:autoSpaceDE w:val="0"/>
              <w:autoSpaceDN w:val="0"/>
              <w:adjustRightInd w:val="0"/>
              <w:spacing w:before="8" w:after="0" w:line="110" w:lineRule="exact"/>
              <w:rPr>
                <w:rFonts w:ascii="Arial" w:eastAsia="Times New Roman" w:hAnsi="Arial" w:cs="Arial"/>
                <w:color w:val="auto"/>
                <w:sz w:val="11"/>
                <w:szCs w:val="11"/>
              </w:rPr>
            </w:pPr>
          </w:p>
          <w:p w14:paraId="3F6DA9EF"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r w:rsidRPr="005971DE">
              <w:rPr>
                <w:rFonts w:ascii="Arial" w:eastAsia="Times New Roman" w:hAnsi="Arial" w:cs="Arial"/>
                <w:b/>
                <w:bCs/>
                <w:color w:val="auto"/>
                <w:position w:val="-1"/>
                <w:sz w:val="20"/>
                <w:szCs w:val="20"/>
              </w:rPr>
              <w:t>8</w:t>
            </w:r>
          </w:p>
        </w:tc>
        <w:tc>
          <w:tcPr>
            <w:tcW w:w="1987" w:type="dxa"/>
            <w:vMerge/>
            <w:tcBorders>
              <w:top w:val="single" w:sz="7" w:space="0" w:color="000000"/>
              <w:left w:val="single" w:sz="6" w:space="0" w:color="000000"/>
              <w:bottom w:val="single" w:sz="7" w:space="0" w:color="000000"/>
              <w:right w:val="single" w:sz="6" w:space="0" w:color="000000"/>
            </w:tcBorders>
          </w:tcPr>
          <w:p w14:paraId="6D1D0F23"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p>
        </w:tc>
        <w:tc>
          <w:tcPr>
            <w:tcW w:w="5932" w:type="dxa"/>
            <w:vMerge/>
            <w:tcBorders>
              <w:top w:val="single" w:sz="7" w:space="0" w:color="000000"/>
              <w:left w:val="single" w:sz="6" w:space="0" w:color="000000"/>
              <w:bottom w:val="single" w:sz="7" w:space="0" w:color="000000"/>
              <w:right w:val="single" w:sz="7" w:space="0" w:color="000000"/>
            </w:tcBorders>
          </w:tcPr>
          <w:p w14:paraId="0EDA9F57"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p>
        </w:tc>
      </w:tr>
      <w:tr w:rsidR="005971DE" w:rsidRPr="005971DE" w14:paraId="7296D13D" w14:textId="77777777" w:rsidTr="003B0B98">
        <w:trPr>
          <w:trHeight w:hRule="exact" w:val="377"/>
          <w:jc w:val="center"/>
        </w:trPr>
        <w:tc>
          <w:tcPr>
            <w:tcW w:w="351" w:type="dxa"/>
            <w:tcBorders>
              <w:top w:val="single" w:sz="7" w:space="0" w:color="000000"/>
              <w:left w:val="single" w:sz="7" w:space="0" w:color="000000"/>
              <w:bottom w:val="single" w:sz="7" w:space="0" w:color="000000"/>
              <w:right w:val="single" w:sz="6" w:space="0" w:color="000000"/>
            </w:tcBorders>
            <w:vAlign w:val="bottom"/>
          </w:tcPr>
          <w:p w14:paraId="7606085E"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607C04F1" w14:textId="77777777" w:rsidR="005971DE" w:rsidRPr="005971DE" w:rsidRDefault="005971DE" w:rsidP="005971DE">
            <w:pPr>
              <w:widowControl w:val="0"/>
              <w:autoSpaceDE w:val="0"/>
              <w:autoSpaceDN w:val="0"/>
              <w:adjustRightInd w:val="0"/>
              <w:spacing w:before="0" w:after="0" w:line="240" w:lineRule="auto"/>
              <w:ind w:left="111"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9" w:type="dxa"/>
            <w:tcBorders>
              <w:top w:val="single" w:sz="7" w:space="0" w:color="000000"/>
              <w:left w:val="single" w:sz="6" w:space="0" w:color="000000"/>
              <w:bottom w:val="single" w:sz="7" w:space="0" w:color="000000"/>
              <w:right w:val="single" w:sz="6" w:space="0" w:color="000000"/>
            </w:tcBorders>
            <w:vAlign w:val="bottom"/>
          </w:tcPr>
          <w:p w14:paraId="10D68911"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1154F9CA"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03FF7F19"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7BBB84D8"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63E45D75"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4AE24F9C"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6714E20B"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2730C00D"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14447676"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21814823"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77B93430"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17140E99"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7780D27A"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24179CCA"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1987" w:type="dxa"/>
            <w:tcBorders>
              <w:top w:val="single" w:sz="7" w:space="0" w:color="000000"/>
              <w:left w:val="single" w:sz="6" w:space="0" w:color="000000"/>
              <w:bottom w:val="single" w:sz="7" w:space="0" w:color="000000"/>
              <w:right w:val="single" w:sz="6" w:space="0" w:color="000000"/>
            </w:tcBorders>
            <w:vAlign w:val="bottom"/>
          </w:tcPr>
          <w:p w14:paraId="38E6BEA2" w14:textId="77777777" w:rsidR="005971DE" w:rsidRPr="005971DE" w:rsidRDefault="005971DE" w:rsidP="00FF2D9A">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072C311C" w14:textId="50FED450" w:rsidR="005971DE" w:rsidRPr="005971DE" w:rsidRDefault="005971DE" w:rsidP="00FF2D9A">
            <w:pPr>
              <w:widowControl w:val="0"/>
              <w:autoSpaceDE w:val="0"/>
              <w:autoSpaceDN w:val="0"/>
              <w:adjustRightInd w:val="0"/>
              <w:spacing w:before="0" w:after="0" w:line="240" w:lineRule="auto"/>
              <w:ind w:right="-20"/>
              <w:jc w:val="center"/>
              <w:rPr>
                <w:rFonts w:ascii="Arial" w:eastAsia="Times New Roman" w:hAnsi="Arial" w:cs="Arial"/>
                <w:color w:val="auto"/>
                <w:sz w:val="24"/>
                <w:szCs w:val="24"/>
              </w:rPr>
            </w:pPr>
            <w:r w:rsidRPr="005971DE">
              <w:rPr>
                <w:rFonts w:ascii="Arial" w:eastAsia="Times New Roman" w:hAnsi="Arial" w:cs="Arial"/>
                <w:color w:val="auto"/>
                <w:position w:val="-1"/>
                <w:sz w:val="20"/>
                <w:szCs w:val="20"/>
              </w:rPr>
              <w:t xml:space="preserve">PTA </w:t>
            </w:r>
            <w:r w:rsidR="00F01894" w:rsidRPr="0013040A">
              <w:rPr>
                <w:rFonts w:ascii="Arial" w:eastAsia="Times New Roman" w:hAnsi="Arial" w:cs="Arial"/>
                <w:color w:val="auto"/>
                <w:position w:val="-1"/>
                <w:sz w:val="20"/>
                <w:szCs w:val="20"/>
              </w:rPr>
              <w:t>1015</w:t>
            </w:r>
          </w:p>
        </w:tc>
        <w:tc>
          <w:tcPr>
            <w:tcW w:w="5932" w:type="dxa"/>
            <w:tcBorders>
              <w:top w:val="single" w:sz="7" w:space="0" w:color="000000"/>
              <w:left w:val="single" w:sz="6" w:space="0" w:color="000000"/>
              <w:bottom w:val="single" w:sz="7" w:space="0" w:color="000000"/>
              <w:right w:val="single" w:sz="7" w:space="0" w:color="000000"/>
            </w:tcBorders>
            <w:vAlign w:val="bottom"/>
          </w:tcPr>
          <w:p w14:paraId="4564B3FF" w14:textId="77777777" w:rsidR="005971DE" w:rsidRPr="005971DE" w:rsidRDefault="005971DE" w:rsidP="00FF2D9A">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435A19A6" w14:textId="71A93C44" w:rsidR="005971DE" w:rsidRPr="005971DE" w:rsidRDefault="00F01894" w:rsidP="00FF2D9A">
            <w:pPr>
              <w:widowControl w:val="0"/>
              <w:autoSpaceDE w:val="0"/>
              <w:autoSpaceDN w:val="0"/>
              <w:adjustRightInd w:val="0"/>
              <w:spacing w:before="0" w:after="0" w:line="240" w:lineRule="auto"/>
              <w:ind w:left="112" w:right="-20"/>
              <w:jc w:val="center"/>
              <w:rPr>
                <w:rFonts w:ascii="Arial" w:eastAsia="Times New Roman" w:hAnsi="Arial" w:cs="Arial"/>
                <w:color w:val="auto"/>
                <w:sz w:val="24"/>
                <w:szCs w:val="24"/>
              </w:rPr>
            </w:pPr>
            <w:r w:rsidRPr="0013040A">
              <w:rPr>
                <w:rFonts w:ascii="Arial" w:eastAsia="Times New Roman" w:hAnsi="Arial" w:cs="Arial"/>
                <w:color w:val="auto"/>
                <w:position w:val="-1"/>
                <w:sz w:val="20"/>
                <w:szCs w:val="20"/>
              </w:rPr>
              <w:t>Principles and Practice in Physical Therapy</w:t>
            </w:r>
          </w:p>
        </w:tc>
      </w:tr>
      <w:tr w:rsidR="005971DE" w:rsidRPr="005971DE" w14:paraId="49BBE7B9" w14:textId="77777777" w:rsidTr="003B0B98">
        <w:trPr>
          <w:trHeight w:hRule="exact" w:val="377"/>
          <w:jc w:val="center"/>
        </w:trPr>
        <w:tc>
          <w:tcPr>
            <w:tcW w:w="351" w:type="dxa"/>
            <w:tcBorders>
              <w:top w:val="single" w:sz="7" w:space="0" w:color="000000"/>
              <w:left w:val="single" w:sz="7" w:space="0" w:color="000000"/>
              <w:bottom w:val="single" w:sz="7" w:space="0" w:color="000000"/>
              <w:right w:val="single" w:sz="6" w:space="0" w:color="000000"/>
            </w:tcBorders>
            <w:vAlign w:val="bottom"/>
          </w:tcPr>
          <w:p w14:paraId="1EE60C7F"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7A7A1703" w14:textId="77777777" w:rsidR="005971DE" w:rsidRPr="005971DE" w:rsidRDefault="005971DE" w:rsidP="005971DE">
            <w:pPr>
              <w:widowControl w:val="0"/>
              <w:autoSpaceDE w:val="0"/>
              <w:autoSpaceDN w:val="0"/>
              <w:adjustRightInd w:val="0"/>
              <w:spacing w:before="0" w:after="0" w:line="240" w:lineRule="auto"/>
              <w:ind w:left="111"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9" w:type="dxa"/>
            <w:tcBorders>
              <w:top w:val="single" w:sz="7" w:space="0" w:color="000000"/>
              <w:left w:val="single" w:sz="6" w:space="0" w:color="000000"/>
              <w:bottom w:val="single" w:sz="7" w:space="0" w:color="000000"/>
              <w:right w:val="single" w:sz="6" w:space="0" w:color="000000"/>
            </w:tcBorders>
            <w:vAlign w:val="bottom"/>
          </w:tcPr>
          <w:p w14:paraId="38D1B4BE"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600FB12B"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550C97C9"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5F27D9B4" w14:textId="02C36170" w:rsidR="005971DE" w:rsidRPr="005971DE" w:rsidRDefault="0013040A" w:rsidP="005971DE">
            <w:pPr>
              <w:widowControl w:val="0"/>
              <w:autoSpaceDE w:val="0"/>
              <w:autoSpaceDN w:val="0"/>
              <w:adjustRightInd w:val="0"/>
              <w:spacing w:before="0" w:after="0" w:line="240" w:lineRule="auto"/>
              <w:ind w:left="112" w:right="-20"/>
              <w:rPr>
                <w:rFonts w:ascii="Arial" w:eastAsia="Times New Roman" w:hAnsi="Arial" w:cs="Arial"/>
                <w:color w:val="auto"/>
                <w:sz w:val="20"/>
                <w:szCs w:val="20"/>
              </w:rPr>
            </w:pPr>
            <w:r w:rsidRPr="0013040A">
              <w:rPr>
                <w:rFonts w:ascii="Arial" w:eastAsia="Times New Roman" w:hAnsi="Arial" w:cs="Arial"/>
                <w:color w:val="auto"/>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16D7A682"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6A1B9414"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3F0CAEB7"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64976816"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1F810A62"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347804C7"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7B5C2274"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18A2A604"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32C7B441"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325B026C"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1987" w:type="dxa"/>
            <w:tcBorders>
              <w:top w:val="single" w:sz="7" w:space="0" w:color="000000"/>
              <w:left w:val="single" w:sz="6" w:space="0" w:color="000000"/>
              <w:bottom w:val="single" w:sz="7" w:space="0" w:color="000000"/>
              <w:right w:val="single" w:sz="6" w:space="0" w:color="000000"/>
            </w:tcBorders>
            <w:vAlign w:val="bottom"/>
          </w:tcPr>
          <w:p w14:paraId="6878B6C8" w14:textId="244FA819" w:rsidR="005971DE" w:rsidRPr="005971DE" w:rsidRDefault="005971DE" w:rsidP="00FF2D9A">
            <w:pPr>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P</w:t>
            </w:r>
            <w:r w:rsidR="00614450" w:rsidRPr="0013040A">
              <w:rPr>
                <w:rFonts w:ascii="Arial" w:eastAsia="Times New Roman" w:hAnsi="Arial" w:cs="Arial"/>
                <w:color w:val="auto"/>
                <w:position w:val="-1"/>
                <w:sz w:val="20"/>
                <w:szCs w:val="20"/>
              </w:rPr>
              <w:t>T</w:t>
            </w:r>
            <w:r w:rsidRPr="005971DE">
              <w:rPr>
                <w:rFonts w:ascii="Arial" w:eastAsia="Times New Roman" w:hAnsi="Arial" w:cs="Arial"/>
                <w:color w:val="auto"/>
                <w:position w:val="-1"/>
                <w:sz w:val="20"/>
                <w:szCs w:val="20"/>
              </w:rPr>
              <w:t>A 1</w:t>
            </w:r>
            <w:r w:rsidR="0013040A" w:rsidRPr="0013040A">
              <w:rPr>
                <w:rFonts w:ascii="Arial" w:eastAsia="Times New Roman" w:hAnsi="Arial" w:cs="Arial"/>
                <w:color w:val="auto"/>
                <w:position w:val="-1"/>
                <w:sz w:val="20"/>
                <w:szCs w:val="20"/>
              </w:rPr>
              <w:t>010</w:t>
            </w:r>
          </w:p>
        </w:tc>
        <w:tc>
          <w:tcPr>
            <w:tcW w:w="5932" w:type="dxa"/>
            <w:tcBorders>
              <w:top w:val="single" w:sz="7" w:space="0" w:color="000000"/>
              <w:left w:val="single" w:sz="6" w:space="0" w:color="000000"/>
              <w:bottom w:val="single" w:sz="7" w:space="0" w:color="000000"/>
              <w:right w:val="single" w:sz="7" w:space="0" w:color="000000"/>
            </w:tcBorders>
            <w:vAlign w:val="bottom"/>
          </w:tcPr>
          <w:p w14:paraId="7A0916C8" w14:textId="01C08EA2" w:rsidR="005971DE" w:rsidRPr="005971DE" w:rsidRDefault="0013040A" w:rsidP="00FF2D9A">
            <w:pPr>
              <w:widowControl w:val="0"/>
              <w:autoSpaceDE w:val="0"/>
              <w:autoSpaceDN w:val="0"/>
              <w:adjustRightInd w:val="0"/>
              <w:spacing w:before="0" w:after="0" w:line="240" w:lineRule="auto"/>
              <w:ind w:left="112" w:right="-20"/>
              <w:jc w:val="center"/>
              <w:rPr>
                <w:rFonts w:ascii="Arial" w:eastAsia="Times New Roman" w:hAnsi="Arial" w:cs="Arial"/>
                <w:color w:val="auto"/>
                <w:sz w:val="24"/>
                <w:szCs w:val="24"/>
              </w:rPr>
            </w:pPr>
            <w:r w:rsidRPr="0013040A">
              <w:rPr>
                <w:rFonts w:ascii="Arial" w:eastAsia="Times New Roman" w:hAnsi="Arial" w:cs="Arial"/>
                <w:color w:val="auto"/>
                <w:position w:val="-1"/>
                <w:sz w:val="20"/>
                <w:szCs w:val="20"/>
              </w:rPr>
              <w:t>Basic Patient Care in Physical Therapy</w:t>
            </w:r>
          </w:p>
        </w:tc>
      </w:tr>
      <w:tr w:rsidR="005971DE" w:rsidRPr="005971DE" w14:paraId="7A63957E" w14:textId="77777777" w:rsidTr="003B0B98">
        <w:trPr>
          <w:trHeight w:hRule="exact" w:val="376"/>
          <w:jc w:val="center"/>
        </w:trPr>
        <w:tc>
          <w:tcPr>
            <w:tcW w:w="351" w:type="dxa"/>
            <w:tcBorders>
              <w:top w:val="single" w:sz="7" w:space="0" w:color="000000"/>
              <w:left w:val="single" w:sz="7" w:space="0" w:color="000000"/>
              <w:bottom w:val="single" w:sz="7" w:space="0" w:color="000000"/>
              <w:right w:val="single" w:sz="6" w:space="0" w:color="000000"/>
            </w:tcBorders>
            <w:vAlign w:val="bottom"/>
          </w:tcPr>
          <w:p w14:paraId="48B581CB"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76411D90" w14:textId="77777777" w:rsidR="005971DE" w:rsidRPr="005971DE" w:rsidRDefault="005971DE" w:rsidP="005971DE">
            <w:pPr>
              <w:widowControl w:val="0"/>
              <w:autoSpaceDE w:val="0"/>
              <w:autoSpaceDN w:val="0"/>
              <w:adjustRightInd w:val="0"/>
              <w:spacing w:before="0" w:after="0" w:line="240" w:lineRule="auto"/>
              <w:ind w:left="111"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9" w:type="dxa"/>
            <w:tcBorders>
              <w:top w:val="single" w:sz="7" w:space="0" w:color="000000"/>
              <w:left w:val="single" w:sz="6" w:space="0" w:color="000000"/>
              <w:bottom w:val="single" w:sz="7" w:space="0" w:color="000000"/>
              <w:right w:val="single" w:sz="6" w:space="0" w:color="000000"/>
            </w:tcBorders>
            <w:vAlign w:val="bottom"/>
          </w:tcPr>
          <w:p w14:paraId="3B180ED4"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24FDBC0D"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3523FAD1"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4059F154"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558BEF58"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7469D5E9"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1B404EC6"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0D1AB09D"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53F630BB"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26B84A88"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070FF9A8"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0AE968FE"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376D8C46"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00AB3585"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1987" w:type="dxa"/>
            <w:tcBorders>
              <w:top w:val="single" w:sz="7" w:space="0" w:color="000000"/>
              <w:left w:val="single" w:sz="6" w:space="0" w:color="000000"/>
              <w:bottom w:val="single" w:sz="7" w:space="0" w:color="000000"/>
              <w:right w:val="single" w:sz="6" w:space="0" w:color="000000"/>
            </w:tcBorders>
            <w:vAlign w:val="bottom"/>
          </w:tcPr>
          <w:p w14:paraId="4330EBDC" w14:textId="1C22ECDB" w:rsidR="005971DE" w:rsidRPr="005971DE" w:rsidRDefault="005971DE" w:rsidP="00FF2D9A">
            <w:pPr>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PTA 1</w:t>
            </w:r>
            <w:r w:rsidR="009C4C38">
              <w:rPr>
                <w:rFonts w:ascii="Arial" w:eastAsia="Times New Roman" w:hAnsi="Arial" w:cs="Arial"/>
                <w:color w:val="auto"/>
                <w:position w:val="-1"/>
                <w:sz w:val="20"/>
                <w:szCs w:val="20"/>
              </w:rPr>
              <w:t>020</w:t>
            </w:r>
          </w:p>
        </w:tc>
        <w:tc>
          <w:tcPr>
            <w:tcW w:w="5932" w:type="dxa"/>
            <w:tcBorders>
              <w:top w:val="single" w:sz="7" w:space="0" w:color="000000"/>
              <w:left w:val="single" w:sz="6" w:space="0" w:color="000000"/>
              <w:bottom w:val="single" w:sz="7" w:space="0" w:color="000000"/>
              <w:right w:val="single" w:sz="7" w:space="0" w:color="000000"/>
            </w:tcBorders>
            <w:vAlign w:val="bottom"/>
          </w:tcPr>
          <w:p w14:paraId="46D527C5" w14:textId="187ACB7B" w:rsidR="005971DE" w:rsidRPr="005971DE" w:rsidRDefault="009C4C38" w:rsidP="00FF2D9A">
            <w:pPr>
              <w:widowControl w:val="0"/>
              <w:autoSpaceDE w:val="0"/>
              <w:autoSpaceDN w:val="0"/>
              <w:adjustRightInd w:val="0"/>
              <w:spacing w:before="0" w:after="0" w:line="240" w:lineRule="auto"/>
              <w:ind w:left="113" w:right="-20"/>
              <w:jc w:val="center"/>
              <w:rPr>
                <w:rFonts w:ascii="Arial" w:eastAsia="Times New Roman" w:hAnsi="Arial" w:cs="Arial"/>
                <w:color w:val="auto"/>
                <w:sz w:val="24"/>
                <w:szCs w:val="24"/>
              </w:rPr>
            </w:pPr>
            <w:r>
              <w:rPr>
                <w:rFonts w:ascii="Arial" w:eastAsia="Times New Roman" w:hAnsi="Arial" w:cs="Arial"/>
                <w:color w:val="auto"/>
                <w:position w:val="-1"/>
                <w:sz w:val="20"/>
                <w:szCs w:val="20"/>
              </w:rPr>
              <w:t>Modalities in Physical Therapy</w:t>
            </w:r>
          </w:p>
        </w:tc>
      </w:tr>
      <w:tr w:rsidR="005971DE" w:rsidRPr="005971DE" w14:paraId="7059D2F2" w14:textId="77777777" w:rsidTr="003B0B98">
        <w:trPr>
          <w:trHeight w:hRule="exact" w:val="377"/>
          <w:jc w:val="center"/>
        </w:trPr>
        <w:tc>
          <w:tcPr>
            <w:tcW w:w="351" w:type="dxa"/>
            <w:tcBorders>
              <w:top w:val="single" w:sz="7" w:space="0" w:color="000000"/>
              <w:left w:val="single" w:sz="7" w:space="0" w:color="000000"/>
              <w:bottom w:val="single" w:sz="7" w:space="0" w:color="000000"/>
              <w:right w:val="single" w:sz="6" w:space="0" w:color="000000"/>
            </w:tcBorders>
            <w:vAlign w:val="bottom"/>
          </w:tcPr>
          <w:p w14:paraId="596AF650"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7778387F" w14:textId="77777777" w:rsidR="005971DE" w:rsidRPr="005971DE" w:rsidRDefault="005971DE" w:rsidP="005971DE">
            <w:pPr>
              <w:widowControl w:val="0"/>
              <w:autoSpaceDE w:val="0"/>
              <w:autoSpaceDN w:val="0"/>
              <w:adjustRightInd w:val="0"/>
              <w:spacing w:before="0" w:after="0" w:line="240" w:lineRule="auto"/>
              <w:ind w:left="111"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9" w:type="dxa"/>
            <w:tcBorders>
              <w:top w:val="single" w:sz="7" w:space="0" w:color="000000"/>
              <w:left w:val="single" w:sz="6" w:space="0" w:color="000000"/>
              <w:bottom w:val="single" w:sz="7" w:space="0" w:color="000000"/>
              <w:right w:val="single" w:sz="6" w:space="0" w:color="000000"/>
            </w:tcBorders>
            <w:vAlign w:val="bottom"/>
          </w:tcPr>
          <w:p w14:paraId="5A1C4D62"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0AD17C26"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21948597"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59D5A5C8"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7445BEC6"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32B498F5"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555CBF8D"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622D682D"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03026C08"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0EF70EAE"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36FADD4A"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51083394"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42AF8A7C"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63608917"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1987" w:type="dxa"/>
            <w:tcBorders>
              <w:top w:val="single" w:sz="7" w:space="0" w:color="000000"/>
              <w:left w:val="single" w:sz="6" w:space="0" w:color="000000"/>
              <w:bottom w:val="single" w:sz="7" w:space="0" w:color="000000"/>
              <w:right w:val="single" w:sz="6" w:space="0" w:color="000000"/>
            </w:tcBorders>
            <w:vAlign w:val="bottom"/>
          </w:tcPr>
          <w:p w14:paraId="09783397" w14:textId="1C8BC040" w:rsidR="005971DE" w:rsidRPr="005971DE" w:rsidRDefault="00C51B24" w:rsidP="00FF2D9A">
            <w:pPr>
              <w:spacing w:before="0" w:after="0" w:line="240" w:lineRule="auto"/>
              <w:jc w:val="center"/>
              <w:rPr>
                <w:rFonts w:ascii="Arial" w:eastAsia="Times New Roman" w:hAnsi="Arial" w:cs="Arial"/>
                <w:color w:val="auto"/>
                <w:sz w:val="20"/>
                <w:szCs w:val="20"/>
              </w:rPr>
            </w:pPr>
            <w:r>
              <w:rPr>
                <w:rFonts w:ascii="Arial" w:eastAsia="Times New Roman" w:hAnsi="Arial" w:cs="Arial"/>
                <w:color w:val="auto"/>
                <w:position w:val="-1"/>
                <w:sz w:val="20"/>
                <w:szCs w:val="20"/>
              </w:rPr>
              <w:t>HPR 1017</w:t>
            </w:r>
          </w:p>
        </w:tc>
        <w:tc>
          <w:tcPr>
            <w:tcW w:w="5932" w:type="dxa"/>
            <w:tcBorders>
              <w:top w:val="single" w:sz="7" w:space="0" w:color="000000"/>
              <w:left w:val="single" w:sz="6" w:space="0" w:color="000000"/>
              <w:bottom w:val="single" w:sz="7" w:space="0" w:color="000000"/>
              <w:right w:val="single" w:sz="7" w:space="0" w:color="000000"/>
            </w:tcBorders>
            <w:vAlign w:val="bottom"/>
          </w:tcPr>
          <w:p w14:paraId="635FE179" w14:textId="47C07FFA" w:rsidR="005971DE" w:rsidRPr="005971DE" w:rsidRDefault="00C51B24" w:rsidP="00FF2D9A">
            <w:pPr>
              <w:widowControl w:val="0"/>
              <w:autoSpaceDE w:val="0"/>
              <w:autoSpaceDN w:val="0"/>
              <w:adjustRightInd w:val="0"/>
              <w:spacing w:before="0" w:after="0" w:line="240" w:lineRule="auto"/>
              <w:ind w:left="112" w:right="-20"/>
              <w:jc w:val="center"/>
              <w:rPr>
                <w:rFonts w:ascii="Arial" w:eastAsia="Times New Roman" w:hAnsi="Arial" w:cs="Arial"/>
                <w:color w:val="auto"/>
                <w:sz w:val="24"/>
                <w:szCs w:val="24"/>
              </w:rPr>
            </w:pPr>
            <w:r>
              <w:rPr>
                <w:rFonts w:ascii="Arial" w:eastAsia="Times New Roman" w:hAnsi="Arial" w:cs="Arial"/>
                <w:color w:val="auto"/>
                <w:position w:val="-1"/>
                <w:sz w:val="20"/>
                <w:szCs w:val="20"/>
              </w:rPr>
              <w:t>Anatomical Kinesiology</w:t>
            </w:r>
          </w:p>
        </w:tc>
      </w:tr>
      <w:tr w:rsidR="005971DE" w:rsidRPr="005971DE" w14:paraId="43AC827F" w14:textId="77777777" w:rsidTr="003B0B98">
        <w:trPr>
          <w:trHeight w:hRule="exact" w:val="377"/>
          <w:jc w:val="center"/>
        </w:trPr>
        <w:tc>
          <w:tcPr>
            <w:tcW w:w="351" w:type="dxa"/>
            <w:tcBorders>
              <w:top w:val="single" w:sz="7" w:space="0" w:color="000000"/>
              <w:left w:val="single" w:sz="7" w:space="0" w:color="000000"/>
              <w:bottom w:val="single" w:sz="7" w:space="0" w:color="000000"/>
              <w:right w:val="single" w:sz="6" w:space="0" w:color="000000"/>
            </w:tcBorders>
            <w:vAlign w:val="bottom"/>
          </w:tcPr>
          <w:p w14:paraId="40FE6EA6"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7BE79CF5" w14:textId="77777777" w:rsidR="005971DE" w:rsidRPr="005971DE" w:rsidRDefault="005971DE" w:rsidP="005971DE">
            <w:pPr>
              <w:widowControl w:val="0"/>
              <w:autoSpaceDE w:val="0"/>
              <w:autoSpaceDN w:val="0"/>
              <w:adjustRightInd w:val="0"/>
              <w:spacing w:before="0" w:after="0" w:line="240" w:lineRule="auto"/>
              <w:ind w:left="111"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9" w:type="dxa"/>
            <w:tcBorders>
              <w:top w:val="single" w:sz="7" w:space="0" w:color="000000"/>
              <w:left w:val="single" w:sz="6" w:space="0" w:color="000000"/>
              <w:bottom w:val="single" w:sz="7" w:space="0" w:color="000000"/>
              <w:right w:val="single" w:sz="6" w:space="0" w:color="000000"/>
            </w:tcBorders>
            <w:vAlign w:val="bottom"/>
          </w:tcPr>
          <w:p w14:paraId="7F7D6E38"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09FA4711"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6185203B"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4B325518"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64F75581"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7F982341"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0A8D7C50"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70E6BABD"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5E96CEE8"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5A8C89FF"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5C96F52B"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2648644A"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423C336A"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1A8D3CC1"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1987" w:type="dxa"/>
            <w:tcBorders>
              <w:top w:val="single" w:sz="7" w:space="0" w:color="000000"/>
              <w:left w:val="single" w:sz="6" w:space="0" w:color="000000"/>
              <w:bottom w:val="single" w:sz="7" w:space="0" w:color="000000"/>
              <w:right w:val="single" w:sz="6" w:space="0" w:color="000000"/>
            </w:tcBorders>
            <w:vAlign w:val="bottom"/>
          </w:tcPr>
          <w:p w14:paraId="37608A63" w14:textId="04908001" w:rsidR="005971DE" w:rsidRPr="005971DE" w:rsidRDefault="005971DE" w:rsidP="00FF2D9A">
            <w:pPr>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PTA 1</w:t>
            </w:r>
            <w:r w:rsidR="007E4D92">
              <w:rPr>
                <w:rFonts w:ascii="Arial" w:eastAsia="Times New Roman" w:hAnsi="Arial" w:cs="Arial"/>
                <w:color w:val="auto"/>
                <w:position w:val="-1"/>
                <w:sz w:val="20"/>
                <w:szCs w:val="20"/>
              </w:rPr>
              <w:t>024</w:t>
            </w:r>
          </w:p>
        </w:tc>
        <w:tc>
          <w:tcPr>
            <w:tcW w:w="5932" w:type="dxa"/>
            <w:tcBorders>
              <w:top w:val="single" w:sz="7" w:space="0" w:color="000000"/>
              <w:left w:val="single" w:sz="6" w:space="0" w:color="000000"/>
              <w:bottom w:val="single" w:sz="7" w:space="0" w:color="000000"/>
              <w:right w:val="single" w:sz="7" w:space="0" w:color="000000"/>
            </w:tcBorders>
            <w:vAlign w:val="bottom"/>
          </w:tcPr>
          <w:p w14:paraId="0DA9BC61" w14:textId="40CE4560" w:rsidR="005971DE" w:rsidRPr="005971DE" w:rsidRDefault="007E4D92" w:rsidP="00FF2D9A">
            <w:pPr>
              <w:widowControl w:val="0"/>
              <w:autoSpaceDE w:val="0"/>
              <w:autoSpaceDN w:val="0"/>
              <w:adjustRightInd w:val="0"/>
              <w:spacing w:before="0" w:after="0" w:line="240" w:lineRule="auto"/>
              <w:ind w:left="112" w:right="-20"/>
              <w:jc w:val="center"/>
              <w:rPr>
                <w:rFonts w:ascii="Arial" w:eastAsia="Times New Roman" w:hAnsi="Arial" w:cs="Arial"/>
                <w:color w:val="auto"/>
                <w:sz w:val="24"/>
                <w:szCs w:val="24"/>
              </w:rPr>
            </w:pPr>
            <w:r>
              <w:rPr>
                <w:rFonts w:ascii="Arial" w:eastAsia="Times New Roman" w:hAnsi="Arial" w:cs="Arial"/>
                <w:color w:val="auto"/>
                <w:position w:val="-1"/>
                <w:sz w:val="20"/>
                <w:szCs w:val="20"/>
              </w:rPr>
              <w:t>Rehab Principles of Medical Management I</w:t>
            </w:r>
          </w:p>
        </w:tc>
      </w:tr>
      <w:tr w:rsidR="00E07088" w:rsidRPr="005971DE" w14:paraId="586D2F15" w14:textId="77777777" w:rsidTr="003B0B98">
        <w:trPr>
          <w:trHeight w:hRule="exact" w:val="377"/>
          <w:jc w:val="center"/>
        </w:trPr>
        <w:tc>
          <w:tcPr>
            <w:tcW w:w="351" w:type="dxa"/>
            <w:tcBorders>
              <w:top w:val="single" w:sz="7" w:space="0" w:color="000000"/>
              <w:left w:val="single" w:sz="7" w:space="0" w:color="000000"/>
              <w:bottom w:val="single" w:sz="7" w:space="0" w:color="000000"/>
              <w:right w:val="single" w:sz="6" w:space="0" w:color="000000"/>
            </w:tcBorders>
            <w:vAlign w:val="bottom"/>
          </w:tcPr>
          <w:p w14:paraId="2290EC21" w14:textId="77777777" w:rsidR="00E07088" w:rsidRPr="005971DE" w:rsidRDefault="00E07088" w:rsidP="00E07088">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585DAB7E" w14:textId="2CBF6D01" w:rsidR="00E07088" w:rsidRPr="00E07088" w:rsidRDefault="00E07088" w:rsidP="00E0708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369" w:type="dxa"/>
            <w:tcBorders>
              <w:top w:val="single" w:sz="7" w:space="0" w:color="000000"/>
              <w:left w:val="single" w:sz="6" w:space="0" w:color="000000"/>
              <w:bottom w:val="single" w:sz="7" w:space="0" w:color="000000"/>
              <w:right w:val="single" w:sz="6" w:space="0" w:color="000000"/>
            </w:tcBorders>
            <w:vAlign w:val="bottom"/>
          </w:tcPr>
          <w:p w14:paraId="46C58FFC" w14:textId="77777777" w:rsidR="00E07088" w:rsidRPr="005971DE" w:rsidRDefault="00E07088" w:rsidP="00E07088">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1C88E8A0" w14:textId="2431A179" w:rsidR="00E07088" w:rsidRPr="00E07088" w:rsidRDefault="00E07088" w:rsidP="00E0708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1F0C5A27" w14:textId="77777777" w:rsidR="00E07088" w:rsidRPr="005971DE" w:rsidRDefault="00E07088" w:rsidP="00E07088">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4B511286" w14:textId="745CF766" w:rsidR="00E07088" w:rsidRPr="00E07088" w:rsidRDefault="00E07088" w:rsidP="00E07088">
            <w:pPr>
              <w:widowControl w:val="0"/>
              <w:autoSpaceDE w:val="0"/>
              <w:autoSpaceDN w:val="0"/>
              <w:adjustRightInd w:val="0"/>
              <w:spacing w:before="0" w:after="0" w:line="240" w:lineRule="auto"/>
              <w:jc w:val="center"/>
              <w:rPr>
                <w:rFonts w:ascii="Arial" w:eastAsia="Times New Roman" w:hAnsi="Arial" w:cs="Arial"/>
                <w:color w:val="auto"/>
                <w:sz w:val="20"/>
                <w:szCs w:val="20"/>
              </w:rPr>
            </w:pPr>
          </w:p>
        </w:tc>
        <w:tc>
          <w:tcPr>
            <w:tcW w:w="360" w:type="dxa"/>
            <w:tcBorders>
              <w:top w:val="single" w:sz="7" w:space="0" w:color="000000"/>
              <w:left w:val="single" w:sz="6" w:space="0" w:color="000000"/>
              <w:bottom w:val="single" w:sz="7" w:space="0" w:color="000000"/>
              <w:right w:val="single" w:sz="6" w:space="0" w:color="000000"/>
            </w:tcBorders>
            <w:vAlign w:val="bottom"/>
          </w:tcPr>
          <w:p w14:paraId="5982D3C3" w14:textId="77777777" w:rsidR="00E07088" w:rsidRPr="005971DE" w:rsidRDefault="00E07088" w:rsidP="00E07088">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004074B4" w14:textId="0B02D4A8" w:rsidR="00E07088" w:rsidRPr="00E07088" w:rsidRDefault="00E07088" w:rsidP="00E0708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06A4EB54" w14:textId="77777777" w:rsidR="00E07088" w:rsidRPr="005971DE" w:rsidRDefault="00E07088" w:rsidP="00E07088">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43C9BE95" w14:textId="7FE4B520" w:rsidR="00E07088" w:rsidRPr="00E07088" w:rsidRDefault="00E07088" w:rsidP="00E0708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04059500" w14:textId="77777777" w:rsidR="00E07088" w:rsidRPr="005971DE" w:rsidRDefault="00E07088" w:rsidP="00E07088">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2DA145E1" w14:textId="6531C497" w:rsidR="00E07088" w:rsidRPr="00E07088" w:rsidRDefault="00E07088" w:rsidP="00E0708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414FB969" w14:textId="77777777" w:rsidR="00E07088" w:rsidRPr="005971DE" w:rsidRDefault="00E07088" w:rsidP="00E07088">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1F02923F" w14:textId="2A88C1D8" w:rsidR="00E07088" w:rsidRPr="00E07088" w:rsidRDefault="00E07088" w:rsidP="00E0708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5B8146FF" w14:textId="77777777" w:rsidR="00E07088" w:rsidRPr="005971DE" w:rsidRDefault="00E07088" w:rsidP="00E07088">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40B135A1" w14:textId="098D8213" w:rsidR="00E07088" w:rsidRPr="00E07088" w:rsidRDefault="00E07088" w:rsidP="00E0708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1987" w:type="dxa"/>
            <w:tcBorders>
              <w:top w:val="single" w:sz="7" w:space="0" w:color="000000"/>
              <w:left w:val="single" w:sz="6" w:space="0" w:color="000000"/>
              <w:bottom w:val="single" w:sz="7" w:space="0" w:color="000000"/>
              <w:right w:val="single" w:sz="6" w:space="0" w:color="000000"/>
            </w:tcBorders>
            <w:vAlign w:val="bottom"/>
          </w:tcPr>
          <w:p w14:paraId="69634AE9" w14:textId="7DE1E2E0" w:rsidR="00E07088" w:rsidRPr="005971DE" w:rsidRDefault="00E07088" w:rsidP="00FF2D9A">
            <w:pPr>
              <w:spacing w:before="0" w:after="0" w:line="240" w:lineRule="auto"/>
              <w:jc w:val="center"/>
              <w:rPr>
                <w:rFonts w:ascii="Arial" w:eastAsia="Times New Roman" w:hAnsi="Arial" w:cs="Arial"/>
                <w:color w:val="auto"/>
                <w:position w:val="-1"/>
                <w:sz w:val="20"/>
                <w:szCs w:val="20"/>
              </w:rPr>
            </w:pPr>
            <w:r>
              <w:rPr>
                <w:rFonts w:ascii="Arial" w:eastAsia="Times New Roman" w:hAnsi="Arial" w:cs="Arial"/>
                <w:color w:val="auto"/>
                <w:position w:val="-1"/>
                <w:sz w:val="20"/>
                <w:szCs w:val="20"/>
              </w:rPr>
              <w:t>PTA 1031</w:t>
            </w:r>
          </w:p>
        </w:tc>
        <w:tc>
          <w:tcPr>
            <w:tcW w:w="5932" w:type="dxa"/>
            <w:tcBorders>
              <w:top w:val="single" w:sz="7" w:space="0" w:color="000000"/>
              <w:left w:val="single" w:sz="6" w:space="0" w:color="000000"/>
              <w:bottom w:val="single" w:sz="7" w:space="0" w:color="000000"/>
              <w:right w:val="single" w:sz="7" w:space="0" w:color="000000"/>
            </w:tcBorders>
            <w:vAlign w:val="bottom"/>
          </w:tcPr>
          <w:p w14:paraId="213DBC4A" w14:textId="327C383F" w:rsidR="00E07088" w:rsidRDefault="00E07088" w:rsidP="00FF2D9A">
            <w:pPr>
              <w:widowControl w:val="0"/>
              <w:autoSpaceDE w:val="0"/>
              <w:autoSpaceDN w:val="0"/>
              <w:adjustRightInd w:val="0"/>
              <w:spacing w:before="0" w:after="0" w:line="240" w:lineRule="auto"/>
              <w:ind w:left="112" w:right="-20"/>
              <w:jc w:val="center"/>
              <w:rPr>
                <w:rFonts w:ascii="Arial" w:eastAsia="Times New Roman" w:hAnsi="Arial" w:cs="Arial"/>
                <w:color w:val="auto"/>
                <w:position w:val="-1"/>
                <w:sz w:val="20"/>
                <w:szCs w:val="20"/>
              </w:rPr>
            </w:pPr>
            <w:r>
              <w:rPr>
                <w:rFonts w:ascii="Arial" w:eastAsia="Times New Roman" w:hAnsi="Arial" w:cs="Arial"/>
                <w:color w:val="auto"/>
                <w:position w:val="-1"/>
                <w:sz w:val="20"/>
                <w:szCs w:val="20"/>
              </w:rPr>
              <w:t>Professional Communication I</w:t>
            </w:r>
          </w:p>
        </w:tc>
      </w:tr>
      <w:tr w:rsidR="003B0B98" w:rsidRPr="005971DE" w14:paraId="7AD84E19" w14:textId="77777777" w:rsidTr="003B0B98">
        <w:trPr>
          <w:trHeight w:hRule="exact" w:val="377"/>
          <w:jc w:val="center"/>
        </w:trPr>
        <w:tc>
          <w:tcPr>
            <w:tcW w:w="351" w:type="dxa"/>
            <w:tcBorders>
              <w:top w:val="single" w:sz="7" w:space="0" w:color="000000"/>
              <w:left w:val="single" w:sz="7" w:space="0" w:color="000000"/>
              <w:bottom w:val="single" w:sz="7" w:space="0" w:color="000000"/>
              <w:right w:val="single" w:sz="6" w:space="0" w:color="000000"/>
            </w:tcBorders>
            <w:vAlign w:val="bottom"/>
          </w:tcPr>
          <w:p w14:paraId="5ED0B58C" w14:textId="77777777" w:rsidR="003B0B98" w:rsidRPr="005971DE" w:rsidRDefault="003B0B98" w:rsidP="003B0B98">
            <w:pPr>
              <w:widowControl w:val="0"/>
              <w:autoSpaceDE w:val="0"/>
              <w:autoSpaceDN w:val="0"/>
              <w:adjustRightInd w:val="0"/>
              <w:spacing w:before="0" w:after="0" w:line="240" w:lineRule="auto"/>
              <w:rPr>
                <w:rFonts w:ascii="Arial" w:eastAsia="Times New Roman" w:hAnsi="Arial" w:cs="Arial"/>
                <w:color w:val="auto"/>
                <w:sz w:val="11"/>
                <w:szCs w:val="11"/>
              </w:rPr>
            </w:pPr>
          </w:p>
          <w:p w14:paraId="7B05711E" w14:textId="07D1A909" w:rsidR="003B0B98" w:rsidRPr="003B0B98"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369" w:type="dxa"/>
            <w:tcBorders>
              <w:top w:val="single" w:sz="7" w:space="0" w:color="000000"/>
              <w:left w:val="single" w:sz="6" w:space="0" w:color="000000"/>
              <w:bottom w:val="single" w:sz="7" w:space="0" w:color="000000"/>
              <w:right w:val="single" w:sz="6" w:space="0" w:color="000000"/>
            </w:tcBorders>
            <w:vAlign w:val="bottom"/>
          </w:tcPr>
          <w:p w14:paraId="114E6456" w14:textId="77777777" w:rsidR="003B0B98" w:rsidRPr="005971DE" w:rsidRDefault="003B0B98" w:rsidP="003B0B98">
            <w:pPr>
              <w:widowControl w:val="0"/>
              <w:autoSpaceDE w:val="0"/>
              <w:autoSpaceDN w:val="0"/>
              <w:adjustRightInd w:val="0"/>
              <w:spacing w:before="0" w:after="0" w:line="240" w:lineRule="auto"/>
              <w:rPr>
                <w:rFonts w:ascii="Arial" w:eastAsia="Times New Roman" w:hAnsi="Arial" w:cs="Arial"/>
                <w:color w:val="auto"/>
                <w:sz w:val="11"/>
                <w:szCs w:val="11"/>
              </w:rPr>
            </w:pPr>
          </w:p>
          <w:p w14:paraId="1AD1904D" w14:textId="076BF536" w:rsidR="003B0B98" w:rsidRPr="003B0B98"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53AAD469" w14:textId="77777777" w:rsidR="003B0B98" w:rsidRPr="005971DE" w:rsidRDefault="003B0B98" w:rsidP="003B0B98">
            <w:pPr>
              <w:widowControl w:val="0"/>
              <w:autoSpaceDE w:val="0"/>
              <w:autoSpaceDN w:val="0"/>
              <w:adjustRightInd w:val="0"/>
              <w:spacing w:before="0" w:after="0" w:line="240" w:lineRule="auto"/>
              <w:rPr>
                <w:rFonts w:ascii="Arial" w:eastAsia="Times New Roman" w:hAnsi="Arial" w:cs="Arial"/>
                <w:color w:val="auto"/>
                <w:sz w:val="11"/>
                <w:szCs w:val="11"/>
              </w:rPr>
            </w:pPr>
          </w:p>
          <w:p w14:paraId="74998BF2" w14:textId="5BA39809" w:rsidR="003B0B98" w:rsidRPr="003B0B98"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2E0C6D95" w14:textId="77777777" w:rsidR="003B0B98" w:rsidRPr="005971DE" w:rsidRDefault="003B0B98" w:rsidP="003B0B98">
            <w:pPr>
              <w:widowControl w:val="0"/>
              <w:autoSpaceDE w:val="0"/>
              <w:autoSpaceDN w:val="0"/>
              <w:adjustRightInd w:val="0"/>
              <w:spacing w:before="0" w:after="0" w:line="240" w:lineRule="auto"/>
              <w:rPr>
                <w:rFonts w:ascii="Arial" w:eastAsia="Times New Roman" w:hAnsi="Arial" w:cs="Arial"/>
                <w:color w:val="auto"/>
                <w:sz w:val="11"/>
                <w:szCs w:val="11"/>
              </w:rPr>
            </w:pPr>
          </w:p>
          <w:p w14:paraId="419AC909" w14:textId="2DD4BE94" w:rsidR="003B0B98" w:rsidRPr="003B0B98"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559FF840" w14:textId="77777777" w:rsidR="003B0B98" w:rsidRPr="005971DE" w:rsidRDefault="003B0B98" w:rsidP="003B0B98">
            <w:pPr>
              <w:widowControl w:val="0"/>
              <w:autoSpaceDE w:val="0"/>
              <w:autoSpaceDN w:val="0"/>
              <w:adjustRightInd w:val="0"/>
              <w:spacing w:before="0" w:after="0" w:line="240" w:lineRule="auto"/>
              <w:rPr>
                <w:rFonts w:ascii="Arial" w:eastAsia="Times New Roman" w:hAnsi="Arial" w:cs="Arial"/>
                <w:color w:val="auto"/>
                <w:sz w:val="11"/>
                <w:szCs w:val="11"/>
              </w:rPr>
            </w:pPr>
          </w:p>
          <w:p w14:paraId="6A1F3D80" w14:textId="750389D6" w:rsidR="003B0B98" w:rsidRPr="003B0B98"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23CBC7BC" w14:textId="77777777" w:rsidR="003B0B98" w:rsidRPr="005971DE" w:rsidRDefault="003B0B98" w:rsidP="003B0B98">
            <w:pPr>
              <w:widowControl w:val="0"/>
              <w:autoSpaceDE w:val="0"/>
              <w:autoSpaceDN w:val="0"/>
              <w:adjustRightInd w:val="0"/>
              <w:spacing w:before="0" w:after="0" w:line="240" w:lineRule="auto"/>
              <w:rPr>
                <w:rFonts w:ascii="Arial" w:eastAsia="Times New Roman" w:hAnsi="Arial" w:cs="Arial"/>
                <w:color w:val="auto"/>
                <w:sz w:val="11"/>
                <w:szCs w:val="11"/>
              </w:rPr>
            </w:pPr>
          </w:p>
          <w:p w14:paraId="4B875288" w14:textId="5BBA4DD6" w:rsidR="003B0B98" w:rsidRPr="003B0B98"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15490314" w14:textId="77777777" w:rsidR="003B0B98" w:rsidRPr="005971DE" w:rsidRDefault="003B0B98" w:rsidP="003B0B98">
            <w:pPr>
              <w:widowControl w:val="0"/>
              <w:autoSpaceDE w:val="0"/>
              <w:autoSpaceDN w:val="0"/>
              <w:adjustRightInd w:val="0"/>
              <w:spacing w:before="0" w:after="0" w:line="240" w:lineRule="auto"/>
              <w:rPr>
                <w:rFonts w:ascii="Arial" w:eastAsia="Times New Roman" w:hAnsi="Arial" w:cs="Arial"/>
                <w:color w:val="auto"/>
                <w:sz w:val="11"/>
                <w:szCs w:val="11"/>
              </w:rPr>
            </w:pPr>
          </w:p>
          <w:p w14:paraId="21760EFD" w14:textId="2D07E52B" w:rsidR="003B0B98" w:rsidRPr="003B0B98"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22EF605D" w14:textId="77777777" w:rsidR="003B0B98" w:rsidRPr="005971DE" w:rsidRDefault="003B0B98" w:rsidP="003B0B98">
            <w:pPr>
              <w:widowControl w:val="0"/>
              <w:autoSpaceDE w:val="0"/>
              <w:autoSpaceDN w:val="0"/>
              <w:adjustRightInd w:val="0"/>
              <w:spacing w:before="0" w:after="0" w:line="240" w:lineRule="auto"/>
              <w:rPr>
                <w:rFonts w:ascii="Arial" w:eastAsia="Times New Roman" w:hAnsi="Arial" w:cs="Arial"/>
                <w:color w:val="auto"/>
                <w:sz w:val="11"/>
                <w:szCs w:val="11"/>
              </w:rPr>
            </w:pPr>
          </w:p>
          <w:p w14:paraId="4929C2BF" w14:textId="54509D09" w:rsidR="003B0B98" w:rsidRPr="003B0B98"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1987" w:type="dxa"/>
            <w:tcBorders>
              <w:top w:val="single" w:sz="7" w:space="0" w:color="000000"/>
              <w:left w:val="single" w:sz="6" w:space="0" w:color="000000"/>
              <w:bottom w:val="single" w:sz="7" w:space="0" w:color="000000"/>
              <w:right w:val="single" w:sz="6" w:space="0" w:color="000000"/>
            </w:tcBorders>
            <w:vAlign w:val="bottom"/>
          </w:tcPr>
          <w:p w14:paraId="6220F420" w14:textId="56C901B9" w:rsidR="003B0B98" w:rsidRDefault="003B0B98" w:rsidP="00FF2D9A">
            <w:pPr>
              <w:spacing w:before="0" w:after="0" w:line="240" w:lineRule="auto"/>
              <w:jc w:val="center"/>
              <w:rPr>
                <w:rFonts w:ascii="Arial" w:eastAsia="Times New Roman" w:hAnsi="Arial" w:cs="Arial"/>
                <w:color w:val="auto"/>
                <w:position w:val="-1"/>
                <w:sz w:val="20"/>
                <w:szCs w:val="20"/>
              </w:rPr>
            </w:pPr>
            <w:r>
              <w:rPr>
                <w:rFonts w:ascii="Arial" w:eastAsia="Times New Roman" w:hAnsi="Arial" w:cs="Arial"/>
                <w:color w:val="auto"/>
                <w:position w:val="-1"/>
                <w:sz w:val="20"/>
                <w:szCs w:val="20"/>
              </w:rPr>
              <w:t>PTA 1034</w:t>
            </w:r>
          </w:p>
        </w:tc>
        <w:tc>
          <w:tcPr>
            <w:tcW w:w="5932" w:type="dxa"/>
            <w:tcBorders>
              <w:top w:val="single" w:sz="7" w:space="0" w:color="000000"/>
              <w:left w:val="single" w:sz="6" w:space="0" w:color="000000"/>
              <w:bottom w:val="single" w:sz="7" w:space="0" w:color="000000"/>
              <w:right w:val="single" w:sz="7" w:space="0" w:color="000000"/>
            </w:tcBorders>
            <w:vAlign w:val="bottom"/>
          </w:tcPr>
          <w:p w14:paraId="25424831" w14:textId="1FFE47C1" w:rsidR="003B0B98" w:rsidRDefault="003B0B98" w:rsidP="00FF2D9A">
            <w:pPr>
              <w:widowControl w:val="0"/>
              <w:autoSpaceDE w:val="0"/>
              <w:autoSpaceDN w:val="0"/>
              <w:adjustRightInd w:val="0"/>
              <w:spacing w:before="0" w:after="0" w:line="240" w:lineRule="auto"/>
              <w:ind w:left="112" w:right="-20"/>
              <w:jc w:val="center"/>
              <w:rPr>
                <w:rFonts w:ascii="Arial" w:eastAsia="Times New Roman" w:hAnsi="Arial" w:cs="Arial"/>
                <w:color w:val="auto"/>
                <w:position w:val="-1"/>
                <w:sz w:val="20"/>
                <w:szCs w:val="20"/>
              </w:rPr>
            </w:pPr>
            <w:r>
              <w:rPr>
                <w:rFonts w:ascii="Arial" w:eastAsia="Times New Roman" w:hAnsi="Arial" w:cs="Arial"/>
                <w:color w:val="auto"/>
                <w:position w:val="-1"/>
                <w:sz w:val="20"/>
                <w:szCs w:val="20"/>
              </w:rPr>
              <w:t>Rehab Principles of Medical Management II</w:t>
            </w:r>
          </w:p>
        </w:tc>
      </w:tr>
      <w:tr w:rsidR="003B0B98" w:rsidRPr="005971DE" w14:paraId="264AB50D" w14:textId="77777777" w:rsidTr="003B0B98">
        <w:trPr>
          <w:trHeight w:hRule="exact" w:val="377"/>
          <w:jc w:val="center"/>
        </w:trPr>
        <w:tc>
          <w:tcPr>
            <w:tcW w:w="351" w:type="dxa"/>
            <w:tcBorders>
              <w:top w:val="single" w:sz="7" w:space="0" w:color="000000"/>
              <w:left w:val="single" w:sz="7" w:space="0" w:color="000000"/>
              <w:bottom w:val="single" w:sz="7" w:space="0" w:color="000000"/>
              <w:right w:val="single" w:sz="6" w:space="0" w:color="000000"/>
            </w:tcBorders>
            <w:vAlign w:val="bottom"/>
          </w:tcPr>
          <w:p w14:paraId="495F3E80" w14:textId="77777777" w:rsidR="003B0B98" w:rsidRPr="005971DE"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5D71FB07" w14:textId="65EDA318" w:rsidR="003B0B98" w:rsidRPr="003B0B98"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369" w:type="dxa"/>
            <w:tcBorders>
              <w:top w:val="single" w:sz="7" w:space="0" w:color="000000"/>
              <w:left w:val="single" w:sz="6" w:space="0" w:color="000000"/>
              <w:bottom w:val="single" w:sz="7" w:space="0" w:color="000000"/>
              <w:right w:val="single" w:sz="6" w:space="0" w:color="000000"/>
            </w:tcBorders>
            <w:vAlign w:val="bottom"/>
          </w:tcPr>
          <w:p w14:paraId="6896AD74" w14:textId="77777777" w:rsidR="003B0B98" w:rsidRPr="005971DE"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78B81F58" w14:textId="77891DE5" w:rsidR="003B0B98" w:rsidRPr="003B0B98"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624CC377" w14:textId="77777777" w:rsidR="003B0B98" w:rsidRPr="005971DE"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4A977113" w14:textId="35F38E03" w:rsidR="003B0B98" w:rsidRPr="003B0B98"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5B9BE480" w14:textId="77777777" w:rsidR="003B0B98" w:rsidRPr="005971DE"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2ED9B45B" w14:textId="0699F36C" w:rsidR="003B0B98" w:rsidRPr="003B0B98"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5B1C1F72" w14:textId="77777777" w:rsidR="003B0B98" w:rsidRPr="005971DE"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70E8C15A" w14:textId="60EF2E81" w:rsidR="003B0B98" w:rsidRPr="003B0B98"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52D7FFC0" w14:textId="77777777" w:rsidR="003B0B98" w:rsidRPr="005971DE"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2C4E7FAD" w14:textId="437B5060" w:rsidR="003B0B98" w:rsidRPr="003B0B98"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6CC754BB" w14:textId="77777777" w:rsidR="003B0B98" w:rsidRPr="005971DE"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5A84CB90" w14:textId="360A6C51" w:rsidR="003B0B98" w:rsidRPr="003B0B98"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48EA25EF" w14:textId="77777777" w:rsidR="003B0B98" w:rsidRPr="005971DE"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33824A99" w14:textId="59BE18BD" w:rsidR="003B0B98" w:rsidRPr="003B0B98"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1987" w:type="dxa"/>
            <w:tcBorders>
              <w:top w:val="single" w:sz="7" w:space="0" w:color="000000"/>
              <w:left w:val="single" w:sz="6" w:space="0" w:color="000000"/>
              <w:bottom w:val="single" w:sz="7" w:space="0" w:color="000000"/>
              <w:right w:val="single" w:sz="6" w:space="0" w:color="000000"/>
            </w:tcBorders>
            <w:vAlign w:val="bottom"/>
          </w:tcPr>
          <w:p w14:paraId="2874B004" w14:textId="14D496D6" w:rsidR="003B0B98" w:rsidRDefault="003B0B98" w:rsidP="00FF2D9A">
            <w:pPr>
              <w:spacing w:before="0" w:after="0" w:line="240" w:lineRule="auto"/>
              <w:jc w:val="center"/>
              <w:rPr>
                <w:rFonts w:ascii="Arial" w:eastAsia="Times New Roman" w:hAnsi="Arial" w:cs="Arial"/>
                <w:color w:val="auto"/>
                <w:position w:val="-1"/>
                <w:sz w:val="20"/>
                <w:szCs w:val="20"/>
              </w:rPr>
            </w:pPr>
            <w:r>
              <w:rPr>
                <w:rFonts w:ascii="Arial" w:eastAsia="Times New Roman" w:hAnsi="Arial" w:cs="Arial"/>
                <w:color w:val="auto"/>
                <w:position w:val="-1"/>
                <w:sz w:val="20"/>
                <w:szCs w:val="20"/>
              </w:rPr>
              <w:t>PTA 1040</w:t>
            </w:r>
          </w:p>
        </w:tc>
        <w:tc>
          <w:tcPr>
            <w:tcW w:w="5932" w:type="dxa"/>
            <w:tcBorders>
              <w:top w:val="single" w:sz="7" w:space="0" w:color="000000"/>
              <w:left w:val="single" w:sz="6" w:space="0" w:color="000000"/>
              <w:bottom w:val="single" w:sz="7" w:space="0" w:color="000000"/>
              <w:right w:val="single" w:sz="7" w:space="0" w:color="000000"/>
            </w:tcBorders>
            <w:vAlign w:val="bottom"/>
          </w:tcPr>
          <w:p w14:paraId="1F915A87" w14:textId="53F538B3" w:rsidR="003B0B98" w:rsidRDefault="003B0B98" w:rsidP="00FF2D9A">
            <w:pPr>
              <w:widowControl w:val="0"/>
              <w:autoSpaceDE w:val="0"/>
              <w:autoSpaceDN w:val="0"/>
              <w:adjustRightInd w:val="0"/>
              <w:spacing w:before="0" w:after="0" w:line="240" w:lineRule="auto"/>
              <w:ind w:left="112" w:right="-20"/>
              <w:jc w:val="center"/>
              <w:rPr>
                <w:rFonts w:ascii="Arial" w:eastAsia="Times New Roman" w:hAnsi="Arial" w:cs="Arial"/>
                <w:color w:val="auto"/>
                <w:position w:val="-1"/>
                <w:sz w:val="20"/>
                <w:szCs w:val="20"/>
              </w:rPr>
            </w:pPr>
            <w:r>
              <w:rPr>
                <w:rFonts w:ascii="Arial" w:eastAsia="Times New Roman" w:hAnsi="Arial" w:cs="Arial"/>
                <w:color w:val="auto"/>
                <w:position w:val="-1"/>
                <w:sz w:val="20"/>
                <w:szCs w:val="20"/>
              </w:rPr>
              <w:t>Clinical Kinesiology</w:t>
            </w:r>
          </w:p>
        </w:tc>
      </w:tr>
      <w:tr w:rsidR="003B0B98" w:rsidRPr="005971DE" w14:paraId="746FA045" w14:textId="77777777" w:rsidTr="003B0B98">
        <w:trPr>
          <w:trHeight w:hRule="exact" w:val="377"/>
          <w:jc w:val="center"/>
        </w:trPr>
        <w:tc>
          <w:tcPr>
            <w:tcW w:w="351" w:type="dxa"/>
            <w:tcBorders>
              <w:top w:val="single" w:sz="7" w:space="0" w:color="000000"/>
              <w:left w:val="single" w:sz="7" w:space="0" w:color="000000"/>
              <w:bottom w:val="single" w:sz="7" w:space="0" w:color="000000"/>
              <w:right w:val="single" w:sz="6" w:space="0" w:color="000000"/>
            </w:tcBorders>
            <w:vAlign w:val="bottom"/>
          </w:tcPr>
          <w:p w14:paraId="09D33262" w14:textId="77777777" w:rsidR="003B0B98" w:rsidRPr="005971DE"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62DCBE9A" w14:textId="0640879D" w:rsidR="003B0B98" w:rsidRPr="003B0B98"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369" w:type="dxa"/>
            <w:tcBorders>
              <w:top w:val="single" w:sz="7" w:space="0" w:color="000000"/>
              <w:left w:val="single" w:sz="6" w:space="0" w:color="000000"/>
              <w:bottom w:val="single" w:sz="7" w:space="0" w:color="000000"/>
              <w:right w:val="single" w:sz="6" w:space="0" w:color="000000"/>
            </w:tcBorders>
            <w:vAlign w:val="bottom"/>
          </w:tcPr>
          <w:p w14:paraId="749F3360" w14:textId="77777777" w:rsidR="003B0B98" w:rsidRPr="005971DE"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498914D4" w14:textId="1A82E390" w:rsidR="003B0B98" w:rsidRPr="003B0B98"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2A60BE31" w14:textId="77777777" w:rsidR="003B0B98" w:rsidRPr="005971DE"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2AF0DEA9" w14:textId="77777777" w:rsidR="003B0B98" w:rsidRPr="003B0B98"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20"/>
                <w:szCs w:val="20"/>
              </w:rPr>
            </w:pPr>
          </w:p>
        </w:tc>
        <w:tc>
          <w:tcPr>
            <w:tcW w:w="360" w:type="dxa"/>
            <w:tcBorders>
              <w:top w:val="single" w:sz="7" w:space="0" w:color="000000"/>
              <w:left w:val="single" w:sz="6" w:space="0" w:color="000000"/>
              <w:bottom w:val="single" w:sz="7" w:space="0" w:color="000000"/>
              <w:right w:val="single" w:sz="6" w:space="0" w:color="000000"/>
            </w:tcBorders>
            <w:vAlign w:val="bottom"/>
          </w:tcPr>
          <w:p w14:paraId="5C6D1E16" w14:textId="77777777" w:rsidR="003B0B98" w:rsidRPr="005971DE"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759AC478" w14:textId="61282C59" w:rsidR="003B0B98" w:rsidRPr="003B0B98"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5D3A43EC" w14:textId="77777777" w:rsidR="003B0B98" w:rsidRPr="005971DE"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4D702FF2" w14:textId="1F4C9CAA" w:rsidR="003B0B98" w:rsidRPr="003B0B98"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5922D6C2" w14:textId="77777777" w:rsidR="003B0B98" w:rsidRPr="005971DE"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63EC3698" w14:textId="2895C8BD" w:rsidR="003B0B98" w:rsidRPr="003B0B98"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1542C298" w14:textId="77777777" w:rsidR="003B0B98" w:rsidRPr="005971DE"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77F763B2" w14:textId="3D300315" w:rsidR="003B0B98" w:rsidRPr="003B0B98"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75F30981" w14:textId="77777777" w:rsidR="003B0B98" w:rsidRPr="005971DE"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68B894E1" w14:textId="07C081A5" w:rsidR="003B0B98" w:rsidRPr="003B0B98"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1987" w:type="dxa"/>
            <w:tcBorders>
              <w:top w:val="single" w:sz="7" w:space="0" w:color="000000"/>
              <w:left w:val="single" w:sz="6" w:space="0" w:color="000000"/>
              <w:bottom w:val="single" w:sz="7" w:space="0" w:color="000000"/>
              <w:right w:val="single" w:sz="6" w:space="0" w:color="000000"/>
            </w:tcBorders>
            <w:vAlign w:val="bottom"/>
          </w:tcPr>
          <w:p w14:paraId="0C346744" w14:textId="65D06E8B" w:rsidR="003B0B98" w:rsidRDefault="003B0B98" w:rsidP="00FF2D9A">
            <w:pPr>
              <w:spacing w:before="0" w:after="0" w:line="240" w:lineRule="auto"/>
              <w:jc w:val="center"/>
              <w:rPr>
                <w:rFonts w:ascii="Arial" w:eastAsia="Times New Roman" w:hAnsi="Arial" w:cs="Arial"/>
                <w:color w:val="auto"/>
                <w:position w:val="-1"/>
                <w:sz w:val="20"/>
                <w:szCs w:val="20"/>
              </w:rPr>
            </w:pPr>
            <w:r>
              <w:rPr>
                <w:rFonts w:ascii="Arial" w:eastAsia="Times New Roman" w:hAnsi="Arial" w:cs="Arial"/>
                <w:color w:val="auto"/>
                <w:position w:val="-1"/>
                <w:sz w:val="20"/>
                <w:szCs w:val="20"/>
              </w:rPr>
              <w:t>PTA 1041</w:t>
            </w:r>
          </w:p>
        </w:tc>
        <w:tc>
          <w:tcPr>
            <w:tcW w:w="5932" w:type="dxa"/>
            <w:tcBorders>
              <w:top w:val="single" w:sz="7" w:space="0" w:color="000000"/>
              <w:left w:val="single" w:sz="6" w:space="0" w:color="000000"/>
              <w:bottom w:val="single" w:sz="7" w:space="0" w:color="000000"/>
              <w:right w:val="single" w:sz="7" w:space="0" w:color="000000"/>
            </w:tcBorders>
            <w:vAlign w:val="bottom"/>
          </w:tcPr>
          <w:p w14:paraId="516A41EA" w14:textId="7E223122" w:rsidR="003B0B98" w:rsidRDefault="003B0B98" w:rsidP="00FF2D9A">
            <w:pPr>
              <w:widowControl w:val="0"/>
              <w:autoSpaceDE w:val="0"/>
              <w:autoSpaceDN w:val="0"/>
              <w:adjustRightInd w:val="0"/>
              <w:spacing w:before="0" w:after="0" w:line="240" w:lineRule="auto"/>
              <w:ind w:left="112" w:right="-20"/>
              <w:jc w:val="center"/>
              <w:rPr>
                <w:rFonts w:ascii="Arial" w:eastAsia="Times New Roman" w:hAnsi="Arial" w:cs="Arial"/>
                <w:color w:val="auto"/>
                <w:position w:val="-1"/>
                <w:sz w:val="20"/>
                <w:szCs w:val="20"/>
              </w:rPr>
            </w:pPr>
            <w:r>
              <w:rPr>
                <w:rFonts w:ascii="Arial" w:eastAsia="Times New Roman" w:hAnsi="Arial" w:cs="Arial"/>
                <w:color w:val="auto"/>
                <w:position w:val="-1"/>
                <w:sz w:val="20"/>
                <w:szCs w:val="20"/>
              </w:rPr>
              <w:t>Professional Communication II</w:t>
            </w:r>
          </w:p>
        </w:tc>
      </w:tr>
      <w:tr w:rsidR="005971DE" w:rsidRPr="005971DE" w14:paraId="2F86465A" w14:textId="77777777" w:rsidTr="003B0B98">
        <w:trPr>
          <w:trHeight w:hRule="exact" w:val="376"/>
          <w:jc w:val="center"/>
        </w:trPr>
        <w:tc>
          <w:tcPr>
            <w:tcW w:w="351" w:type="dxa"/>
            <w:tcBorders>
              <w:top w:val="single" w:sz="7" w:space="0" w:color="000000"/>
              <w:left w:val="single" w:sz="7" w:space="0" w:color="000000"/>
              <w:bottom w:val="single" w:sz="7" w:space="0" w:color="000000"/>
              <w:right w:val="single" w:sz="6" w:space="0" w:color="000000"/>
            </w:tcBorders>
            <w:vAlign w:val="bottom"/>
          </w:tcPr>
          <w:p w14:paraId="4C1710E3"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2BEFAAA2" w14:textId="77777777" w:rsidR="005971DE" w:rsidRPr="005971DE" w:rsidRDefault="005971DE" w:rsidP="005971DE">
            <w:pPr>
              <w:widowControl w:val="0"/>
              <w:autoSpaceDE w:val="0"/>
              <w:autoSpaceDN w:val="0"/>
              <w:adjustRightInd w:val="0"/>
              <w:spacing w:before="0" w:after="0" w:line="240" w:lineRule="auto"/>
              <w:ind w:left="111"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9" w:type="dxa"/>
            <w:tcBorders>
              <w:top w:val="single" w:sz="7" w:space="0" w:color="000000"/>
              <w:left w:val="single" w:sz="6" w:space="0" w:color="000000"/>
              <w:bottom w:val="single" w:sz="7" w:space="0" w:color="000000"/>
              <w:right w:val="single" w:sz="6" w:space="0" w:color="000000"/>
            </w:tcBorders>
            <w:vAlign w:val="bottom"/>
          </w:tcPr>
          <w:p w14:paraId="2471DE59"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3F6BB979"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22B73931"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6A19C54B" w14:textId="0A540281" w:rsidR="005971DE" w:rsidRPr="005971DE" w:rsidRDefault="00C60C38" w:rsidP="005971DE">
            <w:pPr>
              <w:widowControl w:val="0"/>
              <w:autoSpaceDE w:val="0"/>
              <w:autoSpaceDN w:val="0"/>
              <w:adjustRightInd w:val="0"/>
              <w:spacing w:before="0" w:after="0" w:line="240" w:lineRule="auto"/>
              <w:ind w:left="112" w:right="-20"/>
              <w:rPr>
                <w:rFonts w:ascii="Arial" w:eastAsia="Times New Roman" w:hAnsi="Arial" w:cs="Arial"/>
                <w:color w:val="auto"/>
                <w:sz w:val="20"/>
                <w:szCs w:val="20"/>
              </w:rPr>
            </w:pPr>
            <w:r w:rsidRPr="00C60C38">
              <w:rPr>
                <w:rFonts w:ascii="Arial" w:eastAsia="Times New Roman" w:hAnsi="Arial" w:cs="Arial"/>
                <w:color w:val="auto"/>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79B2CCCC"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5B67A64B"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32637293"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2C2F3763"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2A6C9D78"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23E1C988"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27FD1E14"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3477BD88"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70AEE332"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004ED860"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1987" w:type="dxa"/>
            <w:tcBorders>
              <w:top w:val="single" w:sz="7" w:space="0" w:color="000000"/>
              <w:left w:val="single" w:sz="6" w:space="0" w:color="000000"/>
              <w:bottom w:val="single" w:sz="7" w:space="0" w:color="000000"/>
              <w:right w:val="single" w:sz="6" w:space="0" w:color="000000"/>
            </w:tcBorders>
            <w:vAlign w:val="bottom"/>
          </w:tcPr>
          <w:p w14:paraId="6BCF7ADE" w14:textId="16AACACA" w:rsidR="005971DE" w:rsidRPr="005971DE" w:rsidRDefault="00C60C38" w:rsidP="00FF2D9A">
            <w:pPr>
              <w:spacing w:before="0" w:after="0" w:line="240" w:lineRule="auto"/>
              <w:jc w:val="center"/>
              <w:rPr>
                <w:rFonts w:ascii="Arial" w:eastAsia="Times New Roman" w:hAnsi="Arial" w:cs="Arial"/>
                <w:color w:val="auto"/>
                <w:sz w:val="20"/>
                <w:szCs w:val="20"/>
              </w:rPr>
            </w:pPr>
            <w:r>
              <w:rPr>
                <w:rFonts w:ascii="Arial" w:eastAsia="Times New Roman" w:hAnsi="Arial" w:cs="Arial"/>
                <w:color w:val="auto"/>
                <w:position w:val="-1"/>
                <w:sz w:val="20"/>
                <w:szCs w:val="20"/>
              </w:rPr>
              <w:t>PTA 2080</w:t>
            </w:r>
          </w:p>
        </w:tc>
        <w:tc>
          <w:tcPr>
            <w:tcW w:w="5932" w:type="dxa"/>
            <w:tcBorders>
              <w:top w:val="single" w:sz="7" w:space="0" w:color="000000"/>
              <w:left w:val="single" w:sz="6" w:space="0" w:color="000000"/>
              <w:bottom w:val="single" w:sz="7" w:space="0" w:color="000000"/>
              <w:right w:val="single" w:sz="7" w:space="0" w:color="000000"/>
            </w:tcBorders>
            <w:vAlign w:val="bottom"/>
          </w:tcPr>
          <w:p w14:paraId="11A985FF" w14:textId="680AC953" w:rsidR="005971DE" w:rsidRPr="005971DE" w:rsidRDefault="00C60C38" w:rsidP="00FF2D9A">
            <w:pPr>
              <w:widowControl w:val="0"/>
              <w:autoSpaceDE w:val="0"/>
              <w:autoSpaceDN w:val="0"/>
              <w:adjustRightInd w:val="0"/>
              <w:spacing w:before="0" w:after="0" w:line="240" w:lineRule="auto"/>
              <w:ind w:left="112" w:right="-20"/>
              <w:jc w:val="center"/>
              <w:rPr>
                <w:rFonts w:ascii="Arial" w:eastAsia="Times New Roman" w:hAnsi="Arial" w:cs="Arial"/>
                <w:color w:val="auto"/>
                <w:sz w:val="20"/>
                <w:szCs w:val="20"/>
              </w:rPr>
            </w:pPr>
            <w:r w:rsidRPr="00C60C38">
              <w:rPr>
                <w:rFonts w:ascii="Arial" w:eastAsia="Times New Roman" w:hAnsi="Arial" w:cs="Arial"/>
                <w:color w:val="auto"/>
                <w:sz w:val="20"/>
                <w:szCs w:val="20"/>
              </w:rPr>
              <w:t>Internship I</w:t>
            </w:r>
          </w:p>
        </w:tc>
      </w:tr>
      <w:tr w:rsidR="005971DE" w:rsidRPr="005971DE" w14:paraId="32F1952A" w14:textId="77777777" w:rsidTr="003B0B98">
        <w:trPr>
          <w:trHeight w:hRule="exact" w:val="377"/>
          <w:jc w:val="center"/>
        </w:trPr>
        <w:tc>
          <w:tcPr>
            <w:tcW w:w="351" w:type="dxa"/>
            <w:tcBorders>
              <w:top w:val="single" w:sz="7" w:space="0" w:color="000000"/>
              <w:left w:val="single" w:sz="7" w:space="0" w:color="000000"/>
              <w:bottom w:val="single" w:sz="7" w:space="0" w:color="000000"/>
              <w:right w:val="single" w:sz="6" w:space="0" w:color="000000"/>
            </w:tcBorders>
            <w:vAlign w:val="bottom"/>
          </w:tcPr>
          <w:p w14:paraId="4D45C5CF"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08C26B3F" w14:textId="77777777" w:rsidR="005971DE" w:rsidRPr="005971DE" w:rsidRDefault="005971DE" w:rsidP="005971DE">
            <w:pPr>
              <w:widowControl w:val="0"/>
              <w:autoSpaceDE w:val="0"/>
              <w:autoSpaceDN w:val="0"/>
              <w:adjustRightInd w:val="0"/>
              <w:spacing w:before="0" w:after="0" w:line="240" w:lineRule="auto"/>
              <w:ind w:left="111"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9" w:type="dxa"/>
            <w:tcBorders>
              <w:top w:val="single" w:sz="7" w:space="0" w:color="000000"/>
              <w:left w:val="single" w:sz="6" w:space="0" w:color="000000"/>
              <w:bottom w:val="single" w:sz="7" w:space="0" w:color="000000"/>
              <w:right w:val="single" w:sz="6" w:space="0" w:color="000000"/>
            </w:tcBorders>
            <w:vAlign w:val="bottom"/>
          </w:tcPr>
          <w:p w14:paraId="25990995"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7B116DB8"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66AB2ED1"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24"/>
                <w:szCs w:val="24"/>
              </w:rPr>
            </w:pPr>
          </w:p>
        </w:tc>
        <w:tc>
          <w:tcPr>
            <w:tcW w:w="360" w:type="dxa"/>
            <w:tcBorders>
              <w:top w:val="single" w:sz="7" w:space="0" w:color="000000"/>
              <w:left w:val="single" w:sz="6" w:space="0" w:color="000000"/>
              <w:bottom w:val="single" w:sz="7" w:space="0" w:color="000000"/>
              <w:right w:val="single" w:sz="6" w:space="0" w:color="000000"/>
            </w:tcBorders>
            <w:vAlign w:val="bottom"/>
          </w:tcPr>
          <w:p w14:paraId="502FF53F"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5AE04C40"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69DA0F56"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24"/>
                <w:szCs w:val="24"/>
              </w:rPr>
            </w:pPr>
            <w:r w:rsidRPr="005971DE">
              <w:rPr>
                <w:rFonts w:ascii="Arial" w:eastAsia="Times New Roman" w:hAnsi="Arial" w:cs="Arial"/>
                <w:color w:val="auto"/>
                <w:position w:val="-1"/>
                <w:sz w:val="20"/>
                <w:szCs w:val="20"/>
              </w:rPr>
              <w:t xml:space="preserve">  x</w:t>
            </w:r>
          </w:p>
        </w:tc>
        <w:tc>
          <w:tcPr>
            <w:tcW w:w="360" w:type="dxa"/>
            <w:tcBorders>
              <w:top w:val="single" w:sz="7" w:space="0" w:color="000000"/>
              <w:left w:val="single" w:sz="6" w:space="0" w:color="000000"/>
              <w:bottom w:val="single" w:sz="7" w:space="0" w:color="000000"/>
              <w:right w:val="single" w:sz="6" w:space="0" w:color="000000"/>
            </w:tcBorders>
            <w:vAlign w:val="bottom"/>
          </w:tcPr>
          <w:p w14:paraId="6D8B3925"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111C37A8"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028FDB36"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24"/>
                <w:szCs w:val="24"/>
              </w:rPr>
            </w:pPr>
            <w:r w:rsidRPr="005971DE">
              <w:rPr>
                <w:rFonts w:ascii="Arial" w:eastAsia="Times New Roman" w:hAnsi="Arial" w:cs="Arial"/>
                <w:color w:val="auto"/>
                <w:position w:val="-1"/>
                <w:sz w:val="20"/>
                <w:szCs w:val="20"/>
              </w:rPr>
              <w:t xml:space="preserve">  x</w:t>
            </w:r>
          </w:p>
        </w:tc>
        <w:tc>
          <w:tcPr>
            <w:tcW w:w="360" w:type="dxa"/>
            <w:tcBorders>
              <w:top w:val="single" w:sz="7" w:space="0" w:color="000000"/>
              <w:left w:val="single" w:sz="6" w:space="0" w:color="000000"/>
              <w:bottom w:val="single" w:sz="7" w:space="0" w:color="000000"/>
              <w:right w:val="single" w:sz="6" w:space="0" w:color="000000"/>
            </w:tcBorders>
            <w:vAlign w:val="bottom"/>
          </w:tcPr>
          <w:p w14:paraId="63D95C6A"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24BB3863"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1987" w:type="dxa"/>
            <w:tcBorders>
              <w:top w:val="single" w:sz="7" w:space="0" w:color="000000"/>
              <w:left w:val="single" w:sz="6" w:space="0" w:color="000000"/>
              <w:bottom w:val="single" w:sz="7" w:space="0" w:color="000000"/>
              <w:right w:val="single" w:sz="6" w:space="0" w:color="000000"/>
            </w:tcBorders>
            <w:vAlign w:val="bottom"/>
          </w:tcPr>
          <w:p w14:paraId="3D6EEB55" w14:textId="60A58693" w:rsidR="005971DE" w:rsidRPr="005971DE" w:rsidRDefault="005971DE" w:rsidP="00FF2D9A">
            <w:pPr>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 xml:space="preserve">PTA </w:t>
            </w:r>
            <w:r w:rsidR="00F9409A">
              <w:rPr>
                <w:rFonts w:ascii="Arial" w:eastAsia="Times New Roman" w:hAnsi="Arial" w:cs="Arial"/>
                <w:color w:val="auto"/>
                <w:position w:val="-1"/>
                <w:sz w:val="20"/>
                <w:szCs w:val="20"/>
              </w:rPr>
              <w:t>2005</w:t>
            </w:r>
          </w:p>
        </w:tc>
        <w:tc>
          <w:tcPr>
            <w:tcW w:w="5932" w:type="dxa"/>
            <w:tcBorders>
              <w:top w:val="single" w:sz="7" w:space="0" w:color="000000"/>
              <w:left w:val="single" w:sz="6" w:space="0" w:color="000000"/>
              <w:bottom w:val="single" w:sz="7" w:space="0" w:color="000000"/>
              <w:right w:val="single" w:sz="7" w:space="0" w:color="000000"/>
            </w:tcBorders>
            <w:vAlign w:val="bottom"/>
          </w:tcPr>
          <w:p w14:paraId="6346ECA6" w14:textId="51E7FB5E" w:rsidR="005971DE" w:rsidRPr="005971DE" w:rsidRDefault="00F9409A" w:rsidP="00FF2D9A">
            <w:pPr>
              <w:widowControl w:val="0"/>
              <w:autoSpaceDE w:val="0"/>
              <w:autoSpaceDN w:val="0"/>
              <w:adjustRightInd w:val="0"/>
              <w:spacing w:before="0" w:after="0" w:line="240" w:lineRule="auto"/>
              <w:ind w:left="113" w:right="-20"/>
              <w:jc w:val="center"/>
              <w:rPr>
                <w:rFonts w:ascii="Arial" w:eastAsia="Times New Roman" w:hAnsi="Arial" w:cs="Arial"/>
                <w:color w:val="auto"/>
                <w:sz w:val="24"/>
                <w:szCs w:val="24"/>
              </w:rPr>
            </w:pPr>
            <w:r>
              <w:rPr>
                <w:rFonts w:ascii="Arial" w:eastAsia="Times New Roman" w:hAnsi="Arial" w:cs="Arial"/>
                <w:color w:val="auto"/>
                <w:position w:val="-1"/>
                <w:sz w:val="20"/>
                <w:szCs w:val="20"/>
              </w:rPr>
              <w:t>Psychosocial Issues in Health Care</w:t>
            </w:r>
          </w:p>
        </w:tc>
      </w:tr>
      <w:tr w:rsidR="005971DE" w:rsidRPr="005971DE" w14:paraId="57F05EF7" w14:textId="77777777" w:rsidTr="003B0B98">
        <w:trPr>
          <w:trHeight w:hRule="exact" w:val="377"/>
          <w:jc w:val="center"/>
        </w:trPr>
        <w:tc>
          <w:tcPr>
            <w:tcW w:w="351" w:type="dxa"/>
            <w:tcBorders>
              <w:top w:val="single" w:sz="7" w:space="0" w:color="000000"/>
              <w:left w:val="single" w:sz="7" w:space="0" w:color="000000"/>
              <w:bottom w:val="single" w:sz="7" w:space="0" w:color="000000"/>
              <w:right w:val="single" w:sz="6" w:space="0" w:color="000000"/>
            </w:tcBorders>
            <w:shd w:val="clear" w:color="auto" w:fill="FFFFFF"/>
            <w:vAlign w:val="bottom"/>
          </w:tcPr>
          <w:p w14:paraId="78F44592"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4E1DDFA9" w14:textId="77777777" w:rsidR="005971DE" w:rsidRPr="005971DE" w:rsidRDefault="005971DE" w:rsidP="005971DE">
            <w:pPr>
              <w:widowControl w:val="0"/>
              <w:autoSpaceDE w:val="0"/>
              <w:autoSpaceDN w:val="0"/>
              <w:adjustRightInd w:val="0"/>
              <w:spacing w:before="0" w:after="0" w:line="240" w:lineRule="auto"/>
              <w:ind w:left="111"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9" w:type="dxa"/>
            <w:tcBorders>
              <w:top w:val="single" w:sz="7" w:space="0" w:color="000000"/>
              <w:left w:val="single" w:sz="6" w:space="0" w:color="000000"/>
              <w:bottom w:val="single" w:sz="7" w:space="0" w:color="000000"/>
              <w:right w:val="single" w:sz="6" w:space="0" w:color="000000"/>
            </w:tcBorders>
            <w:shd w:val="clear" w:color="auto" w:fill="FFFFFF"/>
            <w:vAlign w:val="bottom"/>
          </w:tcPr>
          <w:p w14:paraId="6B1A2657"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653DD08A"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shd w:val="clear" w:color="auto" w:fill="FFFFFF"/>
            <w:vAlign w:val="bottom"/>
          </w:tcPr>
          <w:p w14:paraId="0F761E92"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417F71C0" w14:textId="2CD09B74" w:rsidR="005971DE" w:rsidRPr="005971DE" w:rsidRDefault="00A61340" w:rsidP="005971DE">
            <w:pPr>
              <w:widowControl w:val="0"/>
              <w:autoSpaceDE w:val="0"/>
              <w:autoSpaceDN w:val="0"/>
              <w:adjustRightInd w:val="0"/>
              <w:spacing w:before="0" w:after="0" w:line="240" w:lineRule="auto"/>
              <w:ind w:left="112" w:right="-20"/>
              <w:rPr>
                <w:rFonts w:ascii="Arial" w:eastAsia="Times New Roman" w:hAnsi="Arial" w:cs="Arial"/>
                <w:color w:val="auto"/>
                <w:sz w:val="20"/>
                <w:szCs w:val="20"/>
              </w:rPr>
            </w:pPr>
            <w:r w:rsidRPr="00A61340">
              <w:rPr>
                <w:rFonts w:ascii="Arial" w:eastAsia="Times New Roman" w:hAnsi="Arial" w:cs="Arial"/>
                <w:color w:val="auto"/>
                <w:sz w:val="20"/>
                <w:szCs w:val="20"/>
              </w:rPr>
              <w:t>x</w:t>
            </w:r>
          </w:p>
        </w:tc>
        <w:tc>
          <w:tcPr>
            <w:tcW w:w="360" w:type="dxa"/>
            <w:tcBorders>
              <w:top w:val="single" w:sz="7" w:space="0" w:color="000000"/>
              <w:left w:val="single" w:sz="6" w:space="0" w:color="000000"/>
              <w:bottom w:val="single" w:sz="7" w:space="0" w:color="000000"/>
              <w:right w:val="single" w:sz="6" w:space="0" w:color="000000"/>
            </w:tcBorders>
            <w:shd w:val="clear" w:color="auto" w:fill="FFFFFF"/>
            <w:vAlign w:val="bottom"/>
          </w:tcPr>
          <w:p w14:paraId="513B9AC1"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76ACCD4E"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shd w:val="clear" w:color="auto" w:fill="FFFFFF"/>
            <w:vAlign w:val="bottom"/>
          </w:tcPr>
          <w:p w14:paraId="5E4D1874"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4EB0025E"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shd w:val="clear" w:color="auto" w:fill="FFFFFF"/>
            <w:vAlign w:val="bottom"/>
          </w:tcPr>
          <w:p w14:paraId="51579D06"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292FD6F5"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shd w:val="clear" w:color="auto" w:fill="FFFFFF"/>
            <w:vAlign w:val="bottom"/>
          </w:tcPr>
          <w:p w14:paraId="2B563E6F"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26A60277"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49B95669"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6634E969"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1987" w:type="dxa"/>
            <w:tcBorders>
              <w:top w:val="single" w:sz="7" w:space="0" w:color="000000"/>
              <w:left w:val="single" w:sz="6" w:space="0" w:color="000000"/>
              <w:bottom w:val="single" w:sz="7" w:space="0" w:color="000000"/>
              <w:right w:val="single" w:sz="6" w:space="0" w:color="000000"/>
            </w:tcBorders>
            <w:vAlign w:val="bottom"/>
          </w:tcPr>
          <w:p w14:paraId="16EB573C" w14:textId="31326221" w:rsidR="005971DE" w:rsidRPr="005971DE" w:rsidRDefault="005971DE" w:rsidP="00FF2D9A">
            <w:pPr>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 xml:space="preserve">PTA </w:t>
            </w:r>
            <w:r w:rsidR="00A61340">
              <w:rPr>
                <w:rFonts w:ascii="Arial" w:eastAsia="Times New Roman" w:hAnsi="Arial" w:cs="Arial"/>
                <w:color w:val="auto"/>
                <w:position w:val="-1"/>
                <w:sz w:val="20"/>
                <w:szCs w:val="20"/>
              </w:rPr>
              <w:t>2030</w:t>
            </w:r>
          </w:p>
        </w:tc>
        <w:tc>
          <w:tcPr>
            <w:tcW w:w="5932" w:type="dxa"/>
            <w:tcBorders>
              <w:top w:val="single" w:sz="7" w:space="0" w:color="000000"/>
              <w:left w:val="single" w:sz="6" w:space="0" w:color="000000"/>
              <w:bottom w:val="single" w:sz="7" w:space="0" w:color="000000"/>
              <w:right w:val="single" w:sz="7" w:space="0" w:color="000000"/>
            </w:tcBorders>
            <w:vAlign w:val="bottom"/>
          </w:tcPr>
          <w:p w14:paraId="5D7E5676" w14:textId="77777777" w:rsidR="005971DE" w:rsidRPr="005971DE" w:rsidRDefault="005971DE" w:rsidP="00FF2D9A">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52C7D983" w14:textId="05D8C375" w:rsidR="005971DE" w:rsidRPr="005971DE" w:rsidRDefault="00A61340" w:rsidP="00FF2D9A">
            <w:pPr>
              <w:widowControl w:val="0"/>
              <w:autoSpaceDE w:val="0"/>
              <w:autoSpaceDN w:val="0"/>
              <w:adjustRightInd w:val="0"/>
              <w:spacing w:before="0" w:after="0" w:line="240" w:lineRule="auto"/>
              <w:ind w:left="112" w:right="-20"/>
              <w:jc w:val="center"/>
              <w:rPr>
                <w:rFonts w:ascii="Arial" w:eastAsia="Times New Roman" w:hAnsi="Arial" w:cs="Arial"/>
                <w:color w:val="auto"/>
                <w:sz w:val="24"/>
                <w:szCs w:val="24"/>
              </w:rPr>
            </w:pPr>
            <w:r>
              <w:rPr>
                <w:rFonts w:ascii="Arial" w:eastAsia="Times New Roman" w:hAnsi="Arial" w:cs="Arial"/>
                <w:color w:val="auto"/>
                <w:position w:val="-1"/>
                <w:sz w:val="20"/>
                <w:szCs w:val="20"/>
              </w:rPr>
              <w:t>Orthopedic Assessment and Management</w:t>
            </w:r>
          </w:p>
        </w:tc>
      </w:tr>
      <w:tr w:rsidR="005971DE" w:rsidRPr="005971DE" w14:paraId="2D67A884" w14:textId="77777777" w:rsidTr="003B0B98">
        <w:trPr>
          <w:trHeight w:hRule="exact" w:val="376"/>
          <w:jc w:val="center"/>
        </w:trPr>
        <w:tc>
          <w:tcPr>
            <w:tcW w:w="351" w:type="dxa"/>
            <w:tcBorders>
              <w:top w:val="single" w:sz="7" w:space="0" w:color="000000"/>
              <w:left w:val="single" w:sz="7" w:space="0" w:color="000000"/>
              <w:bottom w:val="single" w:sz="7" w:space="0" w:color="000000"/>
              <w:right w:val="single" w:sz="6" w:space="0" w:color="000000"/>
            </w:tcBorders>
            <w:vAlign w:val="bottom"/>
          </w:tcPr>
          <w:p w14:paraId="3B78048B"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06532809" w14:textId="77777777" w:rsidR="005971DE" w:rsidRPr="005971DE" w:rsidRDefault="005971DE" w:rsidP="005971DE">
            <w:pPr>
              <w:widowControl w:val="0"/>
              <w:autoSpaceDE w:val="0"/>
              <w:autoSpaceDN w:val="0"/>
              <w:adjustRightInd w:val="0"/>
              <w:spacing w:before="0" w:after="0" w:line="240" w:lineRule="auto"/>
              <w:ind w:left="111"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9" w:type="dxa"/>
            <w:tcBorders>
              <w:top w:val="single" w:sz="7" w:space="0" w:color="000000"/>
              <w:left w:val="single" w:sz="6" w:space="0" w:color="000000"/>
              <w:bottom w:val="single" w:sz="7" w:space="0" w:color="000000"/>
              <w:right w:val="single" w:sz="6" w:space="0" w:color="000000"/>
            </w:tcBorders>
            <w:vAlign w:val="bottom"/>
          </w:tcPr>
          <w:p w14:paraId="3F338516"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36857017"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3829E6B1" w14:textId="17F763AA" w:rsidR="005971DE" w:rsidRPr="005971DE" w:rsidRDefault="00A61340" w:rsidP="005971DE">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A61340">
              <w:rPr>
                <w:rFonts w:ascii="Arial" w:eastAsia="Times New Roman" w:hAnsi="Arial" w:cs="Arial"/>
                <w:color w:val="auto"/>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3A83E0F4"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7059C382"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3EAE4E62"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4001DEB1"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22C90505"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14D246B1"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61EEBEC7"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24"/>
                <w:szCs w:val="24"/>
              </w:rPr>
            </w:pPr>
            <w:r w:rsidRPr="005971DE">
              <w:rPr>
                <w:rFonts w:ascii="Arial" w:eastAsia="Times New Roman" w:hAnsi="Arial" w:cs="Arial"/>
                <w:color w:val="auto"/>
                <w:position w:val="-1"/>
                <w:sz w:val="20"/>
                <w:szCs w:val="20"/>
              </w:rPr>
              <w:t xml:space="preserve">  x</w:t>
            </w:r>
          </w:p>
        </w:tc>
        <w:tc>
          <w:tcPr>
            <w:tcW w:w="360" w:type="dxa"/>
            <w:tcBorders>
              <w:top w:val="single" w:sz="7" w:space="0" w:color="000000"/>
              <w:left w:val="single" w:sz="6" w:space="0" w:color="000000"/>
              <w:bottom w:val="single" w:sz="7" w:space="0" w:color="000000"/>
              <w:right w:val="single" w:sz="6" w:space="0" w:color="000000"/>
            </w:tcBorders>
            <w:vAlign w:val="bottom"/>
          </w:tcPr>
          <w:p w14:paraId="1F19C744"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1987" w:type="dxa"/>
            <w:tcBorders>
              <w:top w:val="single" w:sz="7" w:space="0" w:color="000000"/>
              <w:left w:val="single" w:sz="6" w:space="0" w:color="000000"/>
              <w:bottom w:val="single" w:sz="7" w:space="0" w:color="000000"/>
              <w:right w:val="single" w:sz="6" w:space="0" w:color="000000"/>
            </w:tcBorders>
            <w:vAlign w:val="bottom"/>
          </w:tcPr>
          <w:p w14:paraId="3AFE2F8E" w14:textId="4754BB9C" w:rsidR="005971DE" w:rsidRPr="005971DE" w:rsidRDefault="005971DE" w:rsidP="00FF2D9A">
            <w:pPr>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 xml:space="preserve">PTA </w:t>
            </w:r>
            <w:r w:rsidR="00A61340">
              <w:rPr>
                <w:rFonts w:ascii="Arial" w:eastAsia="Times New Roman" w:hAnsi="Arial" w:cs="Arial"/>
                <w:color w:val="auto"/>
                <w:position w:val="-1"/>
                <w:sz w:val="20"/>
                <w:szCs w:val="20"/>
              </w:rPr>
              <w:t>2040</w:t>
            </w:r>
          </w:p>
        </w:tc>
        <w:tc>
          <w:tcPr>
            <w:tcW w:w="5932" w:type="dxa"/>
            <w:tcBorders>
              <w:top w:val="single" w:sz="7" w:space="0" w:color="000000"/>
              <w:left w:val="single" w:sz="6" w:space="0" w:color="000000"/>
              <w:bottom w:val="single" w:sz="7" w:space="0" w:color="000000"/>
              <w:right w:val="single" w:sz="7" w:space="0" w:color="000000"/>
            </w:tcBorders>
            <w:vAlign w:val="bottom"/>
          </w:tcPr>
          <w:p w14:paraId="447328BC" w14:textId="77777777" w:rsidR="005971DE" w:rsidRPr="005971DE" w:rsidRDefault="005971DE" w:rsidP="00FF2D9A">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10EE9F73" w14:textId="10BFE569" w:rsidR="005971DE" w:rsidRPr="005971DE" w:rsidRDefault="00A61340" w:rsidP="00FF2D9A">
            <w:pPr>
              <w:widowControl w:val="0"/>
              <w:autoSpaceDE w:val="0"/>
              <w:autoSpaceDN w:val="0"/>
              <w:adjustRightInd w:val="0"/>
              <w:spacing w:before="0" w:after="0" w:line="240" w:lineRule="auto"/>
              <w:ind w:left="113" w:right="-20"/>
              <w:jc w:val="center"/>
              <w:rPr>
                <w:rFonts w:ascii="Arial" w:eastAsia="Times New Roman" w:hAnsi="Arial" w:cs="Arial"/>
                <w:color w:val="auto"/>
                <w:sz w:val="24"/>
                <w:szCs w:val="24"/>
              </w:rPr>
            </w:pPr>
            <w:r>
              <w:rPr>
                <w:rFonts w:ascii="Arial" w:eastAsia="Times New Roman" w:hAnsi="Arial" w:cs="Arial"/>
                <w:color w:val="auto"/>
                <w:position w:val="-1"/>
                <w:sz w:val="20"/>
                <w:szCs w:val="20"/>
              </w:rPr>
              <w:t>Neurological Assessment and Management</w:t>
            </w:r>
          </w:p>
        </w:tc>
      </w:tr>
      <w:tr w:rsidR="005971DE" w:rsidRPr="005971DE" w14:paraId="5784FDFC" w14:textId="77777777" w:rsidTr="003B0B98">
        <w:trPr>
          <w:trHeight w:hRule="exact" w:val="377"/>
          <w:jc w:val="center"/>
        </w:trPr>
        <w:tc>
          <w:tcPr>
            <w:tcW w:w="351" w:type="dxa"/>
            <w:tcBorders>
              <w:top w:val="single" w:sz="7" w:space="0" w:color="000000"/>
              <w:left w:val="single" w:sz="7" w:space="0" w:color="000000"/>
              <w:bottom w:val="single" w:sz="7" w:space="0" w:color="000000"/>
              <w:right w:val="single" w:sz="6" w:space="0" w:color="000000"/>
            </w:tcBorders>
            <w:vAlign w:val="bottom"/>
          </w:tcPr>
          <w:p w14:paraId="7CB88A18"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4E96B91F" w14:textId="77777777" w:rsidR="005971DE" w:rsidRPr="005971DE" w:rsidRDefault="005971DE" w:rsidP="005971DE">
            <w:pPr>
              <w:widowControl w:val="0"/>
              <w:autoSpaceDE w:val="0"/>
              <w:autoSpaceDN w:val="0"/>
              <w:adjustRightInd w:val="0"/>
              <w:spacing w:before="0" w:after="0" w:line="240" w:lineRule="auto"/>
              <w:ind w:left="111"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9" w:type="dxa"/>
            <w:tcBorders>
              <w:top w:val="single" w:sz="7" w:space="0" w:color="000000"/>
              <w:left w:val="single" w:sz="6" w:space="0" w:color="000000"/>
              <w:bottom w:val="single" w:sz="7" w:space="0" w:color="000000"/>
              <w:right w:val="single" w:sz="6" w:space="0" w:color="000000"/>
            </w:tcBorders>
            <w:vAlign w:val="bottom"/>
          </w:tcPr>
          <w:p w14:paraId="0748C497"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0DAA7EAB"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60CA273B"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464FFCB7" w14:textId="690BBD5E"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p>
        </w:tc>
        <w:tc>
          <w:tcPr>
            <w:tcW w:w="360" w:type="dxa"/>
            <w:tcBorders>
              <w:top w:val="single" w:sz="7" w:space="0" w:color="000000"/>
              <w:left w:val="single" w:sz="6" w:space="0" w:color="000000"/>
              <w:bottom w:val="single" w:sz="7" w:space="0" w:color="000000"/>
              <w:right w:val="single" w:sz="6" w:space="0" w:color="000000"/>
            </w:tcBorders>
            <w:vAlign w:val="bottom"/>
          </w:tcPr>
          <w:p w14:paraId="059EE31B"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3B7B487E"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0398E0C5"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1AF394A0"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0D99744D"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530F6DF6"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11FA54DB"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4B960AE8"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562D4CB5"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22E4A135"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1987" w:type="dxa"/>
            <w:tcBorders>
              <w:top w:val="single" w:sz="7" w:space="0" w:color="000000"/>
              <w:left w:val="single" w:sz="6" w:space="0" w:color="000000"/>
              <w:bottom w:val="single" w:sz="7" w:space="0" w:color="000000"/>
              <w:right w:val="single" w:sz="6" w:space="0" w:color="000000"/>
            </w:tcBorders>
            <w:vAlign w:val="bottom"/>
          </w:tcPr>
          <w:p w14:paraId="380945D9" w14:textId="1BB3DAEE" w:rsidR="005971DE" w:rsidRPr="005971DE" w:rsidRDefault="005971DE" w:rsidP="00FF2D9A">
            <w:pPr>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PTA 2</w:t>
            </w:r>
            <w:r w:rsidR="002F38C1">
              <w:rPr>
                <w:rFonts w:ascii="Arial" w:eastAsia="Times New Roman" w:hAnsi="Arial" w:cs="Arial"/>
                <w:color w:val="auto"/>
                <w:position w:val="-1"/>
                <w:sz w:val="20"/>
                <w:szCs w:val="20"/>
              </w:rPr>
              <w:t>051</w:t>
            </w:r>
          </w:p>
        </w:tc>
        <w:tc>
          <w:tcPr>
            <w:tcW w:w="5932" w:type="dxa"/>
            <w:tcBorders>
              <w:top w:val="single" w:sz="7" w:space="0" w:color="000000"/>
              <w:left w:val="single" w:sz="6" w:space="0" w:color="000000"/>
              <w:bottom w:val="single" w:sz="7" w:space="0" w:color="000000"/>
              <w:right w:val="single" w:sz="7" w:space="0" w:color="000000"/>
            </w:tcBorders>
            <w:vAlign w:val="bottom"/>
          </w:tcPr>
          <w:p w14:paraId="04FF7700" w14:textId="65D5D815" w:rsidR="005971DE" w:rsidRPr="005971DE" w:rsidRDefault="002F38C1" w:rsidP="00FF2D9A">
            <w:pPr>
              <w:widowControl w:val="0"/>
              <w:autoSpaceDE w:val="0"/>
              <w:autoSpaceDN w:val="0"/>
              <w:adjustRightInd w:val="0"/>
              <w:spacing w:before="0" w:after="0" w:line="240" w:lineRule="auto"/>
              <w:ind w:left="112" w:right="-20"/>
              <w:jc w:val="center"/>
              <w:rPr>
                <w:rFonts w:ascii="Arial" w:eastAsia="Times New Roman" w:hAnsi="Arial" w:cs="Arial"/>
                <w:color w:val="auto"/>
                <w:sz w:val="20"/>
                <w:szCs w:val="20"/>
              </w:rPr>
            </w:pPr>
            <w:r w:rsidRPr="002F38C1">
              <w:rPr>
                <w:rFonts w:ascii="Arial" w:eastAsia="Times New Roman" w:hAnsi="Arial" w:cs="Arial"/>
                <w:color w:val="auto"/>
                <w:sz w:val="20"/>
                <w:szCs w:val="20"/>
              </w:rPr>
              <w:t>Professional Communication III</w:t>
            </w:r>
          </w:p>
        </w:tc>
      </w:tr>
      <w:tr w:rsidR="005971DE" w:rsidRPr="005971DE" w14:paraId="67A1AFC0" w14:textId="77777777" w:rsidTr="003B0B98">
        <w:trPr>
          <w:trHeight w:hRule="exact" w:val="377"/>
          <w:jc w:val="center"/>
        </w:trPr>
        <w:tc>
          <w:tcPr>
            <w:tcW w:w="351" w:type="dxa"/>
            <w:tcBorders>
              <w:top w:val="single" w:sz="7" w:space="0" w:color="000000"/>
              <w:left w:val="single" w:sz="7" w:space="0" w:color="000000"/>
              <w:bottom w:val="single" w:sz="7" w:space="0" w:color="000000"/>
              <w:right w:val="single" w:sz="6" w:space="0" w:color="000000"/>
            </w:tcBorders>
            <w:vAlign w:val="bottom"/>
          </w:tcPr>
          <w:p w14:paraId="24109539"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2B397C08" w14:textId="77777777" w:rsidR="005971DE" w:rsidRPr="005971DE" w:rsidRDefault="005971DE" w:rsidP="005971DE">
            <w:pPr>
              <w:widowControl w:val="0"/>
              <w:autoSpaceDE w:val="0"/>
              <w:autoSpaceDN w:val="0"/>
              <w:adjustRightInd w:val="0"/>
              <w:spacing w:before="0" w:after="0" w:line="240" w:lineRule="auto"/>
              <w:ind w:left="111"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9" w:type="dxa"/>
            <w:tcBorders>
              <w:top w:val="single" w:sz="7" w:space="0" w:color="000000"/>
              <w:left w:val="single" w:sz="6" w:space="0" w:color="000000"/>
              <w:bottom w:val="single" w:sz="7" w:space="0" w:color="000000"/>
              <w:right w:val="single" w:sz="6" w:space="0" w:color="000000"/>
            </w:tcBorders>
            <w:vAlign w:val="bottom"/>
          </w:tcPr>
          <w:p w14:paraId="57580DF4"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681C3BAE"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1E2A6D96"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5CBAD221" w14:textId="12CB1158" w:rsidR="005971DE" w:rsidRPr="005971DE" w:rsidRDefault="00A61340" w:rsidP="005971DE">
            <w:pPr>
              <w:widowControl w:val="0"/>
              <w:autoSpaceDE w:val="0"/>
              <w:autoSpaceDN w:val="0"/>
              <w:adjustRightInd w:val="0"/>
              <w:spacing w:before="0" w:after="0" w:line="240" w:lineRule="auto"/>
              <w:ind w:left="112" w:right="-20"/>
              <w:rPr>
                <w:rFonts w:ascii="Arial" w:eastAsia="Times New Roman" w:hAnsi="Arial" w:cs="Arial"/>
                <w:color w:val="auto"/>
                <w:sz w:val="20"/>
                <w:szCs w:val="20"/>
              </w:rPr>
            </w:pPr>
            <w:r w:rsidRPr="00A61340">
              <w:rPr>
                <w:rFonts w:ascii="Arial" w:eastAsia="Times New Roman" w:hAnsi="Arial" w:cs="Arial"/>
                <w:color w:val="auto"/>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061C3680"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03637F4E"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1B178CA9"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717BE125"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387939A9"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1DA5CD8E"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7CCB8D29"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27F35029"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3C570EE2"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72E2D3B5"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1987" w:type="dxa"/>
            <w:tcBorders>
              <w:top w:val="single" w:sz="7" w:space="0" w:color="000000"/>
              <w:left w:val="single" w:sz="6" w:space="0" w:color="000000"/>
              <w:bottom w:val="single" w:sz="7" w:space="0" w:color="000000"/>
              <w:right w:val="single" w:sz="6" w:space="0" w:color="000000"/>
            </w:tcBorders>
            <w:vAlign w:val="bottom"/>
          </w:tcPr>
          <w:p w14:paraId="02E0BE45" w14:textId="17F7C892" w:rsidR="005971DE" w:rsidRPr="005971DE" w:rsidRDefault="005971DE" w:rsidP="00FF2D9A">
            <w:pPr>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 xml:space="preserve">PTA </w:t>
            </w:r>
            <w:r w:rsidR="002F38C1">
              <w:rPr>
                <w:rFonts w:ascii="Arial" w:eastAsia="Times New Roman" w:hAnsi="Arial" w:cs="Arial"/>
                <w:color w:val="auto"/>
                <w:position w:val="-1"/>
                <w:sz w:val="20"/>
                <w:szCs w:val="20"/>
              </w:rPr>
              <w:t>2078</w:t>
            </w:r>
          </w:p>
        </w:tc>
        <w:tc>
          <w:tcPr>
            <w:tcW w:w="5932" w:type="dxa"/>
            <w:tcBorders>
              <w:top w:val="single" w:sz="7" w:space="0" w:color="000000"/>
              <w:left w:val="single" w:sz="6" w:space="0" w:color="000000"/>
              <w:bottom w:val="single" w:sz="7" w:space="0" w:color="000000"/>
              <w:right w:val="single" w:sz="7" w:space="0" w:color="000000"/>
            </w:tcBorders>
            <w:vAlign w:val="bottom"/>
          </w:tcPr>
          <w:p w14:paraId="4D1988CB" w14:textId="3EBD10DE" w:rsidR="005971DE" w:rsidRPr="005971DE" w:rsidRDefault="002F38C1" w:rsidP="00FF2D9A">
            <w:pPr>
              <w:widowControl w:val="0"/>
              <w:autoSpaceDE w:val="0"/>
              <w:autoSpaceDN w:val="0"/>
              <w:adjustRightInd w:val="0"/>
              <w:spacing w:before="0" w:after="0" w:line="240" w:lineRule="auto"/>
              <w:ind w:left="112" w:right="-20"/>
              <w:jc w:val="center"/>
              <w:rPr>
                <w:rFonts w:ascii="Arial" w:eastAsia="Times New Roman" w:hAnsi="Arial" w:cs="Arial"/>
                <w:color w:val="auto"/>
                <w:sz w:val="20"/>
                <w:szCs w:val="20"/>
              </w:rPr>
            </w:pPr>
            <w:r w:rsidRPr="002F38C1">
              <w:rPr>
                <w:rFonts w:ascii="Arial" w:eastAsia="Times New Roman" w:hAnsi="Arial" w:cs="Arial"/>
                <w:color w:val="auto"/>
                <w:sz w:val="20"/>
                <w:szCs w:val="20"/>
              </w:rPr>
              <w:t>PTA Seminar</w:t>
            </w:r>
          </w:p>
        </w:tc>
      </w:tr>
      <w:tr w:rsidR="005971DE" w:rsidRPr="005971DE" w14:paraId="1BF6E95D" w14:textId="77777777" w:rsidTr="003B0B98">
        <w:trPr>
          <w:trHeight w:hRule="exact" w:val="377"/>
          <w:jc w:val="center"/>
        </w:trPr>
        <w:tc>
          <w:tcPr>
            <w:tcW w:w="351" w:type="dxa"/>
            <w:tcBorders>
              <w:top w:val="single" w:sz="7" w:space="0" w:color="000000"/>
              <w:left w:val="single" w:sz="7" w:space="0" w:color="000000"/>
              <w:bottom w:val="single" w:sz="7" w:space="0" w:color="000000"/>
              <w:right w:val="single" w:sz="6" w:space="0" w:color="000000"/>
            </w:tcBorders>
            <w:vAlign w:val="bottom"/>
          </w:tcPr>
          <w:p w14:paraId="40E05368"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78ECA3E1" w14:textId="77777777" w:rsidR="005971DE" w:rsidRPr="005971DE" w:rsidRDefault="005971DE" w:rsidP="005971DE">
            <w:pPr>
              <w:widowControl w:val="0"/>
              <w:autoSpaceDE w:val="0"/>
              <w:autoSpaceDN w:val="0"/>
              <w:adjustRightInd w:val="0"/>
              <w:spacing w:before="0" w:after="0" w:line="240" w:lineRule="auto"/>
              <w:ind w:left="111"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9" w:type="dxa"/>
            <w:tcBorders>
              <w:top w:val="single" w:sz="7" w:space="0" w:color="000000"/>
              <w:left w:val="single" w:sz="6" w:space="0" w:color="000000"/>
              <w:bottom w:val="single" w:sz="7" w:space="0" w:color="000000"/>
              <w:right w:val="single" w:sz="6" w:space="0" w:color="000000"/>
            </w:tcBorders>
            <w:vAlign w:val="bottom"/>
          </w:tcPr>
          <w:p w14:paraId="2957EC8B"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2D1A6970"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694BB877"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18F091B6"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6012BCD8"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49E3A07B"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3C906BBF"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0B8248CB"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202F5563"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52EB6EEF"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2D0BBAF7"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36105E0A"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2CF463FA"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36AC2618"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1987" w:type="dxa"/>
            <w:tcBorders>
              <w:top w:val="single" w:sz="7" w:space="0" w:color="000000"/>
              <w:left w:val="single" w:sz="6" w:space="0" w:color="000000"/>
              <w:bottom w:val="single" w:sz="7" w:space="0" w:color="000000"/>
              <w:right w:val="single" w:sz="6" w:space="0" w:color="000000"/>
            </w:tcBorders>
            <w:vAlign w:val="bottom"/>
          </w:tcPr>
          <w:p w14:paraId="053E2A02" w14:textId="7D98F937" w:rsidR="005971DE" w:rsidRPr="005971DE" w:rsidRDefault="005971DE" w:rsidP="00FF2D9A">
            <w:pPr>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PTA 2</w:t>
            </w:r>
            <w:r w:rsidR="004B7799">
              <w:rPr>
                <w:rFonts w:ascii="Arial" w:eastAsia="Times New Roman" w:hAnsi="Arial" w:cs="Arial"/>
                <w:color w:val="auto"/>
                <w:position w:val="-1"/>
                <w:sz w:val="20"/>
                <w:szCs w:val="20"/>
              </w:rPr>
              <w:t>081</w:t>
            </w:r>
          </w:p>
        </w:tc>
        <w:tc>
          <w:tcPr>
            <w:tcW w:w="5932" w:type="dxa"/>
            <w:tcBorders>
              <w:top w:val="single" w:sz="7" w:space="0" w:color="000000"/>
              <w:left w:val="single" w:sz="6" w:space="0" w:color="000000"/>
              <w:bottom w:val="single" w:sz="7" w:space="0" w:color="000000"/>
              <w:right w:val="single" w:sz="7" w:space="0" w:color="000000"/>
            </w:tcBorders>
            <w:vAlign w:val="bottom"/>
          </w:tcPr>
          <w:p w14:paraId="3CDE468C" w14:textId="77777777" w:rsidR="005971DE" w:rsidRPr="005971DE" w:rsidRDefault="005971DE" w:rsidP="00FF2D9A">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36454F10" w14:textId="74EB4F0C" w:rsidR="005971DE" w:rsidRPr="005971DE" w:rsidRDefault="004B7799" w:rsidP="00FF2D9A">
            <w:pPr>
              <w:widowControl w:val="0"/>
              <w:autoSpaceDE w:val="0"/>
              <w:autoSpaceDN w:val="0"/>
              <w:adjustRightInd w:val="0"/>
              <w:spacing w:before="0" w:after="0" w:line="240" w:lineRule="auto"/>
              <w:ind w:right="-20"/>
              <w:jc w:val="center"/>
              <w:rPr>
                <w:rFonts w:ascii="Arial" w:eastAsia="Times New Roman" w:hAnsi="Arial" w:cs="Arial"/>
                <w:color w:val="auto"/>
                <w:sz w:val="24"/>
                <w:szCs w:val="24"/>
              </w:rPr>
            </w:pPr>
            <w:r>
              <w:rPr>
                <w:rFonts w:ascii="Arial" w:eastAsia="Times New Roman" w:hAnsi="Arial" w:cs="Arial"/>
                <w:color w:val="auto"/>
                <w:position w:val="-1"/>
                <w:sz w:val="20"/>
                <w:szCs w:val="20"/>
              </w:rPr>
              <w:t>Internship II</w:t>
            </w:r>
          </w:p>
        </w:tc>
      </w:tr>
      <w:tr w:rsidR="005971DE" w:rsidRPr="005971DE" w14:paraId="31DD3087" w14:textId="77777777" w:rsidTr="003B0B98">
        <w:trPr>
          <w:trHeight w:hRule="exact" w:val="376"/>
          <w:jc w:val="center"/>
        </w:trPr>
        <w:tc>
          <w:tcPr>
            <w:tcW w:w="351" w:type="dxa"/>
            <w:tcBorders>
              <w:top w:val="single" w:sz="7" w:space="0" w:color="000000"/>
              <w:left w:val="single" w:sz="7" w:space="0" w:color="000000"/>
              <w:bottom w:val="single" w:sz="7" w:space="0" w:color="000000"/>
              <w:right w:val="single" w:sz="6" w:space="0" w:color="000000"/>
            </w:tcBorders>
            <w:vAlign w:val="bottom"/>
          </w:tcPr>
          <w:p w14:paraId="6A635260"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7F5C128D" w14:textId="77777777" w:rsidR="005971DE" w:rsidRPr="005971DE" w:rsidRDefault="005971DE" w:rsidP="005971DE">
            <w:pPr>
              <w:widowControl w:val="0"/>
              <w:autoSpaceDE w:val="0"/>
              <w:autoSpaceDN w:val="0"/>
              <w:adjustRightInd w:val="0"/>
              <w:spacing w:before="0" w:after="0" w:line="240" w:lineRule="auto"/>
              <w:ind w:left="111"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9" w:type="dxa"/>
            <w:tcBorders>
              <w:top w:val="single" w:sz="7" w:space="0" w:color="000000"/>
              <w:left w:val="single" w:sz="6" w:space="0" w:color="000000"/>
              <w:bottom w:val="single" w:sz="7" w:space="0" w:color="000000"/>
              <w:right w:val="single" w:sz="6" w:space="0" w:color="000000"/>
            </w:tcBorders>
            <w:vAlign w:val="bottom"/>
          </w:tcPr>
          <w:p w14:paraId="0A4097B9"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6B094848"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5E26D536"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12CE578E"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11019B63"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05B2CC4E"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37548DAD"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41CBE84F"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469BFCF5"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6944302C"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77F8FAC5"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25B96243"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left w:val="single" w:sz="6" w:space="0" w:color="000000"/>
              <w:bottom w:val="single" w:sz="7" w:space="0" w:color="000000"/>
              <w:right w:val="single" w:sz="6" w:space="0" w:color="000000"/>
            </w:tcBorders>
            <w:vAlign w:val="bottom"/>
          </w:tcPr>
          <w:p w14:paraId="53FB6035" w14:textId="77777777" w:rsidR="005971DE" w:rsidRPr="005971DE" w:rsidRDefault="005971DE" w:rsidP="00C60C38">
            <w:pPr>
              <w:widowControl w:val="0"/>
              <w:autoSpaceDE w:val="0"/>
              <w:autoSpaceDN w:val="0"/>
              <w:adjustRightInd w:val="0"/>
              <w:spacing w:before="0" w:after="0" w:line="240" w:lineRule="auto"/>
              <w:jc w:val="center"/>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1987" w:type="dxa"/>
            <w:tcBorders>
              <w:top w:val="single" w:sz="7" w:space="0" w:color="000000"/>
              <w:left w:val="single" w:sz="6" w:space="0" w:color="000000"/>
              <w:bottom w:val="single" w:sz="7" w:space="0" w:color="000000"/>
              <w:right w:val="single" w:sz="6" w:space="0" w:color="000000"/>
            </w:tcBorders>
            <w:vAlign w:val="bottom"/>
          </w:tcPr>
          <w:p w14:paraId="6DA6B01C" w14:textId="3529DED4" w:rsidR="005971DE" w:rsidRPr="005971DE" w:rsidRDefault="005971DE" w:rsidP="00FF2D9A">
            <w:pPr>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PTA 2</w:t>
            </w:r>
            <w:r w:rsidR="004B7799">
              <w:rPr>
                <w:rFonts w:ascii="Arial" w:eastAsia="Times New Roman" w:hAnsi="Arial" w:cs="Arial"/>
                <w:color w:val="auto"/>
                <w:position w:val="-1"/>
                <w:sz w:val="20"/>
                <w:szCs w:val="20"/>
              </w:rPr>
              <w:t>082</w:t>
            </w:r>
          </w:p>
        </w:tc>
        <w:tc>
          <w:tcPr>
            <w:tcW w:w="5932" w:type="dxa"/>
            <w:tcBorders>
              <w:top w:val="single" w:sz="7" w:space="0" w:color="000000"/>
              <w:left w:val="single" w:sz="6" w:space="0" w:color="000000"/>
              <w:bottom w:val="single" w:sz="7" w:space="0" w:color="000000"/>
              <w:right w:val="single" w:sz="7" w:space="0" w:color="000000"/>
            </w:tcBorders>
            <w:vAlign w:val="bottom"/>
          </w:tcPr>
          <w:p w14:paraId="2EBF20BA" w14:textId="77777777" w:rsidR="005971DE" w:rsidRPr="005971DE" w:rsidRDefault="005971DE" w:rsidP="00FF2D9A">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75575177" w14:textId="0607EAF8" w:rsidR="005971DE" w:rsidRPr="005971DE" w:rsidRDefault="004B7799" w:rsidP="00FF2D9A">
            <w:pPr>
              <w:widowControl w:val="0"/>
              <w:autoSpaceDE w:val="0"/>
              <w:autoSpaceDN w:val="0"/>
              <w:adjustRightInd w:val="0"/>
              <w:spacing w:before="0" w:after="0" w:line="240" w:lineRule="auto"/>
              <w:ind w:left="112" w:right="-20"/>
              <w:jc w:val="center"/>
              <w:rPr>
                <w:rFonts w:ascii="Arial" w:eastAsia="Times New Roman" w:hAnsi="Arial" w:cs="Arial"/>
                <w:color w:val="auto"/>
                <w:sz w:val="24"/>
                <w:szCs w:val="24"/>
              </w:rPr>
            </w:pPr>
            <w:r>
              <w:rPr>
                <w:rFonts w:ascii="Arial" w:eastAsia="Times New Roman" w:hAnsi="Arial" w:cs="Arial"/>
                <w:color w:val="auto"/>
                <w:position w:val="-1"/>
                <w:sz w:val="20"/>
                <w:szCs w:val="20"/>
              </w:rPr>
              <w:t>Internship III</w:t>
            </w:r>
          </w:p>
        </w:tc>
      </w:tr>
      <w:tr w:rsidR="005971DE" w:rsidRPr="005971DE" w14:paraId="04900F92" w14:textId="77777777" w:rsidTr="003B0B98">
        <w:trPr>
          <w:trHeight w:hRule="exact" w:val="377"/>
          <w:jc w:val="center"/>
        </w:trPr>
        <w:tc>
          <w:tcPr>
            <w:tcW w:w="351" w:type="dxa"/>
            <w:vMerge w:val="restart"/>
            <w:tcBorders>
              <w:top w:val="single" w:sz="7" w:space="0" w:color="000000"/>
              <w:left w:val="single" w:sz="7" w:space="0" w:color="000000"/>
              <w:bottom w:val="single" w:sz="7" w:space="0" w:color="000000"/>
              <w:right w:val="single" w:sz="6" w:space="0" w:color="000000"/>
            </w:tcBorders>
            <w:shd w:val="clear" w:color="auto" w:fill="CCCCCC"/>
          </w:tcPr>
          <w:p w14:paraId="0D9B6CE9"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24"/>
                <w:szCs w:val="24"/>
              </w:rPr>
            </w:pPr>
          </w:p>
        </w:tc>
        <w:tc>
          <w:tcPr>
            <w:tcW w:w="369" w:type="dxa"/>
            <w:vMerge w:val="restart"/>
            <w:tcBorders>
              <w:top w:val="single" w:sz="7" w:space="0" w:color="000000"/>
              <w:left w:val="single" w:sz="6" w:space="0" w:color="000000"/>
              <w:bottom w:val="single" w:sz="7" w:space="0" w:color="000000"/>
              <w:right w:val="single" w:sz="6" w:space="0" w:color="000000"/>
            </w:tcBorders>
            <w:shd w:val="clear" w:color="auto" w:fill="CCCCCC"/>
          </w:tcPr>
          <w:p w14:paraId="1EADCD29"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24"/>
                <w:szCs w:val="24"/>
              </w:rPr>
            </w:pPr>
          </w:p>
        </w:tc>
        <w:tc>
          <w:tcPr>
            <w:tcW w:w="360" w:type="dxa"/>
            <w:vMerge w:val="restart"/>
            <w:tcBorders>
              <w:top w:val="single" w:sz="7" w:space="0" w:color="000000"/>
              <w:left w:val="single" w:sz="6" w:space="0" w:color="000000"/>
              <w:bottom w:val="single" w:sz="7" w:space="0" w:color="000000"/>
              <w:right w:val="single" w:sz="6" w:space="0" w:color="000000"/>
            </w:tcBorders>
            <w:shd w:val="clear" w:color="auto" w:fill="CCCCCC"/>
          </w:tcPr>
          <w:p w14:paraId="0CA45F4F"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24"/>
                <w:szCs w:val="24"/>
              </w:rPr>
            </w:pPr>
          </w:p>
        </w:tc>
        <w:tc>
          <w:tcPr>
            <w:tcW w:w="360" w:type="dxa"/>
            <w:vMerge w:val="restart"/>
            <w:tcBorders>
              <w:top w:val="single" w:sz="7" w:space="0" w:color="000000"/>
              <w:left w:val="single" w:sz="6" w:space="0" w:color="000000"/>
              <w:bottom w:val="single" w:sz="7" w:space="0" w:color="000000"/>
              <w:right w:val="single" w:sz="6" w:space="0" w:color="000000"/>
            </w:tcBorders>
            <w:shd w:val="clear" w:color="auto" w:fill="CCCCCC"/>
          </w:tcPr>
          <w:p w14:paraId="18E92322"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24"/>
                <w:szCs w:val="24"/>
              </w:rPr>
            </w:pPr>
          </w:p>
        </w:tc>
        <w:tc>
          <w:tcPr>
            <w:tcW w:w="360" w:type="dxa"/>
            <w:vMerge w:val="restart"/>
            <w:tcBorders>
              <w:top w:val="single" w:sz="7" w:space="0" w:color="000000"/>
              <w:left w:val="single" w:sz="6" w:space="0" w:color="000000"/>
              <w:bottom w:val="single" w:sz="7" w:space="0" w:color="000000"/>
              <w:right w:val="single" w:sz="6" w:space="0" w:color="000000"/>
            </w:tcBorders>
            <w:shd w:val="clear" w:color="auto" w:fill="CCCCCC"/>
          </w:tcPr>
          <w:p w14:paraId="42F58321"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24"/>
                <w:szCs w:val="24"/>
              </w:rPr>
            </w:pPr>
          </w:p>
        </w:tc>
        <w:tc>
          <w:tcPr>
            <w:tcW w:w="360" w:type="dxa"/>
            <w:vMerge w:val="restart"/>
            <w:tcBorders>
              <w:top w:val="single" w:sz="7" w:space="0" w:color="000000"/>
              <w:left w:val="single" w:sz="6" w:space="0" w:color="000000"/>
              <w:bottom w:val="single" w:sz="7" w:space="0" w:color="000000"/>
              <w:right w:val="single" w:sz="6" w:space="0" w:color="000000"/>
            </w:tcBorders>
            <w:shd w:val="clear" w:color="auto" w:fill="CCCCCC"/>
          </w:tcPr>
          <w:p w14:paraId="5FB4502B"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24"/>
                <w:szCs w:val="24"/>
              </w:rPr>
            </w:pPr>
          </w:p>
        </w:tc>
        <w:tc>
          <w:tcPr>
            <w:tcW w:w="360" w:type="dxa"/>
            <w:vMerge w:val="restart"/>
            <w:tcBorders>
              <w:top w:val="single" w:sz="7" w:space="0" w:color="000000"/>
              <w:left w:val="single" w:sz="6" w:space="0" w:color="000000"/>
              <w:bottom w:val="single" w:sz="7" w:space="0" w:color="000000"/>
              <w:right w:val="single" w:sz="6" w:space="0" w:color="000000"/>
            </w:tcBorders>
            <w:shd w:val="clear" w:color="auto" w:fill="CCCCCC"/>
          </w:tcPr>
          <w:p w14:paraId="237470E4"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24"/>
                <w:szCs w:val="24"/>
              </w:rPr>
            </w:pPr>
          </w:p>
        </w:tc>
        <w:tc>
          <w:tcPr>
            <w:tcW w:w="360" w:type="dxa"/>
            <w:tcBorders>
              <w:top w:val="single" w:sz="7" w:space="0" w:color="000000"/>
              <w:left w:val="single" w:sz="6" w:space="0" w:color="000000"/>
              <w:bottom w:val="nil"/>
              <w:right w:val="single" w:sz="6" w:space="0" w:color="000000"/>
            </w:tcBorders>
            <w:shd w:val="clear" w:color="auto" w:fill="CCCCCC"/>
          </w:tcPr>
          <w:p w14:paraId="451BAA8D"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24"/>
                <w:szCs w:val="24"/>
              </w:rPr>
            </w:pPr>
          </w:p>
        </w:tc>
        <w:tc>
          <w:tcPr>
            <w:tcW w:w="7919" w:type="dxa"/>
            <w:gridSpan w:val="2"/>
            <w:tcBorders>
              <w:top w:val="single" w:sz="7" w:space="0" w:color="000000"/>
              <w:left w:val="single" w:sz="6" w:space="0" w:color="000000"/>
              <w:bottom w:val="single" w:sz="7" w:space="0" w:color="000000"/>
              <w:right w:val="single" w:sz="7" w:space="0" w:color="000000"/>
            </w:tcBorders>
          </w:tcPr>
          <w:p w14:paraId="516AC740" w14:textId="77777777" w:rsidR="005971DE" w:rsidRPr="005971DE" w:rsidRDefault="005971DE" w:rsidP="005971DE">
            <w:pPr>
              <w:widowControl w:val="0"/>
              <w:autoSpaceDE w:val="0"/>
              <w:autoSpaceDN w:val="0"/>
              <w:adjustRightInd w:val="0"/>
              <w:spacing w:before="9" w:after="0" w:line="110" w:lineRule="exact"/>
              <w:rPr>
                <w:rFonts w:ascii="Arial" w:eastAsia="Times New Roman" w:hAnsi="Arial" w:cs="Arial"/>
                <w:color w:val="auto"/>
                <w:sz w:val="11"/>
                <w:szCs w:val="11"/>
              </w:rPr>
            </w:pPr>
          </w:p>
          <w:p w14:paraId="086ACEE6"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r w:rsidRPr="005971DE">
              <w:rPr>
                <w:rFonts w:ascii="Arial" w:eastAsia="Times New Roman" w:hAnsi="Arial" w:cs="Arial"/>
                <w:b/>
                <w:bCs/>
                <w:color w:val="auto"/>
                <w:position w:val="-1"/>
                <w:sz w:val="20"/>
                <w:szCs w:val="20"/>
              </w:rPr>
              <w:t>PROGRAM COMPETENCIES (as determined by advisory committee)</w:t>
            </w:r>
          </w:p>
        </w:tc>
      </w:tr>
      <w:tr w:rsidR="005971DE" w:rsidRPr="005971DE" w14:paraId="79A41282" w14:textId="77777777" w:rsidTr="003B0B98">
        <w:trPr>
          <w:trHeight w:hRule="exact" w:val="377"/>
          <w:jc w:val="center"/>
        </w:trPr>
        <w:tc>
          <w:tcPr>
            <w:tcW w:w="351" w:type="dxa"/>
            <w:vMerge/>
            <w:tcBorders>
              <w:top w:val="single" w:sz="7" w:space="0" w:color="000000"/>
              <w:left w:val="single" w:sz="7" w:space="0" w:color="000000"/>
              <w:bottom w:val="single" w:sz="7" w:space="0" w:color="000000"/>
              <w:right w:val="single" w:sz="6" w:space="0" w:color="000000"/>
            </w:tcBorders>
            <w:shd w:val="clear" w:color="auto" w:fill="CCCCCC"/>
          </w:tcPr>
          <w:p w14:paraId="25B2087E"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p>
        </w:tc>
        <w:tc>
          <w:tcPr>
            <w:tcW w:w="369" w:type="dxa"/>
            <w:vMerge/>
            <w:tcBorders>
              <w:top w:val="single" w:sz="7" w:space="0" w:color="000000"/>
              <w:left w:val="single" w:sz="6" w:space="0" w:color="000000"/>
              <w:bottom w:val="single" w:sz="7" w:space="0" w:color="000000"/>
              <w:right w:val="single" w:sz="6" w:space="0" w:color="000000"/>
            </w:tcBorders>
            <w:shd w:val="clear" w:color="auto" w:fill="CCCCCC"/>
          </w:tcPr>
          <w:p w14:paraId="39FC82F2"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p>
        </w:tc>
        <w:tc>
          <w:tcPr>
            <w:tcW w:w="360" w:type="dxa"/>
            <w:vMerge/>
            <w:tcBorders>
              <w:top w:val="single" w:sz="7" w:space="0" w:color="000000"/>
              <w:left w:val="single" w:sz="6" w:space="0" w:color="000000"/>
              <w:bottom w:val="single" w:sz="7" w:space="0" w:color="000000"/>
              <w:right w:val="single" w:sz="6" w:space="0" w:color="000000"/>
            </w:tcBorders>
            <w:shd w:val="clear" w:color="auto" w:fill="CCCCCC"/>
          </w:tcPr>
          <w:p w14:paraId="27384818"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p>
        </w:tc>
        <w:tc>
          <w:tcPr>
            <w:tcW w:w="360" w:type="dxa"/>
            <w:vMerge/>
            <w:tcBorders>
              <w:top w:val="single" w:sz="7" w:space="0" w:color="000000"/>
              <w:left w:val="single" w:sz="6" w:space="0" w:color="000000"/>
              <w:bottom w:val="single" w:sz="7" w:space="0" w:color="000000"/>
              <w:right w:val="single" w:sz="6" w:space="0" w:color="000000"/>
            </w:tcBorders>
            <w:shd w:val="clear" w:color="auto" w:fill="CCCCCC"/>
          </w:tcPr>
          <w:p w14:paraId="353293D1"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p>
        </w:tc>
        <w:tc>
          <w:tcPr>
            <w:tcW w:w="360" w:type="dxa"/>
            <w:vMerge/>
            <w:tcBorders>
              <w:top w:val="single" w:sz="7" w:space="0" w:color="000000"/>
              <w:left w:val="single" w:sz="6" w:space="0" w:color="000000"/>
              <w:bottom w:val="single" w:sz="7" w:space="0" w:color="000000"/>
              <w:right w:val="single" w:sz="6" w:space="0" w:color="000000"/>
            </w:tcBorders>
            <w:shd w:val="clear" w:color="auto" w:fill="CCCCCC"/>
          </w:tcPr>
          <w:p w14:paraId="705D7D42"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p>
        </w:tc>
        <w:tc>
          <w:tcPr>
            <w:tcW w:w="360" w:type="dxa"/>
            <w:vMerge/>
            <w:tcBorders>
              <w:top w:val="single" w:sz="7" w:space="0" w:color="000000"/>
              <w:left w:val="single" w:sz="6" w:space="0" w:color="000000"/>
              <w:bottom w:val="single" w:sz="7" w:space="0" w:color="000000"/>
              <w:right w:val="single" w:sz="6" w:space="0" w:color="000000"/>
            </w:tcBorders>
            <w:shd w:val="clear" w:color="auto" w:fill="CCCCCC"/>
          </w:tcPr>
          <w:p w14:paraId="4D9B3FFE"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p>
        </w:tc>
        <w:tc>
          <w:tcPr>
            <w:tcW w:w="360" w:type="dxa"/>
            <w:vMerge/>
            <w:tcBorders>
              <w:top w:val="single" w:sz="7" w:space="0" w:color="000000"/>
              <w:left w:val="single" w:sz="6" w:space="0" w:color="000000"/>
              <w:bottom w:val="single" w:sz="7" w:space="0" w:color="000000"/>
              <w:right w:val="single" w:sz="6" w:space="0" w:color="000000"/>
            </w:tcBorders>
            <w:shd w:val="clear" w:color="auto" w:fill="CCCCCC"/>
          </w:tcPr>
          <w:p w14:paraId="57F2C638"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p>
        </w:tc>
        <w:tc>
          <w:tcPr>
            <w:tcW w:w="8279" w:type="dxa"/>
            <w:gridSpan w:val="3"/>
            <w:tcBorders>
              <w:top w:val="single" w:sz="7" w:space="0" w:color="000000"/>
              <w:left w:val="single" w:sz="6" w:space="0" w:color="000000"/>
              <w:bottom w:val="single" w:sz="7" w:space="0" w:color="000000"/>
              <w:right w:val="single" w:sz="7" w:space="0" w:color="000000"/>
            </w:tcBorders>
          </w:tcPr>
          <w:p w14:paraId="17AB2F1C" w14:textId="77777777" w:rsidR="005971DE" w:rsidRPr="005971DE" w:rsidRDefault="005971DE" w:rsidP="005971DE">
            <w:pPr>
              <w:widowControl w:val="0"/>
              <w:autoSpaceDE w:val="0"/>
              <w:autoSpaceDN w:val="0"/>
              <w:adjustRightInd w:val="0"/>
              <w:spacing w:before="9" w:after="0" w:line="110" w:lineRule="exact"/>
              <w:rPr>
                <w:rFonts w:ascii="Arial" w:eastAsia="Times New Roman" w:hAnsi="Arial" w:cs="Arial"/>
                <w:color w:val="auto"/>
                <w:sz w:val="11"/>
                <w:szCs w:val="11"/>
              </w:rPr>
            </w:pPr>
          </w:p>
          <w:p w14:paraId="1D3AF3B4"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8.</w:t>
            </w:r>
            <w:r w:rsidRPr="005971DE">
              <w:rPr>
                <w:rFonts w:ascii="Arial" w:eastAsia="Times New Roman" w:hAnsi="Arial" w:cs="Arial"/>
                <w:color w:val="auto"/>
                <w:spacing w:val="-12"/>
                <w:position w:val="-1"/>
                <w:sz w:val="20"/>
                <w:szCs w:val="20"/>
              </w:rPr>
              <w:t xml:space="preserve"> </w:t>
            </w:r>
            <w:r w:rsidRPr="005971DE">
              <w:rPr>
                <w:rFonts w:ascii="Arial" w:eastAsia="Times New Roman" w:hAnsi="Arial" w:cs="Arial"/>
                <w:color w:val="auto"/>
                <w:position w:val="-1"/>
                <w:sz w:val="20"/>
                <w:szCs w:val="20"/>
              </w:rPr>
              <w:t>B</w:t>
            </w:r>
            <w:r w:rsidRPr="005971DE">
              <w:rPr>
                <w:rFonts w:ascii="Arial" w:eastAsia="Times New Roman" w:hAnsi="Arial" w:cs="Arial"/>
                <w:color w:val="auto"/>
                <w:position w:val="-1"/>
                <w:sz w:val="16"/>
                <w:szCs w:val="16"/>
              </w:rPr>
              <w:t>ASIC</w:t>
            </w:r>
            <w:r w:rsidRPr="005971DE">
              <w:rPr>
                <w:rFonts w:ascii="Arial" w:eastAsia="Times New Roman" w:hAnsi="Arial" w:cs="Arial"/>
                <w:color w:val="auto"/>
                <w:spacing w:val="-2"/>
                <w:position w:val="-1"/>
                <w:sz w:val="16"/>
                <w:szCs w:val="16"/>
              </w:rPr>
              <w:t xml:space="preserve"> </w:t>
            </w:r>
            <w:r w:rsidRPr="005971DE">
              <w:rPr>
                <w:rFonts w:ascii="Arial" w:eastAsia="Times New Roman" w:hAnsi="Arial" w:cs="Arial"/>
                <w:color w:val="auto"/>
                <w:position w:val="-1"/>
                <w:sz w:val="16"/>
                <w:szCs w:val="16"/>
              </w:rPr>
              <w:t>USE</w:t>
            </w:r>
            <w:r w:rsidRPr="005971DE">
              <w:rPr>
                <w:rFonts w:ascii="Arial" w:eastAsia="Times New Roman" w:hAnsi="Arial" w:cs="Arial"/>
                <w:color w:val="auto"/>
                <w:spacing w:val="-2"/>
                <w:position w:val="-1"/>
                <w:sz w:val="16"/>
                <w:szCs w:val="16"/>
              </w:rPr>
              <w:t xml:space="preserve"> </w:t>
            </w:r>
            <w:r w:rsidRPr="005971DE">
              <w:rPr>
                <w:rFonts w:ascii="Arial" w:eastAsia="Times New Roman" w:hAnsi="Arial" w:cs="Arial"/>
                <w:color w:val="auto"/>
                <w:position w:val="-1"/>
                <w:sz w:val="16"/>
                <w:szCs w:val="16"/>
              </w:rPr>
              <w:t>OF</w:t>
            </w:r>
            <w:r w:rsidRPr="005971DE">
              <w:rPr>
                <w:rFonts w:ascii="Arial" w:eastAsia="Times New Roman" w:hAnsi="Arial" w:cs="Arial"/>
                <w:color w:val="auto"/>
                <w:spacing w:val="-2"/>
                <w:position w:val="-1"/>
                <w:sz w:val="16"/>
                <w:szCs w:val="16"/>
              </w:rPr>
              <w:t xml:space="preserve"> </w:t>
            </w:r>
            <w:r w:rsidRPr="005971DE">
              <w:rPr>
                <w:rFonts w:ascii="Arial" w:eastAsia="Times New Roman" w:hAnsi="Arial" w:cs="Arial"/>
                <w:color w:val="auto"/>
                <w:position w:val="-1"/>
                <w:sz w:val="16"/>
                <w:szCs w:val="16"/>
              </w:rPr>
              <w:t>COMPUTERS</w:t>
            </w:r>
          </w:p>
        </w:tc>
      </w:tr>
      <w:tr w:rsidR="005971DE" w:rsidRPr="005971DE" w14:paraId="56DC6ACF" w14:textId="77777777" w:rsidTr="003B0B98">
        <w:trPr>
          <w:trHeight w:hRule="exact" w:val="377"/>
          <w:jc w:val="center"/>
        </w:trPr>
        <w:tc>
          <w:tcPr>
            <w:tcW w:w="351" w:type="dxa"/>
            <w:vMerge/>
            <w:tcBorders>
              <w:top w:val="single" w:sz="7" w:space="0" w:color="000000"/>
              <w:left w:val="single" w:sz="7" w:space="0" w:color="000000"/>
              <w:bottom w:val="single" w:sz="7" w:space="0" w:color="000000"/>
              <w:right w:val="single" w:sz="6" w:space="0" w:color="000000"/>
            </w:tcBorders>
            <w:shd w:val="clear" w:color="auto" w:fill="CCCCCC"/>
          </w:tcPr>
          <w:p w14:paraId="2667086E"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p>
        </w:tc>
        <w:tc>
          <w:tcPr>
            <w:tcW w:w="369" w:type="dxa"/>
            <w:vMerge/>
            <w:tcBorders>
              <w:top w:val="single" w:sz="7" w:space="0" w:color="000000"/>
              <w:left w:val="single" w:sz="6" w:space="0" w:color="000000"/>
              <w:bottom w:val="single" w:sz="7" w:space="0" w:color="000000"/>
              <w:right w:val="single" w:sz="6" w:space="0" w:color="000000"/>
            </w:tcBorders>
            <w:shd w:val="clear" w:color="auto" w:fill="CCCCCC"/>
          </w:tcPr>
          <w:p w14:paraId="59BB1989"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p>
        </w:tc>
        <w:tc>
          <w:tcPr>
            <w:tcW w:w="360" w:type="dxa"/>
            <w:vMerge/>
            <w:tcBorders>
              <w:top w:val="single" w:sz="7" w:space="0" w:color="000000"/>
              <w:left w:val="single" w:sz="6" w:space="0" w:color="000000"/>
              <w:bottom w:val="single" w:sz="7" w:space="0" w:color="000000"/>
              <w:right w:val="single" w:sz="6" w:space="0" w:color="000000"/>
            </w:tcBorders>
            <w:shd w:val="clear" w:color="auto" w:fill="CCCCCC"/>
          </w:tcPr>
          <w:p w14:paraId="79CF71BC"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p>
        </w:tc>
        <w:tc>
          <w:tcPr>
            <w:tcW w:w="360" w:type="dxa"/>
            <w:vMerge/>
            <w:tcBorders>
              <w:top w:val="single" w:sz="7" w:space="0" w:color="000000"/>
              <w:left w:val="single" w:sz="6" w:space="0" w:color="000000"/>
              <w:bottom w:val="single" w:sz="7" w:space="0" w:color="000000"/>
              <w:right w:val="single" w:sz="6" w:space="0" w:color="000000"/>
            </w:tcBorders>
            <w:shd w:val="clear" w:color="auto" w:fill="CCCCCC"/>
          </w:tcPr>
          <w:p w14:paraId="264B38C0"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p>
        </w:tc>
        <w:tc>
          <w:tcPr>
            <w:tcW w:w="360" w:type="dxa"/>
            <w:vMerge/>
            <w:tcBorders>
              <w:top w:val="single" w:sz="7" w:space="0" w:color="000000"/>
              <w:left w:val="single" w:sz="6" w:space="0" w:color="000000"/>
              <w:bottom w:val="single" w:sz="7" w:space="0" w:color="000000"/>
              <w:right w:val="single" w:sz="6" w:space="0" w:color="000000"/>
            </w:tcBorders>
            <w:shd w:val="clear" w:color="auto" w:fill="CCCCCC"/>
          </w:tcPr>
          <w:p w14:paraId="2ECCF68B"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p>
        </w:tc>
        <w:tc>
          <w:tcPr>
            <w:tcW w:w="360" w:type="dxa"/>
            <w:vMerge/>
            <w:tcBorders>
              <w:top w:val="single" w:sz="7" w:space="0" w:color="000000"/>
              <w:left w:val="single" w:sz="6" w:space="0" w:color="000000"/>
              <w:bottom w:val="single" w:sz="7" w:space="0" w:color="000000"/>
              <w:right w:val="single" w:sz="6" w:space="0" w:color="000000"/>
            </w:tcBorders>
            <w:shd w:val="clear" w:color="auto" w:fill="CCCCCC"/>
          </w:tcPr>
          <w:p w14:paraId="081AEF57"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p>
        </w:tc>
        <w:tc>
          <w:tcPr>
            <w:tcW w:w="8639" w:type="dxa"/>
            <w:gridSpan w:val="4"/>
            <w:tcBorders>
              <w:top w:val="single" w:sz="7" w:space="0" w:color="000000"/>
              <w:left w:val="single" w:sz="6" w:space="0" w:color="000000"/>
              <w:bottom w:val="single" w:sz="7" w:space="0" w:color="000000"/>
              <w:right w:val="single" w:sz="7" w:space="0" w:color="000000"/>
            </w:tcBorders>
          </w:tcPr>
          <w:p w14:paraId="0C5CA2F7" w14:textId="77777777" w:rsidR="005971DE" w:rsidRPr="005971DE" w:rsidRDefault="005971DE" w:rsidP="005971DE">
            <w:pPr>
              <w:widowControl w:val="0"/>
              <w:autoSpaceDE w:val="0"/>
              <w:autoSpaceDN w:val="0"/>
              <w:adjustRightInd w:val="0"/>
              <w:spacing w:before="8" w:after="0" w:line="110" w:lineRule="exact"/>
              <w:rPr>
                <w:rFonts w:ascii="Arial" w:eastAsia="Times New Roman" w:hAnsi="Arial" w:cs="Arial"/>
                <w:color w:val="auto"/>
                <w:sz w:val="11"/>
                <w:szCs w:val="11"/>
              </w:rPr>
            </w:pPr>
          </w:p>
          <w:p w14:paraId="58E4A6B6" w14:textId="77777777" w:rsidR="005971DE" w:rsidRPr="005971DE" w:rsidRDefault="005971DE" w:rsidP="005971DE">
            <w:pPr>
              <w:widowControl w:val="0"/>
              <w:autoSpaceDE w:val="0"/>
              <w:autoSpaceDN w:val="0"/>
              <w:adjustRightInd w:val="0"/>
              <w:spacing w:before="0" w:after="0" w:line="241" w:lineRule="exact"/>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7.</w:t>
            </w:r>
            <w:r w:rsidRPr="005971DE">
              <w:rPr>
                <w:rFonts w:ascii="Arial" w:eastAsia="Times New Roman" w:hAnsi="Arial" w:cs="Arial"/>
                <w:color w:val="auto"/>
                <w:spacing w:val="-13"/>
                <w:position w:val="-1"/>
                <w:sz w:val="20"/>
                <w:szCs w:val="20"/>
              </w:rPr>
              <w:t xml:space="preserve"> </w:t>
            </w:r>
            <w:r w:rsidRPr="005971DE">
              <w:rPr>
                <w:rFonts w:ascii="Arial" w:eastAsia="Times New Roman" w:hAnsi="Arial" w:cs="Arial"/>
                <w:color w:val="auto"/>
                <w:position w:val="-1"/>
                <w:sz w:val="20"/>
                <w:szCs w:val="20"/>
              </w:rPr>
              <w:t>W</w:t>
            </w:r>
            <w:r w:rsidRPr="005971DE">
              <w:rPr>
                <w:rFonts w:ascii="Arial" w:eastAsia="Times New Roman" w:hAnsi="Arial" w:cs="Arial"/>
                <w:color w:val="auto"/>
                <w:position w:val="-1"/>
                <w:sz w:val="16"/>
                <w:szCs w:val="16"/>
              </w:rPr>
              <w:t>ORKPLACE</w:t>
            </w:r>
            <w:r w:rsidRPr="005971DE">
              <w:rPr>
                <w:rFonts w:ascii="Arial" w:eastAsia="Times New Roman" w:hAnsi="Arial" w:cs="Arial"/>
                <w:color w:val="auto"/>
                <w:spacing w:val="-7"/>
                <w:position w:val="-1"/>
                <w:sz w:val="16"/>
                <w:szCs w:val="16"/>
              </w:rPr>
              <w:t xml:space="preserve"> </w:t>
            </w:r>
            <w:r w:rsidRPr="005971DE">
              <w:rPr>
                <w:rFonts w:ascii="Arial" w:eastAsia="Times New Roman" w:hAnsi="Arial" w:cs="Arial"/>
                <w:color w:val="auto"/>
                <w:position w:val="-1"/>
                <w:sz w:val="16"/>
                <w:szCs w:val="16"/>
              </w:rPr>
              <w:t>COMPETENCIES</w:t>
            </w:r>
          </w:p>
        </w:tc>
      </w:tr>
      <w:tr w:rsidR="005971DE" w:rsidRPr="005971DE" w14:paraId="69FDDF18" w14:textId="77777777" w:rsidTr="003B0B98">
        <w:trPr>
          <w:trHeight w:hRule="exact" w:val="376"/>
          <w:jc w:val="center"/>
        </w:trPr>
        <w:tc>
          <w:tcPr>
            <w:tcW w:w="351" w:type="dxa"/>
            <w:vMerge/>
            <w:tcBorders>
              <w:top w:val="single" w:sz="7" w:space="0" w:color="000000"/>
              <w:left w:val="single" w:sz="7" w:space="0" w:color="000000"/>
              <w:bottom w:val="single" w:sz="7" w:space="0" w:color="000000"/>
              <w:right w:val="single" w:sz="6" w:space="0" w:color="000000"/>
            </w:tcBorders>
            <w:shd w:val="clear" w:color="auto" w:fill="CCCCCC"/>
          </w:tcPr>
          <w:p w14:paraId="60FA671B" w14:textId="77777777" w:rsidR="005971DE" w:rsidRPr="005971DE" w:rsidRDefault="005971DE" w:rsidP="005971DE">
            <w:pPr>
              <w:widowControl w:val="0"/>
              <w:autoSpaceDE w:val="0"/>
              <w:autoSpaceDN w:val="0"/>
              <w:adjustRightInd w:val="0"/>
              <w:spacing w:before="0" w:after="0" w:line="241" w:lineRule="exact"/>
              <w:ind w:left="112" w:right="-20"/>
              <w:rPr>
                <w:rFonts w:ascii="Arial" w:eastAsia="Times New Roman" w:hAnsi="Arial" w:cs="Arial"/>
                <w:color w:val="auto"/>
                <w:sz w:val="24"/>
                <w:szCs w:val="24"/>
              </w:rPr>
            </w:pPr>
          </w:p>
        </w:tc>
        <w:tc>
          <w:tcPr>
            <w:tcW w:w="369" w:type="dxa"/>
            <w:vMerge/>
            <w:tcBorders>
              <w:top w:val="single" w:sz="7" w:space="0" w:color="000000"/>
              <w:left w:val="single" w:sz="6" w:space="0" w:color="000000"/>
              <w:bottom w:val="single" w:sz="7" w:space="0" w:color="000000"/>
              <w:right w:val="single" w:sz="6" w:space="0" w:color="000000"/>
            </w:tcBorders>
            <w:shd w:val="clear" w:color="auto" w:fill="CCCCCC"/>
          </w:tcPr>
          <w:p w14:paraId="015263D5" w14:textId="77777777" w:rsidR="005971DE" w:rsidRPr="005971DE" w:rsidRDefault="005971DE" w:rsidP="005971DE">
            <w:pPr>
              <w:widowControl w:val="0"/>
              <w:autoSpaceDE w:val="0"/>
              <w:autoSpaceDN w:val="0"/>
              <w:adjustRightInd w:val="0"/>
              <w:spacing w:before="0" w:after="0" w:line="241" w:lineRule="exact"/>
              <w:ind w:left="112" w:right="-20"/>
              <w:rPr>
                <w:rFonts w:ascii="Arial" w:eastAsia="Times New Roman" w:hAnsi="Arial" w:cs="Arial"/>
                <w:color w:val="auto"/>
                <w:sz w:val="24"/>
                <w:szCs w:val="24"/>
              </w:rPr>
            </w:pPr>
          </w:p>
        </w:tc>
        <w:tc>
          <w:tcPr>
            <w:tcW w:w="360" w:type="dxa"/>
            <w:vMerge/>
            <w:tcBorders>
              <w:top w:val="single" w:sz="7" w:space="0" w:color="000000"/>
              <w:left w:val="single" w:sz="6" w:space="0" w:color="000000"/>
              <w:bottom w:val="single" w:sz="7" w:space="0" w:color="000000"/>
              <w:right w:val="single" w:sz="6" w:space="0" w:color="000000"/>
            </w:tcBorders>
            <w:shd w:val="clear" w:color="auto" w:fill="CCCCCC"/>
          </w:tcPr>
          <w:p w14:paraId="50CCA0DE" w14:textId="77777777" w:rsidR="005971DE" w:rsidRPr="005971DE" w:rsidRDefault="005971DE" w:rsidP="005971DE">
            <w:pPr>
              <w:widowControl w:val="0"/>
              <w:autoSpaceDE w:val="0"/>
              <w:autoSpaceDN w:val="0"/>
              <w:adjustRightInd w:val="0"/>
              <w:spacing w:before="0" w:after="0" w:line="241" w:lineRule="exact"/>
              <w:ind w:left="112" w:right="-20"/>
              <w:rPr>
                <w:rFonts w:ascii="Arial" w:eastAsia="Times New Roman" w:hAnsi="Arial" w:cs="Arial"/>
                <w:color w:val="auto"/>
                <w:sz w:val="24"/>
                <w:szCs w:val="24"/>
              </w:rPr>
            </w:pPr>
          </w:p>
        </w:tc>
        <w:tc>
          <w:tcPr>
            <w:tcW w:w="360" w:type="dxa"/>
            <w:vMerge/>
            <w:tcBorders>
              <w:top w:val="single" w:sz="7" w:space="0" w:color="000000"/>
              <w:left w:val="single" w:sz="6" w:space="0" w:color="000000"/>
              <w:bottom w:val="single" w:sz="7" w:space="0" w:color="000000"/>
              <w:right w:val="single" w:sz="6" w:space="0" w:color="000000"/>
            </w:tcBorders>
            <w:shd w:val="clear" w:color="auto" w:fill="CCCCCC"/>
          </w:tcPr>
          <w:p w14:paraId="55445138" w14:textId="77777777" w:rsidR="005971DE" w:rsidRPr="005971DE" w:rsidRDefault="005971DE" w:rsidP="005971DE">
            <w:pPr>
              <w:widowControl w:val="0"/>
              <w:autoSpaceDE w:val="0"/>
              <w:autoSpaceDN w:val="0"/>
              <w:adjustRightInd w:val="0"/>
              <w:spacing w:before="0" w:after="0" w:line="241" w:lineRule="exact"/>
              <w:ind w:left="112" w:right="-20"/>
              <w:rPr>
                <w:rFonts w:ascii="Arial" w:eastAsia="Times New Roman" w:hAnsi="Arial" w:cs="Arial"/>
                <w:color w:val="auto"/>
                <w:sz w:val="24"/>
                <w:szCs w:val="24"/>
              </w:rPr>
            </w:pPr>
          </w:p>
        </w:tc>
        <w:tc>
          <w:tcPr>
            <w:tcW w:w="360" w:type="dxa"/>
            <w:vMerge/>
            <w:tcBorders>
              <w:top w:val="single" w:sz="7" w:space="0" w:color="000000"/>
              <w:left w:val="single" w:sz="6" w:space="0" w:color="000000"/>
              <w:bottom w:val="single" w:sz="7" w:space="0" w:color="000000"/>
              <w:right w:val="single" w:sz="6" w:space="0" w:color="000000"/>
            </w:tcBorders>
            <w:shd w:val="clear" w:color="auto" w:fill="CCCCCC"/>
          </w:tcPr>
          <w:p w14:paraId="38ECBE37" w14:textId="77777777" w:rsidR="005971DE" w:rsidRPr="005971DE" w:rsidRDefault="005971DE" w:rsidP="005971DE">
            <w:pPr>
              <w:widowControl w:val="0"/>
              <w:autoSpaceDE w:val="0"/>
              <w:autoSpaceDN w:val="0"/>
              <w:adjustRightInd w:val="0"/>
              <w:spacing w:before="0" w:after="0" w:line="241" w:lineRule="exact"/>
              <w:ind w:left="112" w:right="-20"/>
              <w:rPr>
                <w:rFonts w:ascii="Arial" w:eastAsia="Times New Roman" w:hAnsi="Arial" w:cs="Arial"/>
                <w:color w:val="auto"/>
                <w:sz w:val="24"/>
                <w:szCs w:val="24"/>
              </w:rPr>
            </w:pPr>
          </w:p>
        </w:tc>
        <w:tc>
          <w:tcPr>
            <w:tcW w:w="8999" w:type="dxa"/>
            <w:gridSpan w:val="5"/>
            <w:tcBorders>
              <w:top w:val="single" w:sz="7" w:space="0" w:color="000000"/>
              <w:left w:val="single" w:sz="6" w:space="0" w:color="000000"/>
              <w:bottom w:val="single" w:sz="7" w:space="0" w:color="000000"/>
              <w:right w:val="single" w:sz="7" w:space="0" w:color="000000"/>
            </w:tcBorders>
          </w:tcPr>
          <w:p w14:paraId="6D4A1AE5" w14:textId="77777777" w:rsidR="005971DE" w:rsidRPr="005971DE" w:rsidRDefault="005971DE" w:rsidP="005971DE">
            <w:pPr>
              <w:widowControl w:val="0"/>
              <w:autoSpaceDE w:val="0"/>
              <w:autoSpaceDN w:val="0"/>
              <w:adjustRightInd w:val="0"/>
              <w:spacing w:before="8" w:after="0" w:line="110" w:lineRule="exact"/>
              <w:rPr>
                <w:rFonts w:ascii="Arial" w:eastAsia="Times New Roman" w:hAnsi="Arial" w:cs="Arial"/>
                <w:color w:val="auto"/>
                <w:sz w:val="11"/>
                <w:szCs w:val="11"/>
              </w:rPr>
            </w:pPr>
          </w:p>
          <w:p w14:paraId="4EF6B801"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6.</w:t>
            </w:r>
            <w:r w:rsidRPr="005971DE">
              <w:rPr>
                <w:rFonts w:ascii="Arial" w:eastAsia="Times New Roman" w:hAnsi="Arial" w:cs="Arial"/>
                <w:color w:val="auto"/>
                <w:spacing w:val="-12"/>
                <w:position w:val="-1"/>
                <w:sz w:val="20"/>
                <w:szCs w:val="20"/>
              </w:rPr>
              <w:t xml:space="preserve"> </w:t>
            </w:r>
            <w:r w:rsidRPr="005971DE">
              <w:rPr>
                <w:rFonts w:ascii="Arial" w:eastAsia="Times New Roman" w:hAnsi="Arial" w:cs="Arial"/>
                <w:color w:val="auto"/>
                <w:position w:val="-1"/>
                <w:sz w:val="20"/>
                <w:szCs w:val="20"/>
              </w:rPr>
              <w:t>P</w:t>
            </w:r>
            <w:r w:rsidRPr="005971DE">
              <w:rPr>
                <w:rFonts w:ascii="Arial" w:eastAsia="Times New Roman" w:hAnsi="Arial" w:cs="Arial"/>
                <w:color w:val="auto"/>
                <w:position w:val="-1"/>
                <w:sz w:val="16"/>
                <w:szCs w:val="16"/>
              </w:rPr>
              <w:t>ERSONAL</w:t>
            </w:r>
            <w:r w:rsidRPr="005971DE">
              <w:rPr>
                <w:rFonts w:ascii="Arial" w:eastAsia="Times New Roman" w:hAnsi="Arial" w:cs="Arial"/>
                <w:color w:val="auto"/>
                <w:spacing w:val="-6"/>
                <w:position w:val="-1"/>
                <w:sz w:val="16"/>
                <w:szCs w:val="16"/>
              </w:rPr>
              <w:t xml:space="preserve"> </w:t>
            </w:r>
            <w:r w:rsidRPr="005971DE">
              <w:rPr>
                <w:rFonts w:ascii="Arial" w:eastAsia="Times New Roman" w:hAnsi="Arial" w:cs="Arial"/>
                <w:color w:val="auto"/>
                <w:spacing w:val="-1"/>
                <w:position w:val="-1"/>
                <w:sz w:val="16"/>
                <w:szCs w:val="16"/>
              </w:rPr>
              <w:t>Q</w:t>
            </w:r>
            <w:r w:rsidRPr="005971DE">
              <w:rPr>
                <w:rFonts w:ascii="Arial" w:eastAsia="Times New Roman" w:hAnsi="Arial" w:cs="Arial"/>
                <w:color w:val="auto"/>
                <w:position w:val="-1"/>
                <w:sz w:val="16"/>
                <w:szCs w:val="16"/>
              </w:rPr>
              <w:t>UALITIES</w:t>
            </w:r>
          </w:p>
        </w:tc>
      </w:tr>
      <w:tr w:rsidR="005971DE" w:rsidRPr="005971DE" w14:paraId="491D1A99" w14:textId="77777777" w:rsidTr="003B0B98">
        <w:trPr>
          <w:trHeight w:hRule="exact" w:val="377"/>
          <w:jc w:val="center"/>
        </w:trPr>
        <w:tc>
          <w:tcPr>
            <w:tcW w:w="351" w:type="dxa"/>
            <w:vMerge/>
            <w:tcBorders>
              <w:top w:val="single" w:sz="7" w:space="0" w:color="000000"/>
              <w:left w:val="single" w:sz="7" w:space="0" w:color="000000"/>
              <w:bottom w:val="single" w:sz="7" w:space="0" w:color="000000"/>
              <w:right w:val="single" w:sz="6" w:space="0" w:color="000000"/>
            </w:tcBorders>
            <w:shd w:val="clear" w:color="auto" w:fill="CCCCCC"/>
          </w:tcPr>
          <w:p w14:paraId="4B6488AA"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p>
        </w:tc>
        <w:tc>
          <w:tcPr>
            <w:tcW w:w="369" w:type="dxa"/>
            <w:vMerge/>
            <w:tcBorders>
              <w:top w:val="single" w:sz="7" w:space="0" w:color="000000"/>
              <w:left w:val="single" w:sz="6" w:space="0" w:color="000000"/>
              <w:bottom w:val="single" w:sz="7" w:space="0" w:color="000000"/>
              <w:right w:val="single" w:sz="6" w:space="0" w:color="000000"/>
            </w:tcBorders>
            <w:shd w:val="clear" w:color="auto" w:fill="CCCCCC"/>
          </w:tcPr>
          <w:p w14:paraId="6ADBBFA4"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p>
        </w:tc>
        <w:tc>
          <w:tcPr>
            <w:tcW w:w="360" w:type="dxa"/>
            <w:vMerge/>
            <w:tcBorders>
              <w:top w:val="single" w:sz="7" w:space="0" w:color="000000"/>
              <w:left w:val="single" w:sz="6" w:space="0" w:color="000000"/>
              <w:bottom w:val="single" w:sz="7" w:space="0" w:color="000000"/>
              <w:right w:val="single" w:sz="6" w:space="0" w:color="000000"/>
            </w:tcBorders>
            <w:shd w:val="clear" w:color="auto" w:fill="CCCCCC"/>
          </w:tcPr>
          <w:p w14:paraId="0B53E746"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p>
        </w:tc>
        <w:tc>
          <w:tcPr>
            <w:tcW w:w="360" w:type="dxa"/>
            <w:vMerge/>
            <w:tcBorders>
              <w:top w:val="single" w:sz="7" w:space="0" w:color="000000"/>
              <w:left w:val="single" w:sz="6" w:space="0" w:color="000000"/>
              <w:bottom w:val="single" w:sz="7" w:space="0" w:color="000000"/>
              <w:right w:val="single" w:sz="6" w:space="0" w:color="000000"/>
            </w:tcBorders>
            <w:shd w:val="clear" w:color="auto" w:fill="CCCCCC"/>
          </w:tcPr>
          <w:p w14:paraId="2CDC231A"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p>
        </w:tc>
        <w:tc>
          <w:tcPr>
            <w:tcW w:w="9359" w:type="dxa"/>
            <w:gridSpan w:val="6"/>
            <w:tcBorders>
              <w:top w:val="single" w:sz="7" w:space="0" w:color="000000"/>
              <w:left w:val="single" w:sz="6" w:space="0" w:color="000000"/>
              <w:bottom w:val="single" w:sz="7" w:space="0" w:color="000000"/>
              <w:right w:val="single" w:sz="7" w:space="0" w:color="000000"/>
            </w:tcBorders>
          </w:tcPr>
          <w:p w14:paraId="143B588A" w14:textId="77777777" w:rsidR="005971DE" w:rsidRPr="005971DE" w:rsidRDefault="005971DE" w:rsidP="005971DE">
            <w:pPr>
              <w:widowControl w:val="0"/>
              <w:autoSpaceDE w:val="0"/>
              <w:autoSpaceDN w:val="0"/>
              <w:adjustRightInd w:val="0"/>
              <w:spacing w:before="9" w:after="0" w:line="110" w:lineRule="exact"/>
              <w:rPr>
                <w:rFonts w:ascii="Arial" w:eastAsia="Times New Roman" w:hAnsi="Arial" w:cs="Arial"/>
                <w:color w:val="auto"/>
                <w:sz w:val="11"/>
                <w:szCs w:val="11"/>
              </w:rPr>
            </w:pPr>
          </w:p>
          <w:p w14:paraId="43C07389"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5.</w:t>
            </w:r>
            <w:r w:rsidRPr="005971DE">
              <w:rPr>
                <w:rFonts w:ascii="Arial" w:eastAsia="Times New Roman" w:hAnsi="Arial" w:cs="Arial"/>
                <w:color w:val="auto"/>
                <w:spacing w:val="-13"/>
                <w:position w:val="-1"/>
                <w:sz w:val="20"/>
                <w:szCs w:val="20"/>
              </w:rPr>
              <w:t xml:space="preserve"> </w:t>
            </w:r>
            <w:r w:rsidRPr="005971DE">
              <w:rPr>
                <w:rFonts w:ascii="Arial" w:eastAsia="Times New Roman" w:hAnsi="Arial" w:cs="Arial"/>
                <w:color w:val="auto"/>
                <w:spacing w:val="1"/>
                <w:position w:val="-1"/>
                <w:sz w:val="20"/>
                <w:szCs w:val="20"/>
              </w:rPr>
              <w:t>T</w:t>
            </w:r>
            <w:r w:rsidRPr="005971DE">
              <w:rPr>
                <w:rFonts w:ascii="Arial" w:eastAsia="Times New Roman" w:hAnsi="Arial" w:cs="Arial"/>
                <w:color w:val="auto"/>
                <w:position w:val="-1"/>
                <w:sz w:val="16"/>
                <w:szCs w:val="16"/>
              </w:rPr>
              <w:t>HINKING</w:t>
            </w:r>
            <w:r w:rsidRPr="005971DE">
              <w:rPr>
                <w:rFonts w:ascii="Arial" w:eastAsia="Times New Roman" w:hAnsi="Arial" w:cs="Arial"/>
                <w:color w:val="auto"/>
                <w:spacing w:val="-5"/>
                <w:position w:val="-1"/>
                <w:sz w:val="16"/>
                <w:szCs w:val="16"/>
              </w:rPr>
              <w:t xml:space="preserve"> </w:t>
            </w:r>
            <w:r w:rsidRPr="005971DE">
              <w:rPr>
                <w:rFonts w:ascii="Arial" w:eastAsia="Times New Roman" w:hAnsi="Arial" w:cs="Arial"/>
                <w:color w:val="auto"/>
                <w:position w:val="-1"/>
                <w:sz w:val="16"/>
                <w:szCs w:val="16"/>
              </w:rPr>
              <w:t>SKILLS</w:t>
            </w:r>
          </w:p>
        </w:tc>
      </w:tr>
      <w:tr w:rsidR="005971DE" w:rsidRPr="005971DE" w14:paraId="082CC2BF" w14:textId="77777777" w:rsidTr="003B0B98">
        <w:trPr>
          <w:trHeight w:hRule="exact" w:val="377"/>
          <w:jc w:val="center"/>
        </w:trPr>
        <w:tc>
          <w:tcPr>
            <w:tcW w:w="351" w:type="dxa"/>
            <w:vMerge/>
            <w:tcBorders>
              <w:top w:val="single" w:sz="7" w:space="0" w:color="000000"/>
              <w:left w:val="single" w:sz="7" w:space="0" w:color="000000"/>
              <w:bottom w:val="single" w:sz="7" w:space="0" w:color="000000"/>
              <w:right w:val="single" w:sz="6" w:space="0" w:color="000000"/>
            </w:tcBorders>
            <w:shd w:val="clear" w:color="auto" w:fill="CCCCCC"/>
          </w:tcPr>
          <w:p w14:paraId="7C923286"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p>
        </w:tc>
        <w:tc>
          <w:tcPr>
            <w:tcW w:w="369" w:type="dxa"/>
            <w:vMerge/>
            <w:tcBorders>
              <w:top w:val="single" w:sz="7" w:space="0" w:color="000000"/>
              <w:left w:val="single" w:sz="6" w:space="0" w:color="000000"/>
              <w:bottom w:val="single" w:sz="7" w:space="0" w:color="000000"/>
              <w:right w:val="single" w:sz="6" w:space="0" w:color="000000"/>
            </w:tcBorders>
            <w:shd w:val="clear" w:color="auto" w:fill="CCCCCC"/>
          </w:tcPr>
          <w:p w14:paraId="0FA941CF"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p>
        </w:tc>
        <w:tc>
          <w:tcPr>
            <w:tcW w:w="360" w:type="dxa"/>
            <w:vMerge/>
            <w:tcBorders>
              <w:top w:val="single" w:sz="7" w:space="0" w:color="000000"/>
              <w:left w:val="single" w:sz="6" w:space="0" w:color="000000"/>
              <w:bottom w:val="single" w:sz="7" w:space="0" w:color="000000"/>
              <w:right w:val="single" w:sz="6" w:space="0" w:color="000000"/>
            </w:tcBorders>
            <w:shd w:val="clear" w:color="auto" w:fill="CCCCCC"/>
          </w:tcPr>
          <w:p w14:paraId="6B4E50E1"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p>
        </w:tc>
        <w:tc>
          <w:tcPr>
            <w:tcW w:w="9719" w:type="dxa"/>
            <w:gridSpan w:val="7"/>
            <w:tcBorders>
              <w:top w:val="single" w:sz="7" w:space="0" w:color="000000"/>
              <w:left w:val="single" w:sz="6" w:space="0" w:color="000000"/>
              <w:bottom w:val="single" w:sz="7" w:space="0" w:color="000000"/>
              <w:right w:val="single" w:sz="7" w:space="0" w:color="000000"/>
            </w:tcBorders>
          </w:tcPr>
          <w:p w14:paraId="3681A7CC" w14:textId="77777777" w:rsidR="005971DE" w:rsidRPr="005971DE" w:rsidRDefault="005971DE" w:rsidP="005971DE">
            <w:pPr>
              <w:widowControl w:val="0"/>
              <w:autoSpaceDE w:val="0"/>
              <w:autoSpaceDN w:val="0"/>
              <w:adjustRightInd w:val="0"/>
              <w:spacing w:before="8" w:after="0" w:line="110" w:lineRule="exact"/>
              <w:rPr>
                <w:rFonts w:ascii="Arial" w:eastAsia="Times New Roman" w:hAnsi="Arial" w:cs="Arial"/>
                <w:color w:val="auto"/>
                <w:sz w:val="11"/>
                <w:szCs w:val="11"/>
              </w:rPr>
            </w:pPr>
          </w:p>
          <w:p w14:paraId="270F11DB" w14:textId="77777777" w:rsidR="005971DE" w:rsidRPr="005971DE" w:rsidRDefault="005971DE" w:rsidP="005971DE">
            <w:pPr>
              <w:widowControl w:val="0"/>
              <w:autoSpaceDE w:val="0"/>
              <w:autoSpaceDN w:val="0"/>
              <w:adjustRightInd w:val="0"/>
              <w:spacing w:before="0" w:after="0" w:line="241" w:lineRule="exact"/>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4.</w:t>
            </w:r>
            <w:r w:rsidRPr="005971DE">
              <w:rPr>
                <w:rFonts w:ascii="Arial" w:eastAsia="Times New Roman" w:hAnsi="Arial" w:cs="Arial"/>
                <w:color w:val="auto"/>
                <w:spacing w:val="-12"/>
                <w:position w:val="-1"/>
                <w:sz w:val="20"/>
                <w:szCs w:val="20"/>
              </w:rPr>
              <w:t xml:space="preserve"> </w:t>
            </w:r>
            <w:r w:rsidRPr="005971DE">
              <w:rPr>
                <w:rFonts w:ascii="Arial" w:eastAsia="Times New Roman" w:hAnsi="Arial" w:cs="Arial"/>
                <w:color w:val="auto"/>
                <w:position w:val="-1"/>
                <w:sz w:val="20"/>
                <w:szCs w:val="20"/>
              </w:rPr>
              <w:t>S</w:t>
            </w:r>
            <w:r w:rsidRPr="005971DE">
              <w:rPr>
                <w:rFonts w:ascii="Arial" w:eastAsia="Times New Roman" w:hAnsi="Arial" w:cs="Arial"/>
                <w:color w:val="auto"/>
                <w:position w:val="-1"/>
                <w:sz w:val="16"/>
                <w:szCs w:val="16"/>
              </w:rPr>
              <w:t>PEAKING</w:t>
            </w:r>
            <w:r w:rsidRPr="005971DE">
              <w:rPr>
                <w:rFonts w:ascii="Arial" w:eastAsia="Times New Roman" w:hAnsi="Arial" w:cs="Arial"/>
                <w:color w:val="auto"/>
                <w:spacing w:val="-5"/>
                <w:position w:val="-1"/>
                <w:sz w:val="16"/>
                <w:szCs w:val="16"/>
              </w:rPr>
              <w:t xml:space="preserve"> </w:t>
            </w:r>
            <w:r w:rsidRPr="005971DE">
              <w:rPr>
                <w:rFonts w:ascii="Arial" w:eastAsia="Times New Roman" w:hAnsi="Arial" w:cs="Arial"/>
                <w:color w:val="auto"/>
                <w:position w:val="-1"/>
                <w:sz w:val="16"/>
                <w:szCs w:val="16"/>
              </w:rPr>
              <w:t>A</w:t>
            </w:r>
            <w:r w:rsidRPr="005971DE">
              <w:rPr>
                <w:rFonts w:ascii="Arial" w:eastAsia="Times New Roman" w:hAnsi="Arial" w:cs="Arial"/>
                <w:color w:val="auto"/>
                <w:spacing w:val="-1"/>
                <w:position w:val="-1"/>
                <w:sz w:val="16"/>
                <w:szCs w:val="16"/>
              </w:rPr>
              <w:t>N</w:t>
            </w:r>
            <w:r w:rsidRPr="005971DE">
              <w:rPr>
                <w:rFonts w:ascii="Arial" w:eastAsia="Times New Roman" w:hAnsi="Arial" w:cs="Arial"/>
                <w:color w:val="auto"/>
                <w:position w:val="-1"/>
                <w:sz w:val="16"/>
                <w:szCs w:val="16"/>
              </w:rPr>
              <w:t>D</w:t>
            </w:r>
            <w:r w:rsidRPr="005971DE">
              <w:rPr>
                <w:rFonts w:ascii="Arial" w:eastAsia="Times New Roman" w:hAnsi="Arial" w:cs="Arial"/>
                <w:color w:val="auto"/>
                <w:spacing w:val="-2"/>
                <w:position w:val="-1"/>
                <w:sz w:val="16"/>
                <w:szCs w:val="16"/>
              </w:rPr>
              <w:t xml:space="preserve"> </w:t>
            </w:r>
            <w:r w:rsidRPr="005971DE">
              <w:rPr>
                <w:rFonts w:ascii="Arial" w:eastAsia="Times New Roman" w:hAnsi="Arial" w:cs="Arial"/>
                <w:color w:val="auto"/>
                <w:position w:val="-1"/>
                <w:sz w:val="16"/>
                <w:szCs w:val="16"/>
              </w:rPr>
              <w:t>LISTENING</w:t>
            </w:r>
          </w:p>
        </w:tc>
      </w:tr>
      <w:tr w:rsidR="005971DE" w:rsidRPr="005971DE" w14:paraId="1DADABA0" w14:textId="77777777" w:rsidTr="003B0B98">
        <w:trPr>
          <w:trHeight w:hRule="exact" w:val="376"/>
          <w:jc w:val="center"/>
        </w:trPr>
        <w:tc>
          <w:tcPr>
            <w:tcW w:w="351" w:type="dxa"/>
            <w:vMerge/>
            <w:tcBorders>
              <w:top w:val="single" w:sz="7" w:space="0" w:color="000000"/>
              <w:left w:val="single" w:sz="7" w:space="0" w:color="000000"/>
              <w:bottom w:val="single" w:sz="7" w:space="0" w:color="000000"/>
              <w:right w:val="single" w:sz="6" w:space="0" w:color="000000"/>
            </w:tcBorders>
            <w:shd w:val="clear" w:color="auto" w:fill="CCCCCC"/>
          </w:tcPr>
          <w:p w14:paraId="3837D81A" w14:textId="77777777" w:rsidR="005971DE" w:rsidRPr="005971DE" w:rsidRDefault="005971DE" w:rsidP="005971DE">
            <w:pPr>
              <w:widowControl w:val="0"/>
              <w:autoSpaceDE w:val="0"/>
              <w:autoSpaceDN w:val="0"/>
              <w:adjustRightInd w:val="0"/>
              <w:spacing w:before="0" w:after="0" w:line="241" w:lineRule="exact"/>
              <w:ind w:left="112" w:right="-20"/>
              <w:rPr>
                <w:rFonts w:ascii="Arial" w:eastAsia="Times New Roman" w:hAnsi="Arial" w:cs="Arial"/>
                <w:color w:val="auto"/>
                <w:sz w:val="24"/>
                <w:szCs w:val="24"/>
              </w:rPr>
            </w:pPr>
          </w:p>
        </w:tc>
        <w:tc>
          <w:tcPr>
            <w:tcW w:w="369" w:type="dxa"/>
            <w:vMerge/>
            <w:tcBorders>
              <w:top w:val="single" w:sz="7" w:space="0" w:color="000000"/>
              <w:left w:val="single" w:sz="6" w:space="0" w:color="000000"/>
              <w:bottom w:val="single" w:sz="7" w:space="0" w:color="000000"/>
              <w:right w:val="single" w:sz="6" w:space="0" w:color="000000"/>
            </w:tcBorders>
            <w:shd w:val="clear" w:color="auto" w:fill="CCCCCC"/>
          </w:tcPr>
          <w:p w14:paraId="516A388F" w14:textId="77777777" w:rsidR="005971DE" w:rsidRPr="005971DE" w:rsidRDefault="005971DE" w:rsidP="005971DE">
            <w:pPr>
              <w:widowControl w:val="0"/>
              <w:autoSpaceDE w:val="0"/>
              <w:autoSpaceDN w:val="0"/>
              <w:adjustRightInd w:val="0"/>
              <w:spacing w:before="0" w:after="0" w:line="241" w:lineRule="exact"/>
              <w:ind w:left="112" w:right="-20"/>
              <w:rPr>
                <w:rFonts w:ascii="Arial" w:eastAsia="Times New Roman" w:hAnsi="Arial" w:cs="Arial"/>
                <w:color w:val="auto"/>
                <w:sz w:val="24"/>
                <w:szCs w:val="24"/>
              </w:rPr>
            </w:pPr>
          </w:p>
        </w:tc>
        <w:tc>
          <w:tcPr>
            <w:tcW w:w="10079" w:type="dxa"/>
            <w:gridSpan w:val="8"/>
            <w:tcBorders>
              <w:top w:val="single" w:sz="7" w:space="0" w:color="000000"/>
              <w:left w:val="single" w:sz="6" w:space="0" w:color="000000"/>
              <w:bottom w:val="single" w:sz="7" w:space="0" w:color="000000"/>
              <w:right w:val="single" w:sz="7" w:space="0" w:color="000000"/>
            </w:tcBorders>
          </w:tcPr>
          <w:p w14:paraId="73089AFD" w14:textId="77777777" w:rsidR="005971DE" w:rsidRPr="005971DE" w:rsidRDefault="005971DE" w:rsidP="005971DE">
            <w:pPr>
              <w:widowControl w:val="0"/>
              <w:autoSpaceDE w:val="0"/>
              <w:autoSpaceDN w:val="0"/>
              <w:adjustRightInd w:val="0"/>
              <w:spacing w:before="8" w:after="0" w:line="110" w:lineRule="exact"/>
              <w:rPr>
                <w:rFonts w:ascii="Arial" w:eastAsia="Times New Roman" w:hAnsi="Arial" w:cs="Arial"/>
                <w:color w:val="auto"/>
                <w:sz w:val="11"/>
                <w:szCs w:val="11"/>
              </w:rPr>
            </w:pPr>
          </w:p>
          <w:p w14:paraId="2C2EE255"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3.</w:t>
            </w:r>
            <w:r w:rsidRPr="005971DE">
              <w:rPr>
                <w:rFonts w:ascii="Arial" w:eastAsia="Times New Roman" w:hAnsi="Arial" w:cs="Arial"/>
                <w:color w:val="auto"/>
                <w:spacing w:val="-12"/>
                <w:position w:val="-1"/>
                <w:sz w:val="20"/>
                <w:szCs w:val="20"/>
              </w:rPr>
              <w:t xml:space="preserve"> </w:t>
            </w:r>
            <w:r w:rsidRPr="005971DE">
              <w:rPr>
                <w:rFonts w:ascii="Arial" w:eastAsia="Times New Roman" w:hAnsi="Arial" w:cs="Arial"/>
                <w:color w:val="auto"/>
                <w:position w:val="-1"/>
                <w:sz w:val="20"/>
                <w:szCs w:val="20"/>
              </w:rPr>
              <w:t>A</w:t>
            </w:r>
            <w:r w:rsidRPr="005971DE">
              <w:rPr>
                <w:rFonts w:ascii="Arial" w:eastAsia="Times New Roman" w:hAnsi="Arial" w:cs="Arial"/>
                <w:color w:val="auto"/>
                <w:position w:val="-1"/>
                <w:sz w:val="16"/>
                <w:szCs w:val="16"/>
              </w:rPr>
              <w:t>R</w:t>
            </w:r>
            <w:r w:rsidRPr="005971DE">
              <w:rPr>
                <w:rFonts w:ascii="Arial" w:eastAsia="Times New Roman" w:hAnsi="Arial" w:cs="Arial"/>
                <w:color w:val="auto"/>
                <w:spacing w:val="-1"/>
                <w:position w:val="-1"/>
                <w:sz w:val="16"/>
                <w:szCs w:val="16"/>
              </w:rPr>
              <w:t>I</w:t>
            </w:r>
            <w:r w:rsidRPr="005971DE">
              <w:rPr>
                <w:rFonts w:ascii="Arial" w:eastAsia="Times New Roman" w:hAnsi="Arial" w:cs="Arial"/>
                <w:color w:val="auto"/>
                <w:position w:val="-1"/>
                <w:sz w:val="16"/>
                <w:szCs w:val="16"/>
              </w:rPr>
              <w:t>TH</w:t>
            </w:r>
            <w:r w:rsidRPr="005971DE">
              <w:rPr>
                <w:rFonts w:ascii="Arial" w:eastAsia="Times New Roman" w:hAnsi="Arial" w:cs="Arial"/>
                <w:color w:val="auto"/>
                <w:spacing w:val="-1"/>
                <w:position w:val="-1"/>
                <w:sz w:val="16"/>
                <w:szCs w:val="16"/>
              </w:rPr>
              <w:t>M</w:t>
            </w:r>
            <w:r w:rsidRPr="005971DE">
              <w:rPr>
                <w:rFonts w:ascii="Arial" w:eastAsia="Times New Roman" w:hAnsi="Arial" w:cs="Arial"/>
                <w:color w:val="auto"/>
                <w:position w:val="-1"/>
                <w:sz w:val="16"/>
                <w:szCs w:val="16"/>
              </w:rPr>
              <w:t>ETIC</w:t>
            </w:r>
            <w:r w:rsidRPr="005971DE">
              <w:rPr>
                <w:rFonts w:ascii="Arial" w:eastAsia="Times New Roman" w:hAnsi="Arial" w:cs="Arial"/>
                <w:color w:val="auto"/>
                <w:spacing w:val="-8"/>
                <w:position w:val="-1"/>
                <w:sz w:val="16"/>
                <w:szCs w:val="16"/>
              </w:rPr>
              <w:t xml:space="preserve"> </w:t>
            </w:r>
            <w:r w:rsidRPr="005971DE">
              <w:rPr>
                <w:rFonts w:ascii="Arial" w:eastAsia="Times New Roman" w:hAnsi="Arial" w:cs="Arial"/>
                <w:color w:val="auto"/>
                <w:position w:val="-1"/>
                <w:sz w:val="16"/>
                <w:szCs w:val="16"/>
              </w:rPr>
              <w:t>OR</w:t>
            </w:r>
            <w:r w:rsidRPr="005971DE">
              <w:rPr>
                <w:rFonts w:ascii="Arial" w:eastAsia="Times New Roman" w:hAnsi="Arial" w:cs="Arial"/>
                <w:color w:val="auto"/>
                <w:spacing w:val="-1"/>
                <w:position w:val="-1"/>
                <w:sz w:val="16"/>
                <w:szCs w:val="16"/>
              </w:rPr>
              <w:t xml:space="preserve"> M</w:t>
            </w:r>
            <w:r w:rsidRPr="005971DE">
              <w:rPr>
                <w:rFonts w:ascii="Arial" w:eastAsia="Times New Roman" w:hAnsi="Arial" w:cs="Arial"/>
                <w:color w:val="auto"/>
                <w:position w:val="-1"/>
                <w:sz w:val="16"/>
                <w:szCs w:val="16"/>
              </w:rPr>
              <w:t>ATHE</w:t>
            </w:r>
            <w:r w:rsidRPr="005971DE">
              <w:rPr>
                <w:rFonts w:ascii="Arial" w:eastAsia="Times New Roman" w:hAnsi="Arial" w:cs="Arial"/>
                <w:color w:val="auto"/>
                <w:spacing w:val="-1"/>
                <w:position w:val="-1"/>
                <w:sz w:val="16"/>
                <w:szCs w:val="16"/>
              </w:rPr>
              <w:t>M</w:t>
            </w:r>
            <w:r w:rsidRPr="005971DE">
              <w:rPr>
                <w:rFonts w:ascii="Arial" w:eastAsia="Times New Roman" w:hAnsi="Arial" w:cs="Arial"/>
                <w:color w:val="auto"/>
                <w:position w:val="-1"/>
                <w:sz w:val="16"/>
                <w:szCs w:val="16"/>
              </w:rPr>
              <w:t>ATICS</w:t>
            </w:r>
          </w:p>
        </w:tc>
      </w:tr>
      <w:tr w:rsidR="005971DE" w:rsidRPr="005971DE" w14:paraId="2D8267D4" w14:textId="77777777" w:rsidTr="003B0B98">
        <w:trPr>
          <w:trHeight w:hRule="exact" w:val="377"/>
          <w:jc w:val="center"/>
        </w:trPr>
        <w:tc>
          <w:tcPr>
            <w:tcW w:w="351" w:type="dxa"/>
            <w:vMerge/>
            <w:tcBorders>
              <w:top w:val="single" w:sz="7" w:space="0" w:color="000000"/>
              <w:left w:val="single" w:sz="7" w:space="0" w:color="000000"/>
              <w:bottom w:val="single" w:sz="7" w:space="0" w:color="000000"/>
              <w:right w:val="single" w:sz="6" w:space="0" w:color="000000"/>
            </w:tcBorders>
            <w:shd w:val="clear" w:color="auto" w:fill="CCCCCC"/>
          </w:tcPr>
          <w:p w14:paraId="2A9DDD50"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p>
        </w:tc>
        <w:tc>
          <w:tcPr>
            <w:tcW w:w="10448" w:type="dxa"/>
            <w:gridSpan w:val="9"/>
            <w:tcBorders>
              <w:top w:val="single" w:sz="7" w:space="0" w:color="000000"/>
              <w:left w:val="single" w:sz="6" w:space="0" w:color="000000"/>
              <w:bottom w:val="single" w:sz="7" w:space="0" w:color="000000"/>
              <w:right w:val="single" w:sz="7" w:space="0" w:color="000000"/>
            </w:tcBorders>
          </w:tcPr>
          <w:p w14:paraId="054004C8" w14:textId="77777777" w:rsidR="005971DE" w:rsidRPr="005971DE" w:rsidRDefault="005971DE" w:rsidP="005971DE">
            <w:pPr>
              <w:widowControl w:val="0"/>
              <w:autoSpaceDE w:val="0"/>
              <w:autoSpaceDN w:val="0"/>
              <w:adjustRightInd w:val="0"/>
              <w:spacing w:before="9" w:after="0" w:line="110" w:lineRule="exact"/>
              <w:rPr>
                <w:rFonts w:ascii="Arial" w:eastAsia="Times New Roman" w:hAnsi="Arial" w:cs="Arial"/>
                <w:color w:val="auto"/>
                <w:sz w:val="11"/>
                <w:szCs w:val="11"/>
              </w:rPr>
            </w:pPr>
          </w:p>
          <w:p w14:paraId="04042169"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2.</w:t>
            </w:r>
            <w:r w:rsidRPr="005971DE">
              <w:rPr>
                <w:rFonts w:ascii="Arial" w:eastAsia="Times New Roman" w:hAnsi="Arial" w:cs="Arial"/>
                <w:color w:val="auto"/>
                <w:spacing w:val="-13"/>
                <w:position w:val="-1"/>
                <w:sz w:val="20"/>
                <w:szCs w:val="20"/>
              </w:rPr>
              <w:t xml:space="preserve"> </w:t>
            </w:r>
            <w:r w:rsidRPr="005971DE">
              <w:rPr>
                <w:rFonts w:ascii="Arial" w:eastAsia="Times New Roman" w:hAnsi="Arial" w:cs="Arial"/>
                <w:color w:val="auto"/>
                <w:position w:val="-1"/>
                <w:sz w:val="20"/>
                <w:szCs w:val="20"/>
              </w:rPr>
              <w:t>W</w:t>
            </w:r>
            <w:r w:rsidRPr="005971DE">
              <w:rPr>
                <w:rFonts w:ascii="Arial" w:eastAsia="Times New Roman" w:hAnsi="Arial" w:cs="Arial"/>
                <w:color w:val="auto"/>
                <w:position w:val="-1"/>
                <w:sz w:val="16"/>
                <w:szCs w:val="16"/>
              </w:rPr>
              <w:t>RI</w:t>
            </w:r>
            <w:r w:rsidRPr="005971DE">
              <w:rPr>
                <w:rFonts w:ascii="Arial" w:eastAsia="Times New Roman" w:hAnsi="Arial" w:cs="Arial"/>
                <w:color w:val="auto"/>
                <w:spacing w:val="-1"/>
                <w:position w:val="-1"/>
                <w:sz w:val="16"/>
                <w:szCs w:val="16"/>
              </w:rPr>
              <w:t>T</w:t>
            </w:r>
            <w:r w:rsidRPr="005971DE">
              <w:rPr>
                <w:rFonts w:ascii="Arial" w:eastAsia="Times New Roman" w:hAnsi="Arial" w:cs="Arial"/>
                <w:color w:val="auto"/>
                <w:position w:val="-1"/>
                <w:sz w:val="16"/>
                <w:szCs w:val="16"/>
              </w:rPr>
              <w:t>ING</w:t>
            </w:r>
          </w:p>
        </w:tc>
      </w:tr>
      <w:tr w:rsidR="005971DE" w:rsidRPr="005971DE" w14:paraId="468E85CE" w14:textId="77777777" w:rsidTr="00794715">
        <w:trPr>
          <w:trHeight w:hRule="exact" w:val="377"/>
          <w:jc w:val="center"/>
        </w:trPr>
        <w:tc>
          <w:tcPr>
            <w:tcW w:w="10799" w:type="dxa"/>
            <w:gridSpan w:val="10"/>
            <w:tcBorders>
              <w:top w:val="single" w:sz="7" w:space="0" w:color="000000"/>
              <w:left w:val="single" w:sz="7" w:space="0" w:color="000000"/>
              <w:bottom w:val="single" w:sz="7" w:space="0" w:color="000000"/>
              <w:right w:val="single" w:sz="7" w:space="0" w:color="000000"/>
            </w:tcBorders>
          </w:tcPr>
          <w:p w14:paraId="7ED5E9B5" w14:textId="77777777" w:rsidR="005971DE" w:rsidRPr="005971DE" w:rsidRDefault="005971DE" w:rsidP="005971DE">
            <w:pPr>
              <w:widowControl w:val="0"/>
              <w:autoSpaceDE w:val="0"/>
              <w:autoSpaceDN w:val="0"/>
              <w:adjustRightInd w:val="0"/>
              <w:spacing w:before="8" w:after="0" w:line="110" w:lineRule="exact"/>
              <w:rPr>
                <w:rFonts w:ascii="Arial" w:eastAsia="Times New Roman" w:hAnsi="Arial" w:cs="Arial"/>
                <w:color w:val="auto"/>
                <w:sz w:val="11"/>
                <w:szCs w:val="11"/>
              </w:rPr>
            </w:pPr>
          </w:p>
          <w:p w14:paraId="6F73BFB5" w14:textId="77777777" w:rsidR="005971DE" w:rsidRPr="005971DE" w:rsidRDefault="005971DE" w:rsidP="005971DE">
            <w:pPr>
              <w:widowControl w:val="0"/>
              <w:autoSpaceDE w:val="0"/>
              <w:autoSpaceDN w:val="0"/>
              <w:adjustRightInd w:val="0"/>
              <w:spacing w:before="0" w:after="0" w:line="241" w:lineRule="exact"/>
              <w:ind w:left="111"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1.</w:t>
            </w:r>
            <w:r w:rsidRPr="005971DE">
              <w:rPr>
                <w:rFonts w:ascii="Arial" w:eastAsia="Times New Roman" w:hAnsi="Arial" w:cs="Arial"/>
                <w:color w:val="auto"/>
                <w:spacing w:val="-12"/>
                <w:position w:val="-1"/>
                <w:sz w:val="20"/>
                <w:szCs w:val="20"/>
              </w:rPr>
              <w:t xml:space="preserve"> </w:t>
            </w:r>
            <w:r w:rsidRPr="005971DE">
              <w:rPr>
                <w:rFonts w:ascii="Arial" w:eastAsia="Times New Roman" w:hAnsi="Arial" w:cs="Arial"/>
                <w:color w:val="auto"/>
                <w:spacing w:val="-1"/>
                <w:position w:val="-1"/>
                <w:sz w:val="20"/>
                <w:szCs w:val="20"/>
              </w:rPr>
              <w:t>R</w:t>
            </w:r>
            <w:r w:rsidRPr="005971DE">
              <w:rPr>
                <w:rFonts w:ascii="Arial" w:eastAsia="Times New Roman" w:hAnsi="Arial" w:cs="Arial"/>
                <w:color w:val="auto"/>
                <w:position w:val="-1"/>
                <w:sz w:val="16"/>
                <w:szCs w:val="16"/>
              </w:rPr>
              <w:t>EADING</w:t>
            </w:r>
          </w:p>
        </w:tc>
      </w:tr>
    </w:tbl>
    <w:p w14:paraId="285BA2F3" w14:textId="77777777" w:rsidR="001F0F60" w:rsidRPr="00A919DD" w:rsidRDefault="001F0F60" w:rsidP="001F0F60">
      <w:pPr>
        <w:rPr>
          <w:sz w:val="28"/>
          <w:szCs w:val="28"/>
        </w:rPr>
      </w:pPr>
    </w:p>
    <w:p w14:paraId="5E870A42" w14:textId="77777777" w:rsidR="001F0F60" w:rsidRPr="00657E66" w:rsidRDefault="001F0F60" w:rsidP="001F0F60">
      <w:pPr>
        <w:jc w:val="center"/>
        <w:rPr>
          <w:rFonts w:ascii="Arial" w:hAnsi="Arial" w:cs="Arial"/>
          <w:b/>
          <w:color w:val="000000" w:themeColor="text1"/>
          <w:sz w:val="28"/>
          <w:szCs w:val="28"/>
          <w:u w:val="single"/>
        </w:rPr>
      </w:pPr>
      <w:r w:rsidRPr="00657E66">
        <w:rPr>
          <w:rFonts w:ascii="Arial" w:hAnsi="Arial" w:cs="Arial"/>
          <w:b/>
          <w:color w:val="000000" w:themeColor="text1"/>
          <w:sz w:val="28"/>
          <w:szCs w:val="28"/>
          <w:u w:val="single"/>
        </w:rPr>
        <w:t xml:space="preserve">WORKPLACE COMPETENCIES </w:t>
      </w:r>
    </w:p>
    <w:p w14:paraId="7DA178D7" w14:textId="77777777" w:rsidR="001F0F60" w:rsidRPr="00657E66" w:rsidRDefault="001F0F60" w:rsidP="001F0F60">
      <w:pPr>
        <w:jc w:val="center"/>
        <w:rPr>
          <w:rFonts w:ascii="Arial" w:hAnsi="Arial" w:cs="Arial"/>
          <w:b/>
          <w:color w:val="000000" w:themeColor="text1"/>
          <w:sz w:val="20"/>
          <w:szCs w:val="20"/>
          <w:u w:val="single"/>
        </w:rPr>
      </w:pPr>
    </w:p>
    <w:p w14:paraId="36A5BB67" w14:textId="77777777" w:rsidR="001F0F60" w:rsidRPr="00657E66" w:rsidRDefault="001F0F60" w:rsidP="001F0F60">
      <w:pPr>
        <w:rPr>
          <w:rFonts w:ascii="Arial" w:hAnsi="Arial" w:cs="Arial"/>
          <w:b/>
          <w:color w:val="000000" w:themeColor="text1"/>
        </w:rPr>
      </w:pPr>
      <w:r w:rsidRPr="00657E66">
        <w:rPr>
          <w:rFonts w:ascii="Arial" w:hAnsi="Arial" w:cs="Arial"/>
          <w:b/>
          <w:color w:val="000000" w:themeColor="text1"/>
          <w:u w:val="single"/>
        </w:rPr>
        <w:lastRenderedPageBreak/>
        <w:t>Resources:</w:t>
      </w:r>
      <w:r w:rsidRPr="00657E66">
        <w:rPr>
          <w:rFonts w:ascii="Arial" w:hAnsi="Arial" w:cs="Arial"/>
          <w:b/>
          <w:color w:val="000000" w:themeColor="text1"/>
        </w:rPr>
        <w:t xml:space="preserve">  A PTA student must identify, organize, plan, and allocate resources effectively.  </w:t>
      </w:r>
    </w:p>
    <w:p w14:paraId="32F88EC2" w14:textId="4805B09F" w:rsidR="001F0F60" w:rsidRPr="00657E66" w:rsidRDefault="001F0F60" w:rsidP="0020760F">
      <w:pPr>
        <w:ind w:left="1440" w:hanging="1440"/>
        <w:rPr>
          <w:rFonts w:ascii="Arial" w:hAnsi="Arial" w:cs="Arial"/>
          <w:color w:val="000000" w:themeColor="text1"/>
        </w:rPr>
      </w:pPr>
      <w:r w:rsidRPr="00657E66">
        <w:rPr>
          <w:rFonts w:ascii="Arial" w:hAnsi="Arial" w:cs="Arial"/>
          <w:b/>
          <w:color w:val="000000" w:themeColor="text1"/>
        </w:rPr>
        <w:t>C1       Time:</w:t>
      </w:r>
      <w:r w:rsidRPr="00657E66">
        <w:rPr>
          <w:rFonts w:ascii="Arial" w:hAnsi="Arial" w:cs="Arial"/>
          <w:color w:val="000000" w:themeColor="text1"/>
        </w:rPr>
        <w:t xml:space="preserve">  selecting goal-relevant academic activities such as additional laboratory</w:t>
      </w:r>
      <w:r w:rsidR="0020760F" w:rsidRPr="00657E66">
        <w:rPr>
          <w:rFonts w:ascii="Arial" w:hAnsi="Arial" w:cs="Arial"/>
          <w:color w:val="000000" w:themeColor="text1"/>
        </w:rPr>
        <w:t xml:space="preserve"> </w:t>
      </w:r>
      <w:r w:rsidRPr="00657E66">
        <w:rPr>
          <w:rFonts w:ascii="Arial" w:hAnsi="Arial" w:cs="Arial"/>
          <w:color w:val="000000" w:themeColor="text1"/>
        </w:rPr>
        <w:t>time, additional computer time and independent study time, ranking them to</w:t>
      </w:r>
      <w:r w:rsidR="0020760F" w:rsidRPr="00657E66">
        <w:rPr>
          <w:rFonts w:ascii="Arial" w:hAnsi="Arial" w:cs="Arial"/>
          <w:color w:val="000000" w:themeColor="text1"/>
        </w:rPr>
        <w:t xml:space="preserve"> </w:t>
      </w:r>
      <w:r w:rsidRPr="00657E66">
        <w:rPr>
          <w:rFonts w:ascii="Arial" w:hAnsi="Arial" w:cs="Arial"/>
          <w:color w:val="000000" w:themeColor="text1"/>
        </w:rPr>
        <w:t xml:space="preserve">allocate appropriate time and preparation for classroom activities, </w:t>
      </w:r>
      <w:r w:rsidR="0020760F" w:rsidRPr="00657E66">
        <w:rPr>
          <w:rFonts w:ascii="Arial" w:hAnsi="Arial" w:cs="Arial"/>
          <w:color w:val="000000" w:themeColor="text1"/>
        </w:rPr>
        <w:t xml:space="preserve">assignments, </w:t>
      </w:r>
      <w:r w:rsidRPr="00657E66">
        <w:rPr>
          <w:rFonts w:ascii="Arial" w:hAnsi="Arial" w:cs="Arial"/>
          <w:color w:val="000000" w:themeColor="text1"/>
        </w:rPr>
        <w:t>and discussion.  Students must meet deadlines, turning in assignments as</w:t>
      </w:r>
      <w:r w:rsidR="0020760F" w:rsidRPr="00657E66">
        <w:rPr>
          <w:rFonts w:ascii="Arial" w:hAnsi="Arial" w:cs="Arial"/>
          <w:color w:val="000000" w:themeColor="text1"/>
        </w:rPr>
        <w:t xml:space="preserve"> </w:t>
      </w:r>
      <w:r w:rsidRPr="00657E66">
        <w:rPr>
          <w:rFonts w:ascii="Arial" w:hAnsi="Arial" w:cs="Arial"/>
          <w:color w:val="000000" w:themeColor="text1"/>
        </w:rPr>
        <w:t>scheduled.  They must also be on time for class and affiliations, accepting</w:t>
      </w:r>
      <w:r w:rsidR="0020760F" w:rsidRPr="00657E66">
        <w:rPr>
          <w:rFonts w:ascii="Arial" w:hAnsi="Arial" w:cs="Arial"/>
          <w:color w:val="000000" w:themeColor="text1"/>
        </w:rPr>
        <w:t xml:space="preserve"> </w:t>
      </w:r>
      <w:r w:rsidRPr="00657E66">
        <w:rPr>
          <w:rFonts w:ascii="Arial" w:hAnsi="Arial" w:cs="Arial"/>
          <w:color w:val="000000" w:themeColor="text1"/>
        </w:rPr>
        <w:t>responsibility</w:t>
      </w:r>
      <w:r w:rsidR="0020760F" w:rsidRPr="00657E66">
        <w:rPr>
          <w:rFonts w:ascii="Arial" w:hAnsi="Arial" w:cs="Arial"/>
          <w:color w:val="000000" w:themeColor="text1"/>
        </w:rPr>
        <w:t xml:space="preserve"> </w:t>
      </w:r>
      <w:r w:rsidRPr="00657E66">
        <w:rPr>
          <w:rFonts w:ascii="Arial" w:hAnsi="Arial" w:cs="Arial"/>
          <w:color w:val="000000" w:themeColor="text1"/>
        </w:rPr>
        <w:t>for attendance.</w:t>
      </w:r>
    </w:p>
    <w:p w14:paraId="0209AD5D" w14:textId="6196BB04" w:rsidR="001F0F60" w:rsidRPr="00657E66" w:rsidRDefault="001F0F60" w:rsidP="0020760F">
      <w:pPr>
        <w:ind w:left="1440" w:hanging="1440"/>
        <w:rPr>
          <w:rFonts w:ascii="Arial" w:hAnsi="Arial" w:cs="Arial"/>
          <w:color w:val="000000" w:themeColor="text1"/>
        </w:rPr>
      </w:pPr>
      <w:r w:rsidRPr="00657E66">
        <w:rPr>
          <w:rFonts w:ascii="Arial" w:hAnsi="Arial" w:cs="Arial"/>
          <w:b/>
          <w:color w:val="000000" w:themeColor="text1"/>
        </w:rPr>
        <w:t>C2       Money:</w:t>
      </w:r>
      <w:r w:rsidRPr="00657E66">
        <w:rPr>
          <w:rFonts w:ascii="Arial" w:hAnsi="Arial" w:cs="Arial"/>
          <w:color w:val="000000" w:themeColor="text1"/>
        </w:rPr>
        <w:t xml:space="preserve"> preparing hypothetical capital equipment and/or employee staff budgets</w:t>
      </w:r>
      <w:r w:rsidR="0020760F" w:rsidRPr="00657E66">
        <w:rPr>
          <w:rFonts w:ascii="Arial" w:hAnsi="Arial" w:cs="Arial"/>
          <w:color w:val="000000" w:themeColor="text1"/>
        </w:rPr>
        <w:t xml:space="preserve"> </w:t>
      </w:r>
      <w:r w:rsidRPr="00657E66">
        <w:rPr>
          <w:rFonts w:ascii="Arial" w:hAnsi="Arial" w:cs="Arial"/>
          <w:color w:val="000000" w:themeColor="text1"/>
        </w:rPr>
        <w:t xml:space="preserve">to meet the changing fiscal demands of health care.  Students </w:t>
      </w:r>
      <w:proofErr w:type="gramStart"/>
      <w:r w:rsidRPr="00657E66">
        <w:rPr>
          <w:rFonts w:ascii="Arial" w:hAnsi="Arial" w:cs="Arial"/>
          <w:color w:val="000000" w:themeColor="text1"/>
        </w:rPr>
        <w:t>have the opportunity</w:t>
      </w:r>
      <w:r w:rsidR="0020760F" w:rsidRPr="00657E66">
        <w:rPr>
          <w:rFonts w:ascii="Arial" w:hAnsi="Arial" w:cs="Arial"/>
          <w:color w:val="000000" w:themeColor="text1"/>
        </w:rPr>
        <w:t xml:space="preserve"> </w:t>
      </w:r>
      <w:r w:rsidRPr="00657E66">
        <w:rPr>
          <w:rFonts w:ascii="Arial" w:hAnsi="Arial" w:cs="Arial"/>
          <w:color w:val="000000" w:themeColor="text1"/>
        </w:rPr>
        <w:t>to</w:t>
      </w:r>
      <w:proofErr w:type="gramEnd"/>
      <w:r w:rsidRPr="00657E66">
        <w:rPr>
          <w:rFonts w:ascii="Arial" w:hAnsi="Arial" w:cs="Arial"/>
          <w:color w:val="000000" w:themeColor="text1"/>
        </w:rPr>
        <w:t xml:space="preserve"> prepare charges and are aware of specific physical therapy costs.  Students also</w:t>
      </w:r>
      <w:r w:rsidR="0020760F" w:rsidRPr="00657E66">
        <w:rPr>
          <w:rFonts w:ascii="Arial" w:hAnsi="Arial" w:cs="Arial"/>
          <w:color w:val="000000" w:themeColor="text1"/>
        </w:rPr>
        <w:t xml:space="preserve"> </w:t>
      </w:r>
      <w:r w:rsidRPr="00657E66">
        <w:rPr>
          <w:rFonts w:ascii="Arial" w:hAnsi="Arial" w:cs="Arial"/>
          <w:color w:val="000000" w:themeColor="text1"/>
        </w:rPr>
        <w:t>research and are made aware of their financial educational responsibilities and</w:t>
      </w:r>
      <w:r w:rsidR="0020760F" w:rsidRPr="00657E66">
        <w:rPr>
          <w:rFonts w:ascii="Arial" w:hAnsi="Arial" w:cs="Arial"/>
          <w:color w:val="000000" w:themeColor="text1"/>
        </w:rPr>
        <w:t xml:space="preserve"> </w:t>
      </w:r>
      <w:r w:rsidRPr="00657E66">
        <w:rPr>
          <w:rFonts w:ascii="Arial" w:hAnsi="Arial" w:cs="Arial"/>
          <w:color w:val="000000" w:themeColor="text1"/>
        </w:rPr>
        <w:t>resources that are offered through various private organizations, the APTA,</w:t>
      </w:r>
      <w:r w:rsidR="0020760F" w:rsidRPr="00657E66">
        <w:rPr>
          <w:rFonts w:ascii="Arial" w:hAnsi="Arial" w:cs="Arial"/>
          <w:color w:val="000000" w:themeColor="text1"/>
        </w:rPr>
        <w:t xml:space="preserve"> </w:t>
      </w:r>
      <w:r w:rsidRPr="00657E66">
        <w:rPr>
          <w:rFonts w:ascii="Arial" w:hAnsi="Arial" w:cs="Arial"/>
          <w:color w:val="000000" w:themeColor="text1"/>
        </w:rPr>
        <w:t>student loans and grants and the sponsoring colleges.</w:t>
      </w:r>
    </w:p>
    <w:p w14:paraId="3BBA8BD2" w14:textId="2E61C891" w:rsidR="001F0F60" w:rsidRPr="00657E66" w:rsidRDefault="001F0F60" w:rsidP="00793DDF">
      <w:pPr>
        <w:ind w:left="1440" w:hanging="1440"/>
        <w:rPr>
          <w:rFonts w:ascii="Arial" w:hAnsi="Arial" w:cs="Arial"/>
          <w:color w:val="000000" w:themeColor="text1"/>
        </w:rPr>
      </w:pPr>
      <w:r w:rsidRPr="00657E66">
        <w:rPr>
          <w:rFonts w:ascii="Arial" w:hAnsi="Arial" w:cs="Arial"/>
          <w:b/>
          <w:color w:val="000000" w:themeColor="text1"/>
        </w:rPr>
        <w:t>C3       Material and Facilities:</w:t>
      </w:r>
      <w:r w:rsidRPr="00657E66">
        <w:rPr>
          <w:rFonts w:ascii="Arial" w:hAnsi="Arial" w:cs="Arial"/>
          <w:color w:val="000000" w:themeColor="text1"/>
        </w:rPr>
        <w:t xml:space="preserve"> utilizing PTA equipment and teaching materials safely</w:t>
      </w:r>
      <w:r w:rsidR="00793DDF" w:rsidRPr="00657E66">
        <w:rPr>
          <w:rFonts w:ascii="Arial" w:hAnsi="Arial" w:cs="Arial"/>
          <w:color w:val="000000" w:themeColor="text1"/>
        </w:rPr>
        <w:t xml:space="preserve"> </w:t>
      </w:r>
      <w:r w:rsidRPr="00657E66">
        <w:rPr>
          <w:rFonts w:ascii="Arial" w:hAnsi="Arial" w:cs="Arial"/>
          <w:color w:val="000000" w:themeColor="text1"/>
        </w:rPr>
        <w:t>and</w:t>
      </w:r>
      <w:r w:rsidR="00793DDF" w:rsidRPr="00657E66">
        <w:rPr>
          <w:rFonts w:ascii="Arial" w:hAnsi="Arial" w:cs="Arial"/>
          <w:color w:val="000000" w:themeColor="text1"/>
        </w:rPr>
        <w:t xml:space="preserve"> </w:t>
      </w:r>
      <w:r w:rsidRPr="00657E66">
        <w:rPr>
          <w:rFonts w:ascii="Arial" w:hAnsi="Arial" w:cs="Arial"/>
          <w:color w:val="000000" w:themeColor="text1"/>
        </w:rPr>
        <w:t xml:space="preserve">efficiently, replacing materials to their proper storage space. </w:t>
      </w:r>
    </w:p>
    <w:p w14:paraId="0B923AC2" w14:textId="1BD38DA9" w:rsidR="001F0F60" w:rsidRPr="00657E66" w:rsidRDefault="001F0F60" w:rsidP="00793DDF">
      <w:pPr>
        <w:tabs>
          <w:tab w:val="left" w:pos="720"/>
        </w:tabs>
        <w:ind w:left="1440" w:hanging="1440"/>
        <w:rPr>
          <w:rFonts w:ascii="Arial" w:hAnsi="Arial" w:cs="Arial"/>
          <w:color w:val="000000" w:themeColor="text1"/>
        </w:rPr>
      </w:pPr>
      <w:r w:rsidRPr="00657E66">
        <w:rPr>
          <w:rFonts w:ascii="Arial" w:hAnsi="Arial" w:cs="Arial"/>
          <w:b/>
          <w:color w:val="000000" w:themeColor="text1"/>
        </w:rPr>
        <w:t xml:space="preserve">C4       Human Resources: </w:t>
      </w:r>
      <w:r w:rsidRPr="00657E66">
        <w:rPr>
          <w:rFonts w:ascii="Arial" w:hAnsi="Arial" w:cs="Arial"/>
          <w:color w:val="000000" w:themeColor="text1"/>
        </w:rPr>
        <w:t>assessing individual skills and distributing his/her work</w:t>
      </w:r>
      <w:r w:rsidR="00793DDF" w:rsidRPr="00657E66">
        <w:rPr>
          <w:rFonts w:ascii="Arial" w:hAnsi="Arial" w:cs="Arial"/>
          <w:color w:val="000000" w:themeColor="text1"/>
        </w:rPr>
        <w:t xml:space="preserve"> </w:t>
      </w:r>
      <w:r w:rsidRPr="00657E66">
        <w:rPr>
          <w:rFonts w:ascii="Arial" w:hAnsi="Arial" w:cs="Arial"/>
          <w:color w:val="000000" w:themeColor="text1"/>
        </w:rPr>
        <w:t xml:space="preserve">according to professional behaviors, evaluating his/her performance during </w:t>
      </w:r>
      <w:r w:rsidR="00793DDF" w:rsidRPr="00657E66">
        <w:rPr>
          <w:rFonts w:ascii="Arial" w:hAnsi="Arial" w:cs="Arial"/>
          <w:color w:val="000000" w:themeColor="text1"/>
        </w:rPr>
        <w:t>mid-term</w:t>
      </w:r>
      <w:r w:rsidRPr="00657E66">
        <w:rPr>
          <w:rFonts w:ascii="Arial" w:hAnsi="Arial" w:cs="Arial"/>
          <w:color w:val="000000" w:themeColor="text1"/>
        </w:rPr>
        <w:t xml:space="preserve"> and final student evaluation, and providing constructive feedback to other</w:t>
      </w:r>
      <w:r w:rsidR="00793DDF" w:rsidRPr="00657E66">
        <w:rPr>
          <w:rFonts w:ascii="Arial" w:hAnsi="Arial" w:cs="Arial"/>
          <w:color w:val="000000" w:themeColor="text1"/>
        </w:rPr>
        <w:t xml:space="preserve"> </w:t>
      </w:r>
      <w:r w:rsidRPr="00657E66">
        <w:rPr>
          <w:rFonts w:ascii="Arial" w:hAnsi="Arial" w:cs="Arial"/>
          <w:color w:val="000000" w:themeColor="text1"/>
        </w:rPr>
        <w:t>students and faculty.</w:t>
      </w:r>
    </w:p>
    <w:p w14:paraId="03E4ECA3" w14:textId="77777777" w:rsidR="001F0F60" w:rsidRPr="00657E66" w:rsidRDefault="001F0F60" w:rsidP="001F0F60">
      <w:pPr>
        <w:ind w:left="1440" w:hanging="1440"/>
        <w:rPr>
          <w:rFonts w:ascii="Arial" w:hAnsi="Arial" w:cs="Arial"/>
          <w:b/>
          <w:color w:val="000000" w:themeColor="text1"/>
          <w:u w:val="single"/>
        </w:rPr>
      </w:pPr>
    </w:p>
    <w:p w14:paraId="0056D99F" w14:textId="77777777" w:rsidR="001F0F60" w:rsidRPr="00657E66" w:rsidRDefault="001F0F60" w:rsidP="001F0F60">
      <w:pPr>
        <w:ind w:left="1440" w:hanging="1440"/>
        <w:rPr>
          <w:rFonts w:ascii="Arial" w:hAnsi="Arial" w:cs="Arial"/>
          <w:b/>
          <w:color w:val="000000" w:themeColor="text1"/>
        </w:rPr>
      </w:pPr>
      <w:r w:rsidRPr="00657E66">
        <w:rPr>
          <w:rFonts w:ascii="Arial" w:hAnsi="Arial" w:cs="Arial"/>
          <w:b/>
          <w:color w:val="000000" w:themeColor="text1"/>
          <w:u w:val="single"/>
        </w:rPr>
        <w:t>Information:</w:t>
      </w:r>
      <w:r w:rsidRPr="00657E66">
        <w:rPr>
          <w:rFonts w:ascii="Arial" w:hAnsi="Arial" w:cs="Arial"/>
          <w:b/>
          <w:color w:val="000000" w:themeColor="text1"/>
        </w:rPr>
        <w:t xml:space="preserve">  A PTA student must be able to acquire and use information.</w:t>
      </w:r>
    </w:p>
    <w:p w14:paraId="1EE76947" w14:textId="77777777" w:rsidR="001F0F60" w:rsidRPr="00657E66" w:rsidRDefault="001F0F60" w:rsidP="001F0F60">
      <w:pPr>
        <w:ind w:left="1440" w:hanging="1440"/>
        <w:rPr>
          <w:rFonts w:ascii="Arial" w:hAnsi="Arial" w:cs="Arial"/>
          <w:b/>
          <w:color w:val="000000" w:themeColor="text1"/>
        </w:rPr>
      </w:pPr>
      <w:r w:rsidRPr="00657E66">
        <w:rPr>
          <w:rFonts w:ascii="Arial" w:hAnsi="Arial" w:cs="Arial"/>
          <w:b/>
          <w:color w:val="000000" w:themeColor="text1"/>
        </w:rPr>
        <w:t>C5       Acquire and Evaluate Information.</w:t>
      </w:r>
    </w:p>
    <w:p w14:paraId="2EBE8B55" w14:textId="77777777" w:rsidR="001F0F60" w:rsidRPr="00657E66" w:rsidRDefault="001F0F60" w:rsidP="001F0F60">
      <w:pPr>
        <w:ind w:left="1440" w:hanging="1440"/>
        <w:rPr>
          <w:rFonts w:ascii="Arial" w:hAnsi="Arial" w:cs="Arial"/>
          <w:b/>
          <w:color w:val="000000" w:themeColor="text1"/>
        </w:rPr>
      </w:pPr>
      <w:r w:rsidRPr="00657E66">
        <w:rPr>
          <w:rFonts w:ascii="Arial" w:hAnsi="Arial" w:cs="Arial"/>
          <w:b/>
          <w:color w:val="000000" w:themeColor="text1"/>
        </w:rPr>
        <w:t>C6       Organize and Maintain Information.</w:t>
      </w:r>
    </w:p>
    <w:p w14:paraId="5EF40921" w14:textId="77777777" w:rsidR="001F0F60" w:rsidRPr="00657E66" w:rsidRDefault="001F0F60" w:rsidP="001F0F60">
      <w:pPr>
        <w:ind w:left="1440" w:hanging="1440"/>
        <w:rPr>
          <w:rFonts w:ascii="Arial" w:hAnsi="Arial" w:cs="Arial"/>
          <w:b/>
          <w:color w:val="000000" w:themeColor="text1"/>
        </w:rPr>
      </w:pPr>
      <w:r w:rsidRPr="00657E66">
        <w:rPr>
          <w:rFonts w:ascii="Arial" w:hAnsi="Arial" w:cs="Arial"/>
          <w:b/>
          <w:color w:val="000000" w:themeColor="text1"/>
        </w:rPr>
        <w:t>C7       Interpret and Communicate Information.</w:t>
      </w:r>
    </w:p>
    <w:p w14:paraId="530F1B3E" w14:textId="77777777" w:rsidR="001F0F60" w:rsidRPr="00657E66" w:rsidRDefault="001F0F60" w:rsidP="001F0F60">
      <w:pPr>
        <w:ind w:left="1440" w:hanging="1440"/>
        <w:rPr>
          <w:rFonts w:ascii="Arial" w:hAnsi="Arial" w:cs="Arial"/>
          <w:b/>
          <w:color w:val="000000" w:themeColor="text1"/>
        </w:rPr>
      </w:pPr>
      <w:r w:rsidRPr="00657E66">
        <w:rPr>
          <w:rFonts w:ascii="Arial" w:hAnsi="Arial" w:cs="Arial"/>
          <w:b/>
          <w:color w:val="000000" w:themeColor="text1"/>
        </w:rPr>
        <w:t>C8       Use Computers to Process Information.</w:t>
      </w:r>
    </w:p>
    <w:p w14:paraId="6FE3BEFA" w14:textId="1137E3E6" w:rsidR="001F0F60" w:rsidRPr="00657E66" w:rsidRDefault="007E4120" w:rsidP="007E4120">
      <w:pPr>
        <w:spacing w:before="0" w:after="0" w:line="240" w:lineRule="auto"/>
        <w:ind w:left="1440" w:hanging="720"/>
        <w:rPr>
          <w:rFonts w:ascii="Arial" w:hAnsi="Arial" w:cs="Arial"/>
          <w:color w:val="000000" w:themeColor="text1"/>
        </w:rPr>
      </w:pPr>
      <w:r w:rsidRPr="00657E66">
        <w:rPr>
          <w:rFonts w:ascii="Arial" w:hAnsi="Arial" w:cs="Arial"/>
          <w:color w:val="000000" w:themeColor="text1"/>
        </w:rPr>
        <w:t xml:space="preserve">            </w:t>
      </w:r>
      <w:r w:rsidR="001F0F60" w:rsidRPr="00657E66">
        <w:rPr>
          <w:rFonts w:ascii="Arial" w:hAnsi="Arial" w:cs="Arial"/>
          <w:color w:val="000000" w:themeColor="text1"/>
        </w:rPr>
        <w:t>These criteria are included in the course curriculum as students research and</w:t>
      </w:r>
      <w:r w:rsidR="00923DB6" w:rsidRPr="00657E66">
        <w:rPr>
          <w:rFonts w:ascii="Arial" w:hAnsi="Arial" w:cs="Arial"/>
          <w:color w:val="000000" w:themeColor="text1"/>
        </w:rPr>
        <w:t xml:space="preserve"> </w:t>
      </w:r>
      <w:r w:rsidR="001F0F60" w:rsidRPr="00657E66">
        <w:rPr>
          <w:rFonts w:ascii="Arial" w:hAnsi="Arial" w:cs="Arial"/>
          <w:color w:val="000000" w:themeColor="text1"/>
        </w:rPr>
        <w:t>collect</w:t>
      </w:r>
      <w:r w:rsidRPr="00657E66">
        <w:rPr>
          <w:rFonts w:ascii="Arial" w:hAnsi="Arial" w:cs="Arial"/>
          <w:color w:val="000000" w:themeColor="text1"/>
        </w:rPr>
        <w:t xml:space="preserve"> </w:t>
      </w:r>
      <w:r w:rsidR="001F0F60" w:rsidRPr="00657E66">
        <w:rPr>
          <w:rFonts w:ascii="Arial" w:hAnsi="Arial" w:cs="Arial"/>
          <w:color w:val="000000" w:themeColor="text1"/>
        </w:rPr>
        <w:t>data from various sources; prepare for research papers and projects;</w:t>
      </w:r>
      <w:r w:rsidR="00923DB6" w:rsidRPr="00657E66">
        <w:rPr>
          <w:rFonts w:ascii="Arial" w:hAnsi="Arial" w:cs="Arial"/>
          <w:color w:val="000000" w:themeColor="text1"/>
        </w:rPr>
        <w:t xml:space="preserve"> </w:t>
      </w:r>
      <w:r w:rsidR="001F0F60" w:rsidRPr="00657E66">
        <w:rPr>
          <w:rFonts w:ascii="Arial" w:hAnsi="Arial" w:cs="Arial"/>
          <w:color w:val="000000" w:themeColor="text1"/>
        </w:rPr>
        <w:t>develop forms;</w:t>
      </w:r>
      <w:r w:rsidRPr="00657E66">
        <w:rPr>
          <w:rFonts w:ascii="Arial" w:hAnsi="Arial" w:cs="Arial"/>
          <w:color w:val="000000" w:themeColor="text1"/>
        </w:rPr>
        <w:t xml:space="preserve"> </w:t>
      </w:r>
      <w:r w:rsidR="001F0F60" w:rsidRPr="00657E66">
        <w:rPr>
          <w:rFonts w:ascii="Arial" w:hAnsi="Arial" w:cs="Arial"/>
          <w:color w:val="000000" w:themeColor="text1"/>
        </w:rPr>
        <w:t>collect and explain data; develop and inventory a record-keeping</w:t>
      </w:r>
      <w:r w:rsidR="00923DB6" w:rsidRPr="00657E66">
        <w:rPr>
          <w:rFonts w:ascii="Arial" w:hAnsi="Arial" w:cs="Arial"/>
          <w:color w:val="000000" w:themeColor="text1"/>
        </w:rPr>
        <w:t xml:space="preserve"> </w:t>
      </w:r>
      <w:r w:rsidR="001F0F60" w:rsidRPr="00657E66">
        <w:rPr>
          <w:rFonts w:ascii="Arial" w:hAnsi="Arial" w:cs="Arial"/>
          <w:color w:val="000000" w:themeColor="text1"/>
        </w:rPr>
        <w:t>system for tracking and preparing for the student’s professional curriculum vitae;</w:t>
      </w:r>
      <w:r w:rsidR="00923DB6" w:rsidRPr="00657E66">
        <w:rPr>
          <w:rFonts w:ascii="Arial" w:hAnsi="Arial" w:cs="Arial"/>
          <w:color w:val="000000" w:themeColor="text1"/>
        </w:rPr>
        <w:t xml:space="preserve"> </w:t>
      </w:r>
      <w:r w:rsidR="001F0F60" w:rsidRPr="00657E66">
        <w:rPr>
          <w:rFonts w:ascii="Arial" w:hAnsi="Arial" w:cs="Arial"/>
          <w:color w:val="000000" w:themeColor="text1"/>
        </w:rPr>
        <w:t>make oral presentations with various media; and use on-line computer data bases</w:t>
      </w:r>
      <w:r w:rsidR="00923DB6" w:rsidRPr="00657E66">
        <w:rPr>
          <w:rFonts w:ascii="Arial" w:hAnsi="Arial" w:cs="Arial"/>
          <w:color w:val="000000" w:themeColor="text1"/>
        </w:rPr>
        <w:t xml:space="preserve"> </w:t>
      </w:r>
      <w:r w:rsidR="001F0F60" w:rsidRPr="00657E66">
        <w:rPr>
          <w:rFonts w:ascii="Arial" w:hAnsi="Arial" w:cs="Arial"/>
          <w:color w:val="000000" w:themeColor="text1"/>
        </w:rPr>
        <w:t>for research projects and for providing classroom assignments from the World</w:t>
      </w:r>
      <w:r w:rsidR="00923DB6" w:rsidRPr="00657E66">
        <w:rPr>
          <w:rFonts w:ascii="Arial" w:hAnsi="Arial" w:cs="Arial"/>
          <w:color w:val="000000" w:themeColor="text1"/>
        </w:rPr>
        <w:t xml:space="preserve"> </w:t>
      </w:r>
      <w:r w:rsidR="001F0F60" w:rsidRPr="00657E66">
        <w:rPr>
          <w:rFonts w:ascii="Arial" w:hAnsi="Arial" w:cs="Arial"/>
          <w:color w:val="000000" w:themeColor="text1"/>
        </w:rPr>
        <w:t>Wide Web.</w:t>
      </w:r>
    </w:p>
    <w:p w14:paraId="0F22698B" w14:textId="77777777" w:rsidR="001F0F60" w:rsidRPr="00657E66" w:rsidRDefault="001F0F60" w:rsidP="001F0F60">
      <w:pPr>
        <w:ind w:left="1440" w:hanging="1440"/>
        <w:rPr>
          <w:rFonts w:ascii="Arial" w:hAnsi="Arial" w:cs="Arial"/>
          <w:b/>
          <w:color w:val="000000" w:themeColor="text1"/>
          <w:u w:val="single"/>
        </w:rPr>
      </w:pPr>
    </w:p>
    <w:p w14:paraId="3637C28D" w14:textId="77777777" w:rsidR="001F0F60" w:rsidRPr="00657E66" w:rsidRDefault="001F0F60" w:rsidP="001F0F60">
      <w:pPr>
        <w:ind w:left="1440" w:hanging="1440"/>
        <w:rPr>
          <w:rFonts w:ascii="Arial" w:hAnsi="Arial" w:cs="Arial"/>
          <w:b/>
          <w:color w:val="000000" w:themeColor="text1"/>
        </w:rPr>
      </w:pPr>
      <w:r w:rsidRPr="00657E66">
        <w:rPr>
          <w:rFonts w:ascii="Arial" w:hAnsi="Arial" w:cs="Arial"/>
          <w:b/>
          <w:color w:val="000000" w:themeColor="text1"/>
          <w:u w:val="single"/>
        </w:rPr>
        <w:t>Interpersonal Skills:</w:t>
      </w:r>
      <w:r w:rsidRPr="00657E66">
        <w:rPr>
          <w:rFonts w:ascii="Arial" w:hAnsi="Arial" w:cs="Arial"/>
          <w:b/>
          <w:color w:val="000000" w:themeColor="text1"/>
        </w:rPr>
        <w:t xml:space="preserve"> A PTA student must work with others effectively.</w:t>
      </w:r>
    </w:p>
    <w:p w14:paraId="7C3D51E3" w14:textId="0DD2B0DF" w:rsidR="001F0F60" w:rsidRPr="00657E66" w:rsidRDefault="001F0F60" w:rsidP="007E4120">
      <w:pPr>
        <w:tabs>
          <w:tab w:val="left" w:pos="720"/>
        </w:tabs>
        <w:ind w:left="1440" w:hanging="1440"/>
        <w:rPr>
          <w:rFonts w:ascii="Arial" w:hAnsi="Arial" w:cs="Arial"/>
          <w:color w:val="000000" w:themeColor="text1"/>
        </w:rPr>
      </w:pPr>
      <w:r w:rsidRPr="00657E66">
        <w:rPr>
          <w:rFonts w:ascii="Arial" w:hAnsi="Arial" w:cs="Arial"/>
          <w:b/>
          <w:color w:val="000000" w:themeColor="text1"/>
        </w:rPr>
        <w:t>C9       Participate as a Team Member:</w:t>
      </w:r>
      <w:r w:rsidRPr="00657E66">
        <w:rPr>
          <w:rFonts w:ascii="Arial" w:hAnsi="Arial" w:cs="Arial"/>
          <w:color w:val="000000" w:themeColor="text1"/>
        </w:rPr>
        <w:t xml:space="preserve">  contributing to a group effort during </w:t>
      </w:r>
      <w:r w:rsidR="008627FB" w:rsidRPr="00657E66">
        <w:rPr>
          <w:rFonts w:ascii="Arial" w:hAnsi="Arial" w:cs="Arial"/>
          <w:color w:val="000000" w:themeColor="text1"/>
        </w:rPr>
        <w:t>class, laboratory</w:t>
      </w:r>
      <w:r w:rsidRPr="00657E66">
        <w:rPr>
          <w:rFonts w:ascii="Arial" w:hAnsi="Arial" w:cs="Arial"/>
          <w:color w:val="000000" w:themeColor="text1"/>
        </w:rPr>
        <w:t xml:space="preserve"> time, and clinical practicums.</w:t>
      </w:r>
    </w:p>
    <w:p w14:paraId="7482690B" w14:textId="7706A358" w:rsidR="001F0F60" w:rsidRPr="00657E66" w:rsidRDefault="001F0F60" w:rsidP="00923DB6">
      <w:pPr>
        <w:ind w:left="1440" w:hanging="1440"/>
        <w:rPr>
          <w:rFonts w:ascii="Arial" w:hAnsi="Arial" w:cs="Arial"/>
          <w:color w:val="000000" w:themeColor="text1"/>
        </w:rPr>
      </w:pPr>
      <w:r w:rsidRPr="00657E66">
        <w:rPr>
          <w:rFonts w:ascii="Arial" w:hAnsi="Arial" w:cs="Arial"/>
          <w:b/>
          <w:color w:val="000000" w:themeColor="text1"/>
        </w:rPr>
        <w:lastRenderedPageBreak/>
        <w:t>C10     Teach Others New Skills:</w:t>
      </w:r>
      <w:r w:rsidRPr="00657E66">
        <w:rPr>
          <w:rFonts w:ascii="Arial" w:hAnsi="Arial" w:cs="Arial"/>
          <w:color w:val="000000" w:themeColor="text1"/>
        </w:rPr>
        <w:t xml:space="preserve"> providing feedback to laboratory partners for</w:t>
      </w:r>
      <w:r w:rsidR="00923DB6" w:rsidRPr="00657E66">
        <w:rPr>
          <w:rFonts w:ascii="Arial" w:hAnsi="Arial" w:cs="Arial"/>
          <w:color w:val="000000" w:themeColor="text1"/>
        </w:rPr>
        <w:t xml:space="preserve"> laboratory</w:t>
      </w:r>
      <w:r w:rsidRPr="00657E66">
        <w:rPr>
          <w:rFonts w:ascii="Arial" w:hAnsi="Arial" w:cs="Arial"/>
          <w:color w:val="000000" w:themeColor="text1"/>
        </w:rPr>
        <w:t xml:space="preserve"> </w:t>
      </w:r>
      <w:r w:rsidR="008627FB" w:rsidRPr="00657E66">
        <w:rPr>
          <w:rFonts w:ascii="Arial" w:hAnsi="Arial" w:cs="Arial"/>
          <w:color w:val="000000" w:themeColor="text1"/>
        </w:rPr>
        <w:t>checkoffs</w:t>
      </w:r>
      <w:r w:rsidRPr="00657E66">
        <w:rPr>
          <w:rFonts w:ascii="Arial" w:hAnsi="Arial" w:cs="Arial"/>
          <w:color w:val="000000" w:themeColor="text1"/>
        </w:rPr>
        <w:t>, exploring the preparation of home programs for</w:t>
      </w:r>
      <w:r w:rsidR="00923DB6" w:rsidRPr="00657E66">
        <w:rPr>
          <w:rFonts w:ascii="Arial" w:hAnsi="Arial" w:cs="Arial"/>
          <w:color w:val="000000" w:themeColor="text1"/>
        </w:rPr>
        <w:t xml:space="preserve"> </w:t>
      </w:r>
      <w:r w:rsidRPr="00657E66">
        <w:rPr>
          <w:rFonts w:ascii="Arial" w:hAnsi="Arial" w:cs="Arial"/>
          <w:color w:val="000000" w:themeColor="text1"/>
        </w:rPr>
        <w:t xml:space="preserve">hypothetical and real patients, and learning the basic skills of human interaction </w:t>
      </w:r>
      <w:r w:rsidR="00923DB6" w:rsidRPr="00657E66">
        <w:rPr>
          <w:rFonts w:ascii="Arial" w:hAnsi="Arial" w:cs="Arial"/>
          <w:color w:val="000000" w:themeColor="text1"/>
        </w:rPr>
        <w:t>in preparing</w:t>
      </w:r>
      <w:r w:rsidRPr="00657E66">
        <w:rPr>
          <w:rFonts w:ascii="Arial" w:hAnsi="Arial" w:cs="Arial"/>
          <w:color w:val="000000" w:themeColor="text1"/>
        </w:rPr>
        <w:t xml:space="preserve"> for the professional instruction </w:t>
      </w:r>
      <w:r w:rsidR="00923DB6" w:rsidRPr="00657E66">
        <w:rPr>
          <w:rFonts w:ascii="Arial" w:hAnsi="Arial" w:cs="Arial"/>
          <w:color w:val="000000" w:themeColor="text1"/>
        </w:rPr>
        <w:t>of patient</w:t>
      </w:r>
      <w:r w:rsidRPr="00657E66">
        <w:rPr>
          <w:rFonts w:ascii="Arial" w:hAnsi="Arial" w:cs="Arial"/>
          <w:color w:val="000000" w:themeColor="text1"/>
        </w:rPr>
        <w:t xml:space="preserve"> care.</w:t>
      </w:r>
    </w:p>
    <w:p w14:paraId="27BAAB2E" w14:textId="40A3EAC8" w:rsidR="001F0F60" w:rsidRPr="00657E66" w:rsidRDefault="001F0F60" w:rsidP="007E4120">
      <w:pPr>
        <w:ind w:left="1440" w:hanging="1440"/>
        <w:rPr>
          <w:rFonts w:ascii="Arial" w:hAnsi="Arial" w:cs="Arial"/>
          <w:color w:val="000000" w:themeColor="text1"/>
        </w:rPr>
      </w:pPr>
      <w:r w:rsidRPr="00657E66">
        <w:rPr>
          <w:rFonts w:ascii="Arial" w:hAnsi="Arial" w:cs="Arial"/>
          <w:b/>
          <w:color w:val="000000" w:themeColor="text1"/>
        </w:rPr>
        <w:t>C11     Serve Clients/Customers/Patients/Families:</w:t>
      </w:r>
      <w:r w:rsidRPr="00657E66">
        <w:rPr>
          <w:rFonts w:ascii="Arial" w:hAnsi="Arial" w:cs="Arial"/>
          <w:color w:val="000000" w:themeColor="text1"/>
        </w:rPr>
        <w:t xml:space="preserve"> introducing the creation and</w:t>
      </w:r>
      <w:r w:rsidR="007E4120" w:rsidRPr="00657E66">
        <w:rPr>
          <w:rFonts w:ascii="Arial" w:hAnsi="Arial" w:cs="Arial"/>
          <w:color w:val="000000" w:themeColor="text1"/>
        </w:rPr>
        <w:t xml:space="preserve"> </w:t>
      </w:r>
      <w:r w:rsidRPr="00657E66">
        <w:rPr>
          <w:rFonts w:ascii="Arial" w:hAnsi="Arial" w:cs="Arial"/>
          <w:color w:val="000000" w:themeColor="text1"/>
        </w:rPr>
        <w:t>teaching of therapeutic procedures and home programs for patients, families, and</w:t>
      </w:r>
      <w:r w:rsidR="007E4120" w:rsidRPr="00657E66">
        <w:rPr>
          <w:rFonts w:ascii="Arial" w:hAnsi="Arial" w:cs="Arial"/>
          <w:color w:val="000000" w:themeColor="text1"/>
        </w:rPr>
        <w:t xml:space="preserve"> </w:t>
      </w:r>
      <w:r w:rsidRPr="00657E66">
        <w:rPr>
          <w:rFonts w:ascii="Arial" w:hAnsi="Arial" w:cs="Arial"/>
          <w:color w:val="000000" w:themeColor="text1"/>
        </w:rPr>
        <w:t xml:space="preserve">their caretakers. </w:t>
      </w:r>
    </w:p>
    <w:p w14:paraId="70F339B6" w14:textId="7CF3A677" w:rsidR="001F0F60" w:rsidRPr="00657E66" w:rsidRDefault="001F0F60" w:rsidP="007E4120">
      <w:pPr>
        <w:ind w:left="1440" w:hanging="1440"/>
        <w:rPr>
          <w:rFonts w:ascii="Arial" w:hAnsi="Arial" w:cs="Arial"/>
          <w:color w:val="000000" w:themeColor="text1"/>
        </w:rPr>
      </w:pPr>
      <w:r w:rsidRPr="00657E66">
        <w:rPr>
          <w:rFonts w:ascii="Arial" w:hAnsi="Arial" w:cs="Arial"/>
          <w:b/>
          <w:color w:val="000000" w:themeColor="text1"/>
        </w:rPr>
        <w:t>C12     Exercises Leadership:</w:t>
      </w:r>
      <w:r w:rsidRPr="00657E66">
        <w:rPr>
          <w:rFonts w:ascii="Arial" w:hAnsi="Arial" w:cs="Arial"/>
          <w:color w:val="000000" w:themeColor="text1"/>
        </w:rPr>
        <w:t xml:space="preserve"> Communicating ideas to justify positions, persuading and</w:t>
      </w:r>
      <w:r w:rsidR="007E4120" w:rsidRPr="00657E66">
        <w:rPr>
          <w:rFonts w:ascii="Arial" w:hAnsi="Arial" w:cs="Arial"/>
          <w:color w:val="000000" w:themeColor="text1"/>
        </w:rPr>
        <w:t xml:space="preserve"> </w:t>
      </w:r>
      <w:r w:rsidRPr="00657E66">
        <w:rPr>
          <w:rFonts w:ascii="Arial" w:hAnsi="Arial" w:cs="Arial"/>
          <w:color w:val="000000" w:themeColor="text1"/>
        </w:rPr>
        <w:t xml:space="preserve">convincing others, responsibly challenging existing </w:t>
      </w:r>
      <w:proofErr w:type="gramStart"/>
      <w:r w:rsidRPr="00657E66">
        <w:rPr>
          <w:rFonts w:ascii="Arial" w:hAnsi="Arial" w:cs="Arial"/>
          <w:color w:val="000000" w:themeColor="text1"/>
        </w:rPr>
        <w:t>procedures</w:t>
      </w:r>
      <w:proofErr w:type="gramEnd"/>
      <w:r w:rsidRPr="00657E66">
        <w:rPr>
          <w:rFonts w:ascii="Arial" w:hAnsi="Arial" w:cs="Arial"/>
          <w:color w:val="000000" w:themeColor="text1"/>
        </w:rPr>
        <w:t xml:space="preserve"> and policies.</w:t>
      </w:r>
    </w:p>
    <w:p w14:paraId="61E91926" w14:textId="676B2210" w:rsidR="001F0F60" w:rsidRPr="00657E66" w:rsidRDefault="001F0F60" w:rsidP="007E4120">
      <w:pPr>
        <w:ind w:left="1440" w:hanging="1440"/>
        <w:rPr>
          <w:rFonts w:ascii="Arial" w:hAnsi="Arial" w:cs="Arial"/>
          <w:color w:val="000000" w:themeColor="text1"/>
        </w:rPr>
      </w:pPr>
      <w:r w:rsidRPr="00657E66">
        <w:rPr>
          <w:rFonts w:ascii="Arial" w:hAnsi="Arial" w:cs="Arial"/>
          <w:b/>
          <w:color w:val="000000" w:themeColor="text1"/>
        </w:rPr>
        <w:t>C13     Negotiate:</w:t>
      </w:r>
      <w:r w:rsidRPr="00657E66">
        <w:rPr>
          <w:rFonts w:ascii="Arial" w:hAnsi="Arial" w:cs="Arial"/>
          <w:color w:val="000000" w:themeColor="text1"/>
        </w:rPr>
        <w:t xml:space="preserve"> working toward agreements involving exchange of resources among</w:t>
      </w:r>
      <w:r w:rsidR="007E4120" w:rsidRPr="00657E66">
        <w:rPr>
          <w:rFonts w:ascii="Arial" w:hAnsi="Arial" w:cs="Arial"/>
          <w:color w:val="000000" w:themeColor="text1"/>
        </w:rPr>
        <w:t xml:space="preserve"> </w:t>
      </w:r>
      <w:r w:rsidRPr="00657E66">
        <w:rPr>
          <w:rFonts w:ascii="Arial" w:hAnsi="Arial" w:cs="Arial"/>
          <w:color w:val="000000" w:themeColor="text1"/>
        </w:rPr>
        <w:t>other PTA students, students in other disciplines, and faculty in preparation for</w:t>
      </w:r>
      <w:r w:rsidR="007E4120" w:rsidRPr="00657E66">
        <w:rPr>
          <w:rFonts w:ascii="Arial" w:hAnsi="Arial" w:cs="Arial"/>
          <w:color w:val="000000" w:themeColor="text1"/>
        </w:rPr>
        <w:t xml:space="preserve"> </w:t>
      </w:r>
      <w:r w:rsidRPr="00657E66">
        <w:rPr>
          <w:rFonts w:ascii="Arial" w:hAnsi="Arial" w:cs="Arial"/>
          <w:color w:val="000000" w:themeColor="text1"/>
        </w:rPr>
        <w:t>working and consulting with other health care peers, students, and instructors of</w:t>
      </w:r>
      <w:r w:rsidR="007E4120" w:rsidRPr="00657E66">
        <w:rPr>
          <w:rFonts w:ascii="Arial" w:hAnsi="Arial" w:cs="Arial"/>
          <w:color w:val="000000" w:themeColor="text1"/>
        </w:rPr>
        <w:t xml:space="preserve"> </w:t>
      </w:r>
      <w:r w:rsidRPr="00657E66">
        <w:rPr>
          <w:rFonts w:ascii="Arial" w:hAnsi="Arial" w:cs="Arial"/>
          <w:color w:val="000000" w:themeColor="text1"/>
        </w:rPr>
        <w:t>the total health care team.</w:t>
      </w:r>
    </w:p>
    <w:p w14:paraId="0BAD2717" w14:textId="6A45E93B" w:rsidR="001F0F60" w:rsidRPr="00657E66" w:rsidRDefault="001F0F60" w:rsidP="007E4120">
      <w:pPr>
        <w:ind w:left="1440" w:hanging="1440"/>
        <w:rPr>
          <w:rFonts w:ascii="Arial" w:hAnsi="Arial" w:cs="Arial"/>
          <w:color w:val="000000" w:themeColor="text1"/>
        </w:rPr>
      </w:pPr>
      <w:r w:rsidRPr="00657E66">
        <w:rPr>
          <w:rFonts w:ascii="Arial" w:hAnsi="Arial" w:cs="Arial"/>
          <w:b/>
          <w:color w:val="000000" w:themeColor="text1"/>
        </w:rPr>
        <w:t xml:space="preserve">C14     Work with Diversity: </w:t>
      </w:r>
      <w:r w:rsidRPr="00657E66">
        <w:rPr>
          <w:rFonts w:ascii="Arial" w:hAnsi="Arial" w:cs="Arial"/>
          <w:color w:val="000000" w:themeColor="text1"/>
        </w:rPr>
        <w:t>working well with and seeking opportunities to work well</w:t>
      </w:r>
      <w:r w:rsidR="007E4120" w:rsidRPr="00657E66">
        <w:rPr>
          <w:rFonts w:ascii="Arial" w:hAnsi="Arial" w:cs="Arial"/>
          <w:color w:val="000000" w:themeColor="text1"/>
        </w:rPr>
        <w:t xml:space="preserve"> </w:t>
      </w:r>
      <w:r w:rsidRPr="00657E66">
        <w:rPr>
          <w:rFonts w:ascii="Arial" w:hAnsi="Arial" w:cs="Arial"/>
          <w:color w:val="000000" w:themeColor="text1"/>
        </w:rPr>
        <w:t>with men and women from diverse backgrounds.  This ability to work well with</w:t>
      </w:r>
      <w:r w:rsidR="007E4120" w:rsidRPr="00657E66">
        <w:rPr>
          <w:rFonts w:ascii="Arial" w:hAnsi="Arial" w:cs="Arial"/>
          <w:color w:val="000000" w:themeColor="text1"/>
        </w:rPr>
        <w:t xml:space="preserve"> </w:t>
      </w:r>
      <w:r w:rsidRPr="00657E66">
        <w:rPr>
          <w:rFonts w:ascii="Arial" w:hAnsi="Arial" w:cs="Arial"/>
          <w:color w:val="000000" w:themeColor="text1"/>
        </w:rPr>
        <w:t>others from diverse backgrounds is evaluated in the professional objective criteria</w:t>
      </w:r>
      <w:r w:rsidR="007E4120" w:rsidRPr="00657E66">
        <w:rPr>
          <w:rFonts w:ascii="Arial" w:hAnsi="Arial" w:cs="Arial"/>
          <w:color w:val="000000" w:themeColor="text1"/>
        </w:rPr>
        <w:t xml:space="preserve"> </w:t>
      </w:r>
      <w:r w:rsidRPr="00657E66">
        <w:rPr>
          <w:rFonts w:ascii="Arial" w:hAnsi="Arial" w:cs="Arial"/>
          <w:color w:val="000000" w:themeColor="text1"/>
        </w:rPr>
        <w:t>of the course curriculum.  Examples in the classroom and laboratory that are</w:t>
      </w:r>
      <w:r w:rsidR="007E4120" w:rsidRPr="00657E66">
        <w:rPr>
          <w:rFonts w:ascii="Arial" w:hAnsi="Arial" w:cs="Arial"/>
          <w:color w:val="000000" w:themeColor="text1"/>
        </w:rPr>
        <w:t xml:space="preserve"> </w:t>
      </w:r>
      <w:r w:rsidRPr="00657E66">
        <w:rPr>
          <w:rFonts w:ascii="Arial" w:hAnsi="Arial" w:cs="Arial"/>
          <w:color w:val="000000" w:themeColor="text1"/>
        </w:rPr>
        <w:t>designed to prepare the student for the workplace include, but are not limited to,</w:t>
      </w:r>
      <w:r w:rsidR="007E4120" w:rsidRPr="00657E66">
        <w:rPr>
          <w:rFonts w:ascii="Arial" w:hAnsi="Arial" w:cs="Arial"/>
          <w:color w:val="000000" w:themeColor="text1"/>
        </w:rPr>
        <w:t xml:space="preserve"> </w:t>
      </w:r>
      <w:r w:rsidRPr="00657E66">
        <w:rPr>
          <w:rFonts w:ascii="Arial" w:hAnsi="Arial" w:cs="Arial"/>
          <w:color w:val="000000" w:themeColor="text1"/>
        </w:rPr>
        <w:t>collaboration with other students to solve a hypothetical clinical problem; working</w:t>
      </w:r>
      <w:r w:rsidR="007E4120" w:rsidRPr="00657E66">
        <w:rPr>
          <w:rFonts w:ascii="Arial" w:hAnsi="Arial" w:cs="Arial"/>
          <w:color w:val="000000" w:themeColor="text1"/>
        </w:rPr>
        <w:t xml:space="preserve"> </w:t>
      </w:r>
      <w:r w:rsidRPr="00657E66">
        <w:rPr>
          <w:rFonts w:ascii="Arial" w:hAnsi="Arial" w:cs="Arial"/>
          <w:color w:val="000000" w:themeColor="text1"/>
        </w:rPr>
        <w:t>through a classroom group conflict situation; instructing a concept to another</w:t>
      </w:r>
      <w:r w:rsidR="007E4120" w:rsidRPr="00657E66">
        <w:rPr>
          <w:rFonts w:ascii="Arial" w:hAnsi="Arial" w:cs="Arial"/>
          <w:color w:val="000000" w:themeColor="text1"/>
        </w:rPr>
        <w:t xml:space="preserve"> </w:t>
      </w:r>
      <w:r w:rsidRPr="00657E66">
        <w:rPr>
          <w:rFonts w:ascii="Arial" w:hAnsi="Arial" w:cs="Arial"/>
          <w:color w:val="000000" w:themeColor="text1"/>
        </w:rPr>
        <w:t>student with an alternative learning approach; dealing with a dissatisfied faculty</w:t>
      </w:r>
      <w:r w:rsidR="007E4120" w:rsidRPr="00657E66">
        <w:rPr>
          <w:rFonts w:ascii="Arial" w:hAnsi="Arial" w:cs="Arial"/>
          <w:color w:val="000000" w:themeColor="text1"/>
        </w:rPr>
        <w:t xml:space="preserve"> </w:t>
      </w:r>
      <w:r w:rsidRPr="00657E66">
        <w:rPr>
          <w:rFonts w:ascii="Arial" w:hAnsi="Arial" w:cs="Arial"/>
          <w:color w:val="000000" w:themeColor="text1"/>
        </w:rPr>
        <w:t>member in person; selecting and using appropriate leadership styles for the class</w:t>
      </w:r>
      <w:r w:rsidR="007E4120" w:rsidRPr="00657E66">
        <w:rPr>
          <w:rFonts w:ascii="Arial" w:hAnsi="Arial" w:cs="Arial"/>
          <w:color w:val="000000" w:themeColor="text1"/>
        </w:rPr>
        <w:t xml:space="preserve"> </w:t>
      </w:r>
      <w:r w:rsidRPr="00657E66">
        <w:rPr>
          <w:rFonts w:ascii="Arial" w:hAnsi="Arial" w:cs="Arial"/>
          <w:color w:val="000000" w:themeColor="text1"/>
        </w:rPr>
        <w:t xml:space="preserve">elected officers; using effective delegation techniques when researching </w:t>
      </w:r>
      <w:r w:rsidR="008627FB" w:rsidRPr="00657E66">
        <w:rPr>
          <w:rFonts w:ascii="Arial" w:hAnsi="Arial" w:cs="Arial"/>
          <w:color w:val="000000" w:themeColor="text1"/>
        </w:rPr>
        <w:t>and presenting</w:t>
      </w:r>
      <w:r w:rsidRPr="00657E66">
        <w:rPr>
          <w:rFonts w:ascii="Arial" w:hAnsi="Arial" w:cs="Arial"/>
          <w:color w:val="000000" w:themeColor="text1"/>
        </w:rPr>
        <w:t xml:space="preserve"> projects; and demonstrating an understanding of how therapists from different cultural backgrounds might choose various working situations, professional memberships and specialty certifications.</w:t>
      </w:r>
    </w:p>
    <w:p w14:paraId="0CC15A0D" w14:textId="77777777" w:rsidR="001F0F60" w:rsidRPr="00657E66" w:rsidRDefault="001F0F60" w:rsidP="001F0F60">
      <w:pPr>
        <w:ind w:left="1440" w:hanging="1440"/>
        <w:rPr>
          <w:rFonts w:ascii="Arial" w:hAnsi="Arial" w:cs="Arial"/>
          <w:b/>
          <w:color w:val="000000" w:themeColor="text1"/>
          <w:u w:val="single"/>
        </w:rPr>
      </w:pPr>
    </w:p>
    <w:p w14:paraId="70A85D24" w14:textId="77777777" w:rsidR="001F0F60" w:rsidRPr="00657E66" w:rsidRDefault="001F0F60" w:rsidP="001F0F60">
      <w:pPr>
        <w:ind w:left="1440" w:hanging="1440"/>
        <w:rPr>
          <w:rFonts w:ascii="Arial" w:hAnsi="Arial" w:cs="Arial"/>
          <w:b/>
          <w:color w:val="000000" w:themeColor="text1"/>
        </w:rPr>
      </w:pPr>
      <w:r w:rsidRPr="00657E66">
        <w:rPr>
          <w:rFonts w:ascii="Arial" w:hAnsi="Arial" w:cs="Arial"/>
          <w:b/>
          <w:color w:val="000000" w:themeColor="text1"/>
          <w:u w:val="single"/>
        </w:rPr>
        <w:t>Systems:</w:t>
      </w:r>
      <w:r w:rsidRPr="00657E66">
        <w:rPr>
          <w:rFonts w:ascii="Arial" w:hAnsi="Arial" w:cs="Arial"/>
          <w:b/>
          <w:color w:val="000000" w:themeColor="text1"/>
        </w:rPr>
        <w:t xml:space="preserve">  A PTA student must understand complex interrelationships.</w:t>
      </w:r>
    </w:p>
    <w:p w14:paraId="38B88C87" w14:textId="2958E14D" w:rsidR="001F0F60" w:rsidRPr="00657E66" w:rsidRDefault="001F0F60" w:rsidP="00920B82">
      <w:pPr>
        <w:tabs>
          <w:tab w:val="left" w:pos="720"/>
        </w:tabs>
        <w:ind w:left="1440" w:hanging="1440"/>
        <w:rPr>
          <w:rFonts w:ascii="Arial" w:hAnsi="Arial" w:cs="Arial"/>
          <w:color w:val="000000" w:themeColor="text1"/>
        </w:rPr>
      </w:pPr>
      <w:r w:rsidRPr="00657E66">
        <w:rPr>
          <w:rFonts w:ascii="Arial" w:hAnsi="Arial" w:cs="Arial"/>
          <w:b/>
          <w:color w:val="000000" w:themeColor="text1"/>
        </w:rPr>
        <w:t xml:space="preserve">C15 </w:t>
      </w:r>
      <w:r w:rsidRPr="00657E66">
        <w:rPr>
          <w:rFonts w:ascii="Arial" w:hAnsi="Arial" w:cs="Arial"/>
          <w:b/>
          <w:color w:val="000000" w:themeColor="text1"/>
        </w:rPr>
        <w:tab/>
        <w:t>Understands Systems:</w:t>
      </w:r>
      <w:r w:rsidRPr="00657E66">
        <w:rPr>
          <w:rFonts w:ascii="Arial" w:hAnsi="Arial" w:cs="Arial"/>
          <w:color w:val="000000" w:themeColor="text1"/>
        </w:rPr>
        <w:t xml:space="preserve"> Knowing how social, organizational, and technological</w:t>
      </w:r>
      <w:r w:rsidR="007E4120" w:rsidRPr="00657E66">
        <w:rPr>
          <w:rFonts w:ascii="Arial" w:hAnsi="Arial" w:cs="Arial"/>
          <w:color w:val="000000" w:themeColor="text1"/>
        </w:rPr>
        <w:t xml:space="preserve"> </w:t>
      </w:r>
      <w:r w:rsidRPr="00657E66">
        <w:rPr>
          <w:rFonts w:ascii="Arial" w:hAnsi="Arial" w:cs="Arial"/>
          <w:color w:val="000000" w:themeColor="text1"/>
        </w:rPr>
        <w:t>systems work and operate effectively with them.  PTA students must research</w:t>
      </w:r>
      <w:r w:rsidR="007E4120" w:rsidRPr="00657E66">
        <w:rPr>
          <w:rFonts w:ascii="Arial" w:hAnsi="Arial" w:cs="Arial"/>
          <w:color w:val="000000" w:themeColor="text1"/>
        </w:rPr>
        <w:t xml:space="preserve"> </w:t>
      </w:r>
      <w:r w:rsidRPr="00657E66">
        <w:rPr>
          <w:rFonts w:ascii="Arial" w:hAnsi="Arial" w:cs="Arial"/>
          <w:color w:val="000000" w:themeColor="text1"/>
        </w:rPr>
        <w:t xml:space="preserve">and report on how to produce a </w:t>
      </w:r>
      <w:r w:rsidR="004938D4" w:rsidRPr="00657E66">
        <w:rPr>
          <w:rFonts w:ascii="Arial" w:hAnsi="Arial" w:cs="Arial"/>
          <w:color w:val="000000" w:themeColor="text1"/>
        </w:rPr>
        <w:t>profit-making</w:t>
      </w:r>
      <w:r w:rsidRPr="00657E66">
        <w:rPr>
          <w:rFonts w:ascii="Arial" w:hAnsi="Arial" w:cs="Arial"/>
          <w:color w:val="000000" w:themeColor="text1"/>
        </w:rPr>
        <w:t xml:space="preserve"> physical therapy clinic during a time</w:t>
      </w:r>
      <w:r w:rsidR="00920B82" w:rsidRPr="00657E66">
        <w:rPr>
          <w:rFonts w:ascii="Arial" w:hAnsi="Arial" w:cs="Arial"/>
          <w:color w:val="000000" w:themeColor="text1"/>
        </w:rPr>
        <w:t xml:space="preserve"> </w:t>
      </w:r>
      <w:r w:rsidRPr="00657E66">
        <w:rPr>
          <w:rFonts w:ascii="Arial" w:hAnsi="Arial" w:cs="Arial"/>
          <w:color w:val="000000" w:themeColor="text1"/>
        </w:rPr>
        <w:t>when health care costs are being reduced and expenses are on the rise.  All of this</w:t>
      </w:r>
      <w:r w:rsidR="00920B82" w:rsidRPr="00657E66">
        <w:rPr>
          <w:rFonts w:ascii="Arial" w:hAnsi="Arial" w:cs="Arial"/>
          <w:color w:val="000000" w:themeColor="text1"/>
        </w:rPr>
        <w:t xml:space="preserve"> </w:t>
      </w:r>
      <w:r w:rsidRPr="00657E66">
        <w:rPr>
          <w:rFonts w:ascii="Arial" w:hAnsi="Arial" w:cs="Arial"/>
          <w:color w:val="000000" w:themeColor="text1"/>
        </w:rPr>
        <w:t>must be done while maintaining professional care with a high standard of quality</w:t>
      </w:r>
      <w:r w:rsidR="00920B82" w:rsidRPr="00657E66">
        <w:rPr>
          <w:rFonts w:ascii="Arial" w:hAnsi="Arial" w:cs="Arial"/>
          <w:color w:val="000000" w:themeColor="text1"/>
        </w:rPr>
        <w:t xml:space="preserve"> </w:t>
      </w:r>
      <w:r w:rsidRPr="00657E66">
        <w:rPr>
          <w:rFonts w:ascii="Arial" w:hAnsi="Arial" w:cs="Arial"/>
          <w:color w:val="000000" w:themeColor="text1"/>
        </w:rPr>
        <w:t>assurance. A student might choose to draw and interpret an organizational chart to</w:t>
      </w:r>
      <w:r w:rsidR="00920B82" w:rsidRPr="00657E66">
        <w:rPr>
          <w:rFonts w:ascii="Arial" w:hAnsi="Arial" w:cs="Arial"/>
          <w:color w:val="000000" w:themeColor="text1"/>
        </w:rPr>
        <w:t xml:space="preserve"> </w:t>
      </w:r>
      <w:r w:rsidRPr="00657E66">
        <w:rPr>
          <w:rFonts w:ascii="Arial" w:hAnsi="Arial" w:cs="Arial"/>
          <w:color w:val="000000" w:themeColor="text1"/>
        </w:rPr>
        <w:t>explain the chain of command and quality assurance or become aware of a</w:t>
      </w:r>
      <w:r w:rsidR="00920B82" w:rsidRPr="00657E66">
        <w:rPr>
          <w:rFonts w:ascii="Arial" w:hAnsi="Arial" w:cs="Arial"/>
          <w:color w:val="000000" w:themeColor="text1"/>
        </w:rPr>
        <w:t xml:space="preserve"> </w:t>
      </w:r>
      <w:r w:rsidRPr="00657E66">
        <w:rPr>
          <w:rFonts w:ascii="Arial" w:hAnsi="Arial" w:cs="Arial"/>
          <w:color w:val="000000" w:themeColor="text1"/>
        </w:rPr>
        <w:t>situation in physical therapy needing improvement and plan further investigation</w:t>
      </w:r>
      <w:r w:rsidR="00920B82" w:rsidRPr="00657E66">
        <w:rPr>
          <w:rFonts w:ascii="Arial" w:hAnsi="Arial" w:cs="Arial"/>
          <w:color w:val="000000" w:themeColor="text1"/>
        </w:rPr>
        <w:t xml:space="preserve"> </w:t>
      </w:r>
      <w:r w:rsidRPr="00657E66">
        <w:rPr>
          <w:rFonts w:ascii="Arial" w:hAnsi="Arial" w:cs="Arial"/>
          <w:color w:val="000000" w:themeColor="text1"/>
        </w:rPr>
        <w:t>into the resolution of the problem.</w:t>
      </w:r>
    </w:p>
    <w:p w14:paraId="6A2A8159" w14:textId="66C4F992" w:rsidR="001F0F60" w:rsidRPr="00657E66" w:rsidRDefault="001F0F60" w:rsidP="004938D4">
      <w:pPr>
        <w:tabs>
          <w:tab w:val="left" w:pos="720"/>
        </w:tabs>
        <w:ind w:left="1440" w:hanging="1440"/>
        <w:rPr>
          <w:rFonts w:ascii="Arial" w:hAnsi="Arial" w:cs="Arial"/>
          <w:color w:val="000000" w:themeColor="text1"/>
        </w:rPr>
      </w:pPr>
      <w:r w:rsidRPr="00657E66">
        <w:rPr>
          <w:rFonts w:ascii="Arial" w:hAnsi="Arial" w:cs="Arial"/>
          <w:b/>
          <w:color w:val="000000" w:themeColor="text1"/>
        </w:rPr>
        <w:t>C16</w:t>
      </w:r>
      <w:r w:rsidRPr="00657E66">
        <w:rPr>
          <w:rFonts w:ascii="Arial" w:hAnsi="Arial" w:cs="Arial"/>
          <w:b/>
          <w:color w:val="000000" w:themeColor="text1"/>
        </w:rPr>
        <w:tab/>
        <w:t>Monitors and Corrects Performance:</w:t>
      </w:r>
      <w:r w:rsidRPr="00657E66">
        <w:rPr>
          <w:rFonts w:ascii="Arial" w:hAnsi="Arial" w:cs="Arial"/>
          <w:color w:val="000000" w:themeColor="text1"/>
        </w:rPr>
        <w:t xml:space="preserve"> Distinguishing trends, predicting impacts</w:t>
      </w:r>
      <w:r w:rsidR="004938D4" w:rsidRPr="00657E66">
        <w:rPr>
          <w:rFonts w:ascii="Arial" w:hAnsi="Arial" w:cs="Arial"/>
          <w:color w:val="000000" w:themeColor="text1"/>
        </w:rPr>
        <w:t xml:space="preserve"> </w:t>
      </w:r>
      <w:r w:rsidRPr="00657E66">
        <w:rPr>
          <w:rFonts w:ascii="Arial" w:hAnsi="Arial" w:cs="Arial"/>
          <w:color w:val="000000" w:themeColor="text1"/>
        </w:rPr>
        <w:t>on system operations, diagnosing systems’ performance and correcting</w:t>
      </w:r>
      <w:r w:rsidR="004938D4" w:rsidRPr="00657E66">
        <w:rPr>
          <w:rFonts w:ascii="Arial" w:hAnsi="Arial" w:cs="Arial"/>
          <w:color w:val="000000" w:themeColor="text1"/>
        </w:rPr>
        <w:t xml:space="preserve"> </w:t>
      </w:r>
      <w:r w:rsidRPr="00657E66">
        <w:rPr>
          <w:rFonts w:ascii="Arial" w:hAnsi="Arial" w:cs="Arial"/>
          <w:color w:val="000000" w:themeColor="text1"/>
        </w:rPr>
        <w:t>malfunctions.</w:t>
      </w:r>
    </w:p>
    <w:p w14:paraId="53C0323B" w14:textId="7C3017D4" w:rsidR="001F0F60" w:rsidRPr="00657E66" w:rsidRDefault="001F0F60" w:rsidP="004938D4">
      <w:pPr>
        <w:tabs>
          <w:tab w:val="left" w:pos="720"/>
        </w:tabs>
        <w:ind w:left="1440" w:hanging="1440"/>
        <w:rPr>
          <w:rFonts w:ascii="Arial" w:hAnsi="Arial" w:cs="Arial"/>
          <w:color w:val="000000" w:themeColor="text1"/>
        </w:rPr>
      </w:pPr>
      <w:r w:rsidRPr="00657E66">
        <w:rPr>
          <w:rFonts w:ascii="Arial" w:hAnsi="Arial" w:cs="Arial"/>
          <w:b/>
          <w:color w:val="000000" w:themeColor="text1"/>
        </w:rPr>
        <w:lastRenderedPageBreak/>
        <w:t>C17</w:t>
      </w:r>
      <w:r w:rsidRPr="00657E66">
        <w:rPr>
          <w:rFonts w:ascii="Arial" w:hAnsi="Arial" w:cs="Arial"/>
          <w:b/>
          <w:color w:val="000000" w:themeColor="text1"/>
        </w:rPr>
        <w:tab/>
        <w:t>Improves or Designs Systems:</w:t>
      </w:r>
      <w:r w:rsidRPr="00657E66">
        <w:rPr>
          <w:rFonts w:ascii="Arial" w:hAnsi="Arial" w:cs="Arial"/>
          <w:color w:val="000000" w:themeColor="text1"/>
        </w:rPr>
        <w:t xml:space="preserve"> Suggesting modifications to existing systems and</w:t>
      </w:r>
      <w:r w:rsidR="004938D4" w:rsidRPr="00657E66">
        <w:rPr>
          <w:rFonts w:ascii="Arial" w:hAnsi="Arial" w:cs="Arial"/>
          <w:color w:val="000000" w:themeColor="text1"/>
        </w:rPr>
        <w:t xml:space="preserve"> </w:t>
      </w:r>
      <w:r w:rsidRPr="00657E66">
        <w:rPr>
          <w:rFonts w:ascii="Arial" w:hAnsi="Arial" w:cs="Arial"/>
          <w:color w:val="000000" w:themeColor="text1"/>
        </w:rPr>
        <w:t>developing new or alternative systems to improve performance.</w:t>
      </w:r>
    </w:p>
    <w:p w14:paraId="0F53E89D" w14:textId="77777777" w:rsidR="001F0F60" w:rsidRPr="00657E66" w:rsidRDefault="001F0F60" w:rsidP="001F0F60">
      <w:pPr>
        <w:ind w:left="1440" w:hanging="1440"/>
        <w:rPr>
          <w:rFonts w:ascii="Arial" w:hAnsi="Arial" w:cs="Arial"/>
          <w:b/>
          <w:color w:val="000000" w:themeColor="text1"/>
          <w:u w:val="single"/>
        </w:rPr>
      </w:pPr>
    </w:p>
    <w:p w14:paraId="210F8715" w14:textId="77777777" w:rsidR="001F0F60" w:rsidRPr="00657E66" w:rsidRDefault="001F0F60" w:rsidP="001F0F60">
      <w:pPr>
        <w:ind w:left="1440" w:hanging="1440"/>
        <w:rPr>
          <w:rFonts w:ascii="Arial" w:hAnsi="Arial" w:cs="Arial"/>
          <w:b/>
          <w:color w:val="000000" w:themeColor="text1"/>
        </w:rPr>
      </w:pPr>
      <w:r w:rsidRPr="00657E66">
        <w:rPr>
          <w:rFonts w:ascii="Arial" w:hAnsi="Arial" w:cs="Arial"/>
          <w:b/>
          <w:color w:val="000000" w:themeColor="text1"/>
          <w:u w:val="single"/>
        </w:rPr>
        <w:t>Technology:</w:t>
      </w:r>
      <w:r w:rsidRPr="00657E66">
        <w:rPr>
          <w:rFonts w:ascii="Arial" w:hAnsi="Arial" w:cs="Arial"/>
          <w:b/>
          <w:color w:val="000000" w:themeColor="text1"/>
        </w:rPr>
        <w:t xml:space="preserve">  A PTA student must be able to work with a variety of technologies.</w:t>
      </w:r>
    </w:p>
    <w:p w14:paraId="7B410AC1" w14:textId="773A3446" w:rsidR="001F0F60" w:rsidRPr="00657E66" w:rsidRDefault="001F0F60" w:rsidP="006F5DFE">
      <w:pPr>
        <w:tabs>
          <w:tab w:val="left" w:pos="720"/>
        </w:tabs>
        <w:ind w:left="1440" w:hanging="1440"/>
        <w:rPr>
          <w:rFonts w:ascii="Arial" w:hAnsi="Arial" w:cs="Arial"/>
          <w:color w:val="000000" w:themeColor="text1"/>
        </w:rPr>
      </w:pPr>
      <w:r w:rsidRPr="00657E66">
        <w:rPr>
          <w:rFonts w:ascii="Arial" w:hAnsi="Arial" w:cs="Arial"/>
          <w:b/>
          <w:color w:val="000000" w:themeColor="text1"/>
        </w:rPr>
        <w:t>C18    Select Technology:</w:t>
      </w:r>
      <w:r w:rsidRPr="00657E66">
        <w:rPr>
          <w:rFonts w:ascii="Arial" w:hAnsi="Arial" w:cs="Arial"/>
          <w:color w:val="000000" w:themeColor="text1"/>
        </w:rPr>
        <w:t xml:space="preserve"> Students are introduced to the process of obtaining needed</w:t>
      </w:r>
      <w:r w:rsidR="006F5DFE" w:rsidRPr="00657E66">
        <w:rPr>
          <w:rFonts w:ascii="Arial" w:hAnsi="Arial" w:cs="Arial"/>
          <w:color w:val="000000" w:themeColor="text1"/>
        </w:rPr>
        <w:t xml:space="preserve"> </w:t>
      </w:r>
      <w:r w:rsidRPr="00657E66">
        <w:rPr>
          <w:rFonts w:ascii="Arial" w:hAnsi="Arial" w:cs="Arial"/>
          <w:color w:val="000000" w:themeColor="text1"/>
        </w:rPr>
        <w:t>supplies and equipment providing patient care and performing physical therapy</w:t>
      </w:r>
      <w:r w:rsidR="006F5DFE" w:rsidRPr="00657E66">
        <w:rPr>
          <w:rFonts w:ascii="Arial" w:hAnsi="Arial" w:cs="Arial"/>
          <w:color w:val="000000" w:themeColor="text1"/>
        </w:rPr>
        <w:t xml:space="preserve"> </w:t>
      </w:r>
      <w:r w:rsidRPr="00657E66">
        <w:rPr>
          <w:rFonts w:ascii="Arial" w:hAnsi="Arial" w:cs="Arial"/>
          <w:color w:val="000000" w:themeColor="text1"/>
        </w:rPr>
        <w:t>skills and procedures accurately.  Students are introduced to the utilization of</w:t>
      </w:r>
      <w:r w:rsidR="006F5DFE" w:rsidRPr="00657E66">
        <w:rPr>
          <w:rFonts w:ascii="Arial" w:hAnsi="Arial" w:cs="Arial"/>
          <w:color w:val="000000" w:themeColor="text1"/>
        </w:rPr>
        <w:t xml:space="preserve"> </w:t>
      </w:r>
      <w:r w:rsidRPr="00657E66">
        <w:rPr>
          <w:rFonts w:ascii="Arial" w:hAnsi="Arial" w:cs="Arial"/>
          <w:color w:val="000000" w:themeColor="text1"/>
        </w:rPr>
        <w:t>physical agents, physical therapy equipment (</w:t>
      </w:r>
      <w:proofErr w:type="spellStart"/>
      <w:r w:rsidRPr="00657E66">
        <w:rPr>
          <w:rFonts w:ascii="Arial" w:hAnsi="Arial" w:cs="Arial"/>
          <w:color w:val="000000" w:themeColor="text1"/>
        </w:rPr>
        <w:t>theraband</w:t>
      </w:r>
      <w:proofErr w:type="spellEnd"/>
      <w:r w:rsidRPr="00657E66">
        <w:rPr>
          <w:rFonts w:ascii="Arial" w:hAnsi="Arial" w:cs="Arial"/>
          <w:color w:val="000000" w:themeColor="text1"/>
        </w:rPr>
        <w:t>, weight equipment, etc.),</w:t>
      </w:r>
      <w:r w:rsidR="006F5DFE" w:rsidRPr="00657E66">
        <w:rPr>
          <w:rFonts w:ascii="Arial" w:hAnsi="Arial" w:cs="Arial"/>
          <w:color w:val="000000" w:themeColor="text1"/>
        </w:rPr>
        <w:t xml:space="preserve"> </w:t>
      </w:r>
      <w:r w:rsidRPr="00657E66">
        <w:rPr>
          <w:rFonts w:ascii="Arial" w:hAnsi="Arial" w:cs="Arial"/>
          <w:color w:val="000000" w:themeColor="text1"/>
        </w:rPr>
        <w:t>therapeutic exercise procedures, physical therapy evaluative tools (goniometer,</w:t>
      </w:r>
      <w:r w:rsidR="006F5DFE" w:rsidRPr="00657E66">
        <w:rPr>
          <w:rFonts w:ascii="Arial" w:hAnsi="Arial" w:cs="Arial"/>
          <w:color w:val="000000" w:themeColor="text1"/>
        </w:rPr>
        <w:t xml:space="preserve"> </w:t>
      </w:r>
      <w:r w:rsidRPr="00657E66">
        <w:rPr>
          <w:rFonts w:ascii="Arial" w:hAnsi="Arial" w:cs="Arial"/>
          <w:color w:val="000000" w:themeColor="text1"/>
        </w:rPr>
        <w:t>dynamometer, etc.) and computerized equipment, as well as other related technologies.</w:t>
      </w:r>
    </w:p>
    <w:p w14:paraId="0CD879BB" w14:textId="6E94FE5E" w:rsidR="001F0F60" w:rsidRPr="00657E66" w:rsidRDefault="001F0F60" w:rsidP="00BE00C7">
      <w:pPr>
        <w:tabs>
          <w:tab w:val="left" w:pos="720"/>
        </w:tabs>
        <w:ind w:left="1440" w:hanging="1440"/>
        <w:rPr>
          <w:rFonts w:ascii="Arial" w:hAnsi="Arial" w:cs="Arial"/>
          <w:color w:val="000000" w:themeColor="text1"/>
        </w:rPr>
      </w:pPr>
      <w:r w:rsidRPr="00657E66">
        <w:rPr>
          <w:rFonts w:ascii="Arial" w:hAnsi="Arial" w:cs="Arial"/>
          <w:b/>
          <w:color w:val="000000" w:themeColor="text1"/>
        </w:rPr>
        <w:t>C19    Apply Technologies to Task:</w:t>
      </w:r>
      <w:r w:rsidRPr="00657E66">
        <w:rPr>
          <w:rFonts w:ascii="Arial" w:hAnsi="Arial" w:cs="Arial"/>
          <w:color w:val="000000" w:themeColor="text1"/>
        </w:rPr>
        <w:t xml:space="preserve"> PTA students are required to utilize computer</w:t>
      </w:r>
      <w:r w:rsidR="00BE00C7" w:rsidRPr="00657E66">
        <w:rPr>
          <w:rFonts w:ascii="Arial" w:hAnsi="Arial" w:cs="Arial"/>
          <w:color w:val="000000" w:themeColor="text1"/>
        </w:rPr>
        <w:t xml:space="preserve"> </w:t>
      </w:r>
      <w:r w:rsidRPr="00657E66">
        <w:rPr>
          <w:rFonts w:ascii="Arial" w:hAnsi="Arial" w:cs="Arial"/>
          <w:color w:val="000000" w:themeColor="text1"/>
        </w:rPr>
        <w:t>technology for required Internet and World Wide Web assignments and complete</w:t>
      </w:r>
      <w:r w:rsidR="00BE00C7" w:rsidRPr="00657E66">
        <w:rPr>
          <w:rFonts w:ascii="Arial" w:hAnsi="Arial" w:cs="Arial"/>
          <w:color w:val="000000" w:themeColor="text1"/>
        </w:rPr>
        <w:t xml:space="preserve"> </w:t>
      </w:r>
      <w:r w:rsidRPr="00657E66">
        <w:rPr>
          <w:rFonts w:ascii="Arial" w:hAnsi="Arial" w:cs="Arial"/>
          <w:color w:val="000000" w:themeColor="text1"/>
        </w:rPr>
        <w:t xml:space="preserve">assignments requiring the use of computer labs at </w:t>
      </w:r>
      <w:r w:rsidR="00BE00C7" w:rsidRPr="00657E66">
        <w:rPr>
          <w:rFonts w:ascii="Arial" w:hAnsi="Arial" w:cs="Arial"/>
          <w:color w:val="000000" w:themeColor="text1"/>
        </w:rPr>
        <w:t>Pike Peak Community College</w:t>
      </w:r>
      <w:r w:rsidRPr="00657E66">
        <w:rPr>
          <w:rFonts w:ascii="Arial" w:hAnsi="Arial" w:cs="Arial"/>
          <w:color w:val="000000" w:themeColor="text1"/>
        </w:rPr>
        <w:t>.   Students are also</w:t>
      </w:r>
      <w:r w:rsidR="00BE00C7" w:rsidRPr="00657E66">
        <w:rPr>
          <w:rFonts w:ascii="Arial" w:hAnsi="Arial" w:cs="Arial"/>
          <w:color w:val="000000" w:themeColor="text1"/>
        </w:rPr>
        <w:t xml:space="preserve"> </w:t>
      </w:r>
      <w:r w:rsidRPr="00657E66">
        <w:rPr>
          <w:rFonts w:ascii="Arial" w:hAnsi="Arial" w:cs="Arial"/>
          <w:color w:val="000000" w:themeColor="text1"/>
        </w:rPr>
        <w:t>introduced to the use of and proper procedures for setup and operation of exercise</w:t>
      </w:r>
      <w:r w:rsidR="00BE00C7" w:rsidRPr="00657E66">
        <w:rPr>
          <w:rFonts w:ascii="Arial" w:hAnsi="Arial" w:cs="Arial"/>
          <w:color w:val="000000" w:themeColor="text1"/>
        </w:rPr>
        <w:t xml:space="preserve"> </w:t>
      </w:r>
      <w:r w:rsidRPr="00657E66">
        <w:rPr>
          <w:rFonts w:ascii="Arial" w:hAnsi="Arial" w:cs="Arial"/>
          <w:color w:val="000000" w:themeColor="text1"/>
        </w:rPr>
        <w:t>related equipment.</w:t>
      </w:r>
    </w:p>
    <w:p w14:paraId="3B1E00F0" w14:textId="03A0A46F" w:rsidR="001F0F60" w:rsidRPr="00657E66" w:rsidRDefault="001F0F60" w:rsidP="009C48D7">
      <w:pPr>
        <w:tabs>
          <w:tab w:val="left" w:pos="720"/>
        </w:tabs>
        <w:ind w:left="1440" w:hanging="1440"/>
        <w:rPr>
          <w:rFonts w:ascii="Arial" w:hAnsi="Arial" w:cs="Arial"/>
          <w:color w:val="000000" w:themeColor="text1"/>
        </w:rPr>
      </w:pPr>
      <w:r w:rsidRPr="00657E66">
        <w:rPr>
          <w:rFonts w:ascii="Arial" w:hAnsi="Arial" w:cs="Arial"/>
          <w:b/>
          <w:color w:val="000000" w:themeColor="text1"/>
        </w:rPr>
        <w:t xml:space="preserve">C20    Maintain and Troubleshoot Equipment: </w:t>
      </w:r>
      <w:r w:rsidRPr="00657E66">
        <w:rPr>
          <w:rFonts w:ascii="Arial" w:hAnsi="Arial" w:cs="Arial"/>
          <w:color w:val="000000" w:themeColor="text1"/>
        </w:rPr>
        <w:t xml:space="preserve">Students are made aware of </w:t>
      </w:r>
      <w:r w:rsidR="009C48D7" w:rsidRPr="00657E66">
        <w:rPr>
          <w:rFonts w:ascii="Arial" w:hAnsi="Arial" w:cs="Arial"/>
          <w:color w:val="000000" w:themeColor="text1"/>
        </w:rPr>
        <w:t>preventing, identifying</w:t>
      </w:r>
      <w:r w:rsidRPr="00657E66">
        <w:rPr>
          <w:rFonts w:ascii="Arial" w:hAnsi="Arial" w:cs="Arial"/>
          <w:color w:val="000000" w:themeColor="text1"/>
        </w:rPr>
        <w:t>, and solving of mechanical and technical problems with common physical therapy modality and exercise equipment.</w:t>
      </w:r>
    </w:p>
    <w:p w14:paraId="485B6DE0" w14:textId="77777777" w:rsidR="001F0F60" w:rsidRPr="00657E66" w:rsidRDefault="001F0F60" w:rsidP="009C48D7">
      <w:pPr>
        <w:rPr>
          <w:rFonts w:ascii="Arial" w:hAnsi="Arial" w:cs="Arial"/>
          <w:b/>
          <w:color w:val="000000" w:themeColor="text1"/>
          <w:u w:val="single"/>
        </w:rPr>
      </w:pPr>
    </w:p>
    <w:p w14:paraId="7692FBAB" w14:textId="77777777" w:rsidR="001F0F60" w:rsidRPr="00657E66" w:rsidRDefault="001F0F60" w:rsidP="001F0F60">
      <w:pPr>
        <w:jc w:val="center"/>
        <w:rPr>
          <w:rFonts w:ascii="Arial" w:hAnsi="Arial" w:cs="Arial"/>
          <w:b/>
          <w:color w:val="000000" w:themeColor="text1"/>
          <w:sz w:val="28"/>
          <w:szCs w:val="28"/>
          <w:u w:val="single"/>
        </w:rPr>
      </w:pPr>
      <w:r w:rsidRPr="00657E66">
        <w:rPr>
          <w:rFonts w:ascii="Arial" w:hAnsi="Arial" w:cs="Arial"/>
          <w:b/>
          <w:color w:val="000000" w:themeColor="text1"/>
          <w:sz w:val="28"/>
          <w:szCs w:val="28"/>
          <w:u w:val="single"/>
        </w:rPr>
        <w:t>FOUNDATION SKILLS</w:t>
      </w:r>
    </w:p>
    <w:p w14:paraId="7FCDD264" w14:textId="77777777" w:rsidR="001F0F60" w:rsidRPr="00657E66" w:rsidRDefault="001F0F60" w:rsidP="001F0F60">
      <w:pPr>
        <w:jc w:val="center"/>
        <w:rPr>
          <w:rFonts w:ascii="Arial" w:hAnsi="Arial" w:cs="Arial"/>
          <w:color w:val="000000" w:themeColor="text1"/>
          <w:u w:val="single"/>
        </w:rPr>
      </w:pPr>
    </w:p>
    <w:p w14:paraId="160D4F86" w14:textId="77777777" w:rsidR="001F0F60" w:rsidRPr="00657E66" w:rsidRDefault="001F0F60" w:rsidP="001F0F60">
      <w:pPr>
        <w:ind w:left="720" w:hanging="720"/>
        <w:rPr>
          <w:rFonts w:ascii="Arial" w:hAnsi="Arial" w:cs="Arial"/>
          <w:b/>
          <w:color w:val="000000" w:themeColor="text1"/>
        </w:rPr>
      </w:pPr>
      <w:r w:rsidRPr="00657E66">
        <w:rPr>
          <w:rFonts w:ascii="Arial" w:hAnsi="Arial" w:cs="Arial"/>
          <w:b/>
          <w:color w:val="000000" w:themeColor="text1"/>
          <w:u w:val="single"/>
        </w:rPr>
        <w:t>Basic Skills:</w:t>
      </w:r>
      <w:r w:rsidRPr="00657E66">
        <w:rPr>
          <w:rFonts w:ascii="Arial" w:hAnsi="Arial" w:cs="Arial"/>
          <w:b/>
          <w:color w:val="000000" w:themeColor="text1"/>
        </w:rPr>
        <w:t xml:space="preserve"> The PTA student must read, write, and perform arithmetic and mathematical operations, </w:t>
      </w:r>
    </w:p>
    <w:p w14:paraId="17B091A3" w14:textId="77777777" w:rsidR="001F0F60" w:rsidRPr="00657E66" w:rsidRDefault="001F0F60" w:rsidP="001F0F60">
      <w:pPr>
        <w:ind w:left="720" w:hanging="720"/>
        <w:rPr>
          <w:rFonts w:ascii="Arial" w:hAnsi="Arial" w:cs="Arial"/>
          <w:b/>
          <w:color w:val="000000" w:themeColor="text1"/>
        </w:rPr>
      </w:pPr>
      <w:r w:rsidRPr="00657E66">
        <w:rPr>
          <w:rFonts w:ascii="Arial" w:hAnsi="Arial" w:cs="Arial"/>
          <w:b/>
          <w:color w:val="000000" w:themeColor="text1"/>
        </w:rPr>
        <w:t xml:space="preserve">listen, and speak effectively.  </w:t>
      </w:r>
    </w:p>
    <w:p w14:paraId="767534EC" w14:textId="5A338467" w:rsidR="001F0F60" w:rsidRPr="00657E66" w:rsidRDefault="001F0F60" w:rsidP="008627FB">
      <w:pPr>
        <w:ind w:left="1440" w:hanging="1440"/>
        <w:rPr>
          <w:rFonts w:ascii="Arial" w:hAnsi="Arial" w:cs="Arial"/>
          <w:color w:val="000000" w:themeColor="text1"/>
        </w:rPr>
      </w:pPr>
      <w:r w:rsidRPr="00657E66">
        <w:rPr>
          <w:rFonts w:ascii="Arial" w:hAnsi="Arial" w:cs="Arial"/>
          <w:b/>
          <w:color w:val="000000" w:themeColor="text1"/>
        </w:rPr>
        <w:t xml:space="preserve">F1       Reading: </w:t>
      </w:r>
      <w:r w:rsidRPr="00657E66">
        <w:rPr>
          <w:rFonts w:ascii="Arial" w:hAnsi="Arial" w:cs="Arial"/>
          <w:color w:val="000000" w:themeColor="text1"/>
        </w:rPr>
        <w:t>locating, understanding, and interpreting written information in the</w:t>
      </w:r>
      <w:r w:rsidR="008627FB">
        <w:rPr>
          <w:rFonts w:ascii="Arial" w:hAnsi="Arial" w:cs="Arial"/>
          <w:color w:val="000000" w:themeColor="text1"/>
        </w:rPr>
        <w:t xml:space="preserve"> </w:t>
      </w:r>
      <w:r w:rsidRPr="00657E66">
        <w:rPr>
          <w:rFonts w:ascii="Arial" w:hAnsi="Arial" w:cs="Arial"/>
          <w:color w:val="000000" w:themeColor="text1"/>
        </w:rPr>
        <w:t xml:space="preserve">course syllabi, textbooks, and references required and recommended in </w:t>
      </w:r>
      <w:r w:rsidR="008627FB" w:rsidRPr="00657E66">
        <w:rPr>
          <w:rFonts w:ascii="Arial" w:hAnsi="Arial" w:cs="Arial"/>
          <w:color w:val="000000" w:themeColor="text1"/>
        </w:rPr>
        <w:t>PTA</w:t>
      </w:r>
      <w:r w:rsidR="008627FB">
        <w:rPr>
          <w:rFonts w:ascii="Arial" w:hAnsi="Arial" w:cs="Arial"/>
          <w:color w:val="000000" w:themeColor="text1"/>
        </w:rPr>
        <w:t xml:space="preserve"> </w:t>
      </w:r>
      <w:r w:rsidRPr="00657E66">
        <w:rPr>
          <w:rFonts w:ascii="Arial" w:hAnsi="Arial" w:cs="Arial"/>
          <w:color w:val="000000" w:themeColor="text1"/>
        </w:rPr>
        <w:t>classes</w:t>
      </w:r>
      <w:r w:rsidR="008627FB">
        <w:rPr>
          <w:rFonts w:ascii="Arial" w:hAnsi="Arial" w:cs="Arial"/>
          <w:color w:val="000000" w:themeColor="text1"/>
        </w:rPr>
        <w:t xml:space="preserve"> </w:t>
      </w:r>
      <w:r w:rsidRPr="00657E66">
        <w:rPr>
          <w:rFonts w:ascii="Arial" w:hAnsi="Arial" w:cs="Arial"/>
          <w:color w:val="000000" w:themeColor="text1"/>
        </w:rPr>
        <w:t>and in required employer manuals, college and PTA program manuals, graphs, and class/laboratory schedules.</w:t>
      </w:r>
    </w:p>
    <w:p w14:paraId="455A755E" w14:textId="6E2DB115" w:rsidR="001F0F60" w:rsidRPr="00657E66" w:rsidRDefault="001F0F60" w:rsidP="008627FB">
      <w:pPr>
        <w:ind w:left="1440" w:hanging="1440"/>
        <w:rPr>
          <w:rFonts w:ascii="Arial" w:hAnsi="Arial" w:cs="Arial"/>
          <w:color w:val="000000" w:themeColor="text1"/>
        </w:rPr>
      </w:pPr>
      <w:r w:rsidRPr="00657E66">
        <w:rPr>
          <w:rFonts w:ascii="Arial" w:hAnsi="Arial" w:cs="Arial"/>
          <w:b/>
          <w:color w:val="000000" w:themeColor="text1"/>
        </w:rPr>
        <w:t>F2       Writing:</w:t>
      </w:r>
      <w:r w:rsidRPr="00657E66">
        <w:rPr>
          <w:rFonts w:ascii="Arial" w:hAnsi="Arial" w:cs="Arial"/>
          <w:color w:val="000000" w:themeColor="text1"/>
        </w:rPr>
        <w:t xml:space="preserve"> communicating thoughts, ideas, information, and messages in writing by</w:t>
      </w:r>
      <w:r w:rsidR="008627FB">
        <w:rPr>
          <w:rFonts w:ascii="Arial" w:hAnsi="Arial" w:cs="Arial"/>
          <w:color w:val="000000" w:themeColor="text1"/>
        </w:rPr>
        <w:t xml:space="preserve"> </w:t>
      </w:r>
      <w:r w:rsidRPr="00657E66">
        <w:rPr>
          <w:rFonts w:ascii="Arial" w:hAnsi="Arial" w:cs="Arial"/>
          <w:color w:val="000000" w:themeColor="text1"/>
        </w:rPr>
        <w:t>providing written feedback to the instructor in the form of daily assignments and</w:t>
      </w:r>
      <w:r w:rsidR="008627FB">
        <w:rPr>
          <w:rFonts w:ascii="Arial" w:hAnsi="Arial" w:cs="Arial"/>
          <w:color w:val="000000" w:themeColor="text1"/>
        </w:rPr>
        <w:t xml:space="preserve"> </w:t>
      </w:r>
      <w:r w:rsidRPr="00657E66">
        <w:rPr>
          <w:rFonts w:ascii="Arial" w:hAnsi="Arial" w:cs="Arial"/>
          <w:color w:val="000000" w:themeColor="text1"/>
        </w:rPr>
        <w:t xml:space="preserve">exams and by creating </w:t>
      </w:r>
      <w:r w:rsidR="008627FB" w:rsidRPr="00657E66">
        <w:rPr>
          <w:rFonts w:ascii="Arial" w:hAnsi="Arial" w:cs="Arial"/>
          <w:color w:val="000000" w:themeColor="text1"/>
        </w:rPr>
        <w:t>handwritten</w:t>
      </w:r>
      <w:r w:rsidRPr="00657E66">
        <w:rPr>
          <w:rFonts w:ascii="Arial" w:hAnsi="Arial" w:cs="Arial"/>
          <w:color w:val="000000" w:themeColor="text1"/>
        </w:rPr>
        <w:t xml:space="preserve"> documents such as employment letters to</w:t>
      </w:r>
      <w:r w:rsidR="008627FB">
        <w:rPr>
          <w:rFonts w:ascii="Arial" w:hAnsi="Arial" w:cs="Arial"/>
          <w:color w:val="000000" w:themeColor="text1"/>
        </w:rPr>
        <w:t xml:space="preserve"> </w:t>
      </w:r>
      <w:r w:rsidRPr="00657E66">
        <w:rPr>
          <w:rFonts w:ascii="Arial" w:hAnsi="Arial" w:cs="Arial"/>
          <w:color w:val="000000" w:themeColor="text1"/>
        </w:rPr>
        <w:t>hypothetical employers, home programs, directions of instruction for laboratory</w:t>
      </w:r>
      <w:r w:rsidR="008627FB">
        <w:rPr>
          <w:rFonts w:ascii="Arial" w:hAnsi="Arial" w:cs="Arial"/>
          <w:color w:val="000000" w:themeColor="text1"/>
        </w:rPr>
        <w:t xml:space="preserve"> </w:t>
      </w:r>
      <w:r w:rsidRPr="00657E66">
        <w:rPr>
          <w:rFonts w:ascii="Arial" w:hAnsi="Arial" w:cs="Arial"/>
          <w:color w:val="000000" w:themeColor="text1"/>
        </w:rPr>
        <w:t>competencies/</w:t>
      </w:r>
      <w:r w:rsidR="008627FB" w:rsidRPr="00657E66">
        <w:rPr>
          <w:rFonts w:ascii="Arial" w:hAnsi="Arial" w:cs="Arial"/>
          <w:color w:val="000000" w:themeColor="text1"/>
        </w:rPr>
        <w:t>checkoffs</w:t>
      </w:r>
      <w:r w:rsidRPr="00657E66">
        <w:rPr>
          <w:rFonts w:ascii="Arial" w:hAnsi="Arial" w:cs="Arial"/>
          <w:color w:val="000000" w:themeColor="text1"/>
        </w:rPr>
        <w:t>, patient documentation notes such as SOAP notes, and</w:t>
      </w:r>
      <w:r w:rsidR="008627FB">
        <w:rPr>
          <w:rFonts w:ascii="Arial" w:hAnsi="Arial" w:cs="Arial"/>
          <w:color w:val="000000" w:themeColor="text1"/>
        </w:rPr>
        <w:t xml:space="preserve"> </w:t>
      </w:r>
      <w:r w:rsidRPr="00657E66">
        <w:rPr>
          <w:rFonts w:ascii="Arial" w:hAnsi="Arial" w:cs="Arial"/>
          <w:color w:val="000000" w:themeColor="text1"/>
        </w:rPr>
        <w:t>written reports summarizing applied objectives of the curriculum.  Students are</w:t>
      </w:r>
      <w:r w:rsidR="008627FB">
        <w:rPr>
          <w:rFonts w:ascii="Arial" w:hAnsi="Arial" w:cs="Arial"/>
          <w:color w:val="000000" w:themeColor="text1"/>
        </w:rPr>
        <w:t xml:space="preserve"> </w:t>
      </w:r>
      <w:r w:rsidRPr="00657E66">
        <w:rPr>
          <w:rFonts w:ascii="Arial" w:hAnsi="Arial" w:cs="Arial"/>
          <w:color w:val="000000" w:themeColor="text1"/>
        </w:rPr>
        <w:t>responsible for correct spelling of medical and non-medical terms as well as</w:t>
      </w:r>
      <w:r w:rsidR="008627FB">
        <w:rPr>
          <w:rFonts w:ascii="Arial" w:hAnsi="Arial" w:cs="Arial"/>
          <w:color w:val="000000" w:themeColor="text1"/>
        </w:rPr>
        <w:t xml:space="preserve"> </w:t>
      </w:r>
      <w:r w:rsidRPr="00657E66">
        <w:rPr>
          <w:rFonts w:ascii="Arial" w:hAnsi="Arial" w:cs="Arial"/>
          <w:color w:val="000000" w:themeColor="text1"/>
        </w:rPr>
        <w:lastRenderedPageBreak/>
        <w:t>correct syntax and neatness.  Students are introduced to computerized generated</w:t>
      </w:r>
      <w:r w:rsidR="008627FB">
        <w:rPr>
          <w:rFonts w:ascii="Arial" w:hAnsi="Arial" w:cs="Arial"/>
          <w:color w:val="000000" w:themeColor="text1"/>
        </w:rPr>
        <w:t xml:space="preserve"> </w:t>
      </w:r>
      <w:r w:rsidRPr="00657E66">
        <w:rPr>
          <w:rFonts w:ascii="Arial" w:hAnsi="Arial" w:cs="Arial"/>
          <w:color w:val="000000" w:themeColor="text1"/>
        </w:rPr>
        <w:t xml:space="preserve">graphs and flow charts of physical therapy exercise/testing equipment. </w:t>
      </w:r>
    </w:p>
    <w:p w14:paraId="79E536B3" w14:textId="36E834ED" w:rsidR="001F0F60" w:rsidRPr="008627FB" w:rsidRDefault="001F0F60" w:rsidP="008627FB">
      <w:pPr>
        <w:ind w:left="1440" w:hanging="1440"/>
        <w:rPr>
          <w:rFonts w:ascii="Arial" w:hAnsi="Arial" w:cs="Arial"/>
          <w:color w:val="000000" w:themeColor="text1"/>
        </w:rPr>
      </w:pPr>
      <w:r w:rsidRPr="00657E66">
        <w:rPr>
          <w:rFonts w:ascii="Arial" w:hAnsi="Arial" w:cs="Arial"/>
          <w:b/>
          <w:color w:val="000000" w:themeColor="text1"/>
        </w:rPr>
        <w:t xml:space="preserve">F3       Arithmetic: </w:t>
      </w:r>
      <w:r w:rsidRPr="00657E66">
        <w:rPr>
          <w:rFonts w:ascii="Arial" w:hAnsi="Arial" w:cs="Arial"/>
          <w:color w:val="000000" w:themeColor="text1"/>
        </w:rPr>
        <w:t>performing basic computations; using basic numerical concepts when</w:t>
      </w:r>
      <w:r w:rsidR="008627FB">
        <w:rPr>
          <w:rFonts w:ascii="Arial" w:hAnsi="Arial" w:cs="Arial"/>
          <w:color w:val="000000" w:themeColor="text1"/>
        </w:rPr>
        <w:t xml:space="preserve"> </w:t>
      </w:r>
      <w:r w:rsidRPr="00657E66">
        <w:rPr>
          <w:rFonts w:ascii="Arial" w:hAnsi="Arial" w:cs="Arial"/>
          <w:color w:val="000000" w:themeColor="text1"/>
        </w:rPr>
        <w:t>measuring distances, repetition of exercises, etc.</w:t>
      </w:r>
    </w:p>
    <w:p w14:paraId="42514B2A" w14:textId="239E8162" w:rsidR="001F0F60" w:rsidRPr="00657E66" w:rsidRDefault="001F0F60" w:rsidP="008627FB">
      <w:pPr>
        <w:ind w:left="1440" w:hanging="1440"/>
        <w:rPr>
          <w:rFonts w:ascii="Arial" w:hAnsi="Arial" w:cs="Arial"/>
          <w:color w:val="000000" w:themeColor="text1"/>
        </w:rPr>
      </w:pPr>
      <w:r w:rsidRPr="00657E66">
        <w:rPr>
          <w:rFonts w:ascii="Arial" w:hAnsi="Arial" w:cs="Arial"/>
          <w:b/>
          <w:color w:val="000000" w:themeColor="text1"/>
        </w:rPr>
        <w:t>F4       Mathematics:</w:t>
      </w:r>
      <w:r w:rsidRPr="00657E66">
        <w:rPr>
          <w:rFonts w:ascii="Arial" w:hAnsi="Arial" w:cs="Arial"/>
          <w:color w:val="000000" w:themeColor="text1"/>
        </w:rPr>
        <w:t xml:space="preserve"> approaching practical problems by discussing and </w:t>
      </w:r>
      <w:r w:rsidR="008627FB" w:rsidRPr="00657E66">
        <w:rPr>
          <w:rFonts w:ascii="Arial" w:hAnsi="Arial" w:cs="Arial"/>
          <w:color w:val="000000" w:themeColor="text1"/>
        </w:rPr>
        <w:t xml:space="preserve">understanding </w:t>
      </w:r>
      <w:r w:rsidR="008627FB">
        <w:rPr>
          <w:rFonts w:ascii="Arial" w:hAnsi="Arial" w:cs="Arial"/>
          <w:color w:val="000000" w:themeColor="text1"/>
        </w:rPr>
        <w:t>appropriate</w:t>
      </w:r>
      <w:r w:rsidRPr="00657E66">
        <w:rPr>
          <w:rFonts w:ascii="Arial" w:hAnsi="Arial" w:cs="Arial"/>
          <w:color w:val="000000" w:themeColor="text1"/>
        </w:rPr>
        <w:t xml:space="preserve"> patient treatment times and costs as well as the interpretation of</w:t>
      </w:r>
      <w:r w:rsidR="008627FB">
        <w:rPr>
          <w:rFonts w:ascii="Arial" w:hAnsi="Arial" w:cs="Arial"/>
          <w:color w:val="000000" w:themeColor="text1"/>
        </w:rPr>
        <w:t xml:space="preserve"> </w:t>
      </w:r>
      <w:r w:rsidR="008627FB" w:rsidRPr="00657E66">
        <w:rPr>
          <w:rFonts w:ascii="Arial" w:hAnsi="Arial" w:cs="Arial"/>
          <w:color w:val="000000" w:themeColor="text1"/>
        </w:rPr>
        <w:t>appropriate scientific</w:t>
      </w:r>
      <w:r w:rsidRPr="00657E66">
        <w:rPr>
          <w:rFonts w:ascii="Arial" w:hAnsi="Arial" w:cs="Arial"/>
          <w:color w:val="000000" w:themeColor="text1"/>
        </w:rPr>
        <w:t>/mathematic frequencies, wavelengths for therapeutic</w:t>
      </w:r>
      <w:r w:rsidR="008627FB">
        <w:rPr>
          <w:rFonts w:ascii="Arial" w:hAnsi="Arial" w:cs="Arial"/>
          <w:color w:val="000000" w:themeColor="text1"/>
        </w:rPr>
        <w:t xml:space="preserve"> </w:t>
      </w:r>
      <w:r w:rsidRPr="00657E66">
        <w:rPr>
          <w:rFonts w:ascii="Arial" w:hAnsi="Arial" w:cs="Arial"/>
          <w:color w:val="000000" w:themeColor="text1"/>
        </w:rPr>
        <w:t>modalities and angles/torques for therapeutic exercises.</w:t>
      </w:r>
    </w:p>
    <w:p w14:paraId="41C9C77B" w14:textId="688E2D58" w:rsidR="001F0F60" w:rsidRPr="00657E66" w:rsidRDefault="001F0F60" w:rsidP="008627FB">
      <w:pPr>
        <w:ind w:left="1440" w:hanging="1440"/>
        <w:rPr>
          <w:rFonts w:ascii="Arial" w:hAnsi="Arial" w:cs="Arial"/>
          <w:color w:val="000000" w:themeColor="text1"/>
        </w:rPr>
      </w:pPr>
      <w:r w:rsidRPr="00657E66">
        <w:rPr>
          <w:rFonts w:ascii="Arial" w:hAnsi="Arial" w:cs="Arial"/>
          <w:b/>
          <w:color w:val="000000" w:themeColor="text1"/>
        </w:rPr>
        <w:t xml:space="preserve">F5       Listening: </w:t>
      </w:r>
      <w:r w:rsidRPr="00657E66">
        <w:rPr>
          <w:rFonts w:ascii="Arial" w:hAnsi="Arial" w:cs="Arial"/>
          <w:color w:val="000000" w:themeColor="text1"/>
        </w:rPr>
        <w:t>receiving, attending to, interpreting, and responding to verbal and nonverbal messages.  Students respond to their peers daily, especially during oral</w:t>
      </w:r>
      <w:r w:rsidR="008627FB">
        <w:rPr>
          <w:rFonts w:ascii="Arial" w:hAnsi="Arial" w:cs="Arial"/>
          <w:color w:val="000000" w:themeColor="text1"/>
        </w:rPr>
        <w:t xml:space="preserve"> </w:t>
      </w:r>
      <w:r w:rsidRPr="00657E66">
        <w:rPr>
          <w:rFonts w:ascii="Arial" w:hAnsi="Arial" w:cs="Arial"/>
          <w:color w:val="000000" w:themeColor="text1"/>
        </w:rPr>
        <w:t>presentations with graded feedback, and meet with faculty during the semester to</w:t>
      </w:r>
      <w:r w:rsidR="008627FB">
        <w:rPr>
          <w:rFonts w:ascii="Arial" w:hAnsi="Arial" w:cs="Arial"/>
          <w:color w:val="000000" w:themeColor="text1"/>
        </w:rPr>
        <w:t xml:space="preserve"> </w:t>
      </w:r>
      <w:r w:rsidRPr="00657E66">
        <w:rPr>
          <w:rFonts w:ascii="Arial" w:hAnsi="Arial" w:cs="Arial"/>
          <w:color w:val="000000" w:themeColor="text1"/>
        </w:rPr>
        <w:t>evaluate their listening skills.</w:t>
      </w:r>
    </w:p>
    <w:p w14:paraId="06B0F390" w14:textId="451C5A9F" w:rsidR="001F0F60" w:rsidRPr="00657E66" w:rsidRDefault="001F0F60" w:rsidP="008627FB">
      <w:pPr>
        <w:ind w:left="1440" w:hanging="1440"/>
        <w:rPr>
          <w:rFonts w:ascii="Arial" w:hAnsi="Arial" w:cs="Arial"/>
          <w:color w:val="000000" w:themeColor="text1"/>
        </w:rPr>
      </w:pPr>
      <w:r w:rsidRPr="00657E66">
        <w:rPr>
          <w:rFonts w:ascii="Arial" w:hAnsi="Arial" w:cs="Arial"/>
          <w:b/>
          <w:color w:val="000000" w:themeColor="text1"/>
        </w:rPr>
        <w:t>F6       Speaking:</w:t>
      </w:r>
      <w:r w:rsidRPr="00657E66">
        <w:rPr>
          <w:rFonts w:ascii="Arial" w:hAnsi="Arial" w:cs="Arial"/>
          <w:color w:val="000000" w:themeColor="text1"/>
        </w:rPr>
        <w:t xml:space="preserve"> organizing ideas and communicating orally by interacting with other</w:t>
      </w:r>
      <w:r w:rsidR="008627FB">
        <w:rPr>
          <w:rFonts w:ascii="Arial" w:hAnsi="Arial" w:cs="Arial"/>
          <w:color w:val="000000" w:themeColor="text1"/>
        </w:rPr>
        <w:t xml:space="preserve"> </w:t>
      </w:r>
      <w:r w:rsidRPr="00657E66">
        <w:rPr>
          <w:rFonts w:ascii="Arial" w:hAnsi="Arial" w:cs="Arial"/>
          <w:color w:val="000000" w:themeColor="text1"/>
        </w:rPr>
        <w:t>students and faculty during class, laboratory time, unsupervised laboratory time,</w:t>
      </w:r>
      <w:r w:rsidR="008627FB">
        <w:rPr>
          <w:rFonts w:ascii="Arial" w:hAnsi="Arial" w:cs="Arial"/>
          <w:color w:val="000000" w:themeColor="text1"/>
        </w:rPr>
        <w:t xml:space="preserve"> </w:t>
      </w:r>
      <w:r w:rsidRPr="00657E66">
        <w:rPr>
          <w:rFonts w:ascii="Arial" w:hAnsi="Arial" w:cs="Arial"/>
          <w:color w:val="000000" w:themeColor="text1"/>
        </w:rPr>
        <w:t xml:space="preserve">laboratory </w:t>
      </w:r>
      <w:r w:rsidR="008627FB" w:rsidRPr="00657E66">
        <w:rPr>
          <w:rFonts w:ascii="Arial" w:hAnsi="Arial" w:cs="Arial"/>
          <w:color w:val="000000" w:themeColor="text1"/>
        </w:rPr>
        <w:t>checkoffs</w:t>
      </w:r>
      <w:r w:rsidRPr="00657E66">
        <w:rPr>
          <w:rFonts w:ascii="Arial" w:hAnsi="Arial" w:cs="Arial"/>
          <w:color w:val="000000" w:themeColor="text1"/>
        </w:rPr>
        <w:t xml:space="preserve"> and </w:t>
      </w:r>
      <w:proofErr w:type="spellStart"/>
      <w:r w:rsidRPr="00657E66">
        <w:rPr>
          <w:rFonts w:ascii="Arial" w:hAnsi="Arial" w:cs="Arial"/>
          <w:color w:val="000000" w:themeColor="text1"/>
        </w:rPr>
        <w:t>practicals</w:t>
      </w:r>
      <w:proofErr w:type="spellEnd"/>
      <w:r w:rsidRPr="00657E66">
        <w:rPr>
          <w:rFonts w:ascii="Arial" w:hAnsi="Arial" w:cs="Arial"/>
          <w:color w:val="000000" w:themeColor="text1"/>
        </w:rPr>
        <w:t>, and by delivering oral presentations for</w:t>
      </w:r>
      <w:r w:rsidR="008627FB">
        <w:rPr>
          <w:rFonts w:ascii="Arial" w:hAnsi="Arial" w:cs="Arial"/>
          <w:color w:val="000000" w:themeColor="text1"/>
        </w:rPr>
        <w:t xml:space="preserve"> </w:t>
      </w:r>
      <w:r w:rsidRPr="00657E66">
        <w:rPr>
          <w:rFonts w:ascii="Arial" w:hAnsi="Arial" w:cs="Arial"/>
          <w:color w:val="000000" w:themeColor="text1"/>
        </w:rPr>
        <w:t>PTA course projects.</w:t>
      </w:r>
    </w:p>
    <w:p w14:paraId="4D7C88A5" w14:textId="77777777" w:rsidR="001F0F60" w:rsidRPr="00657E66" w:rsidRDefault="001F0F60" w:rsidP="001F0F60">
      <w:pPr>
        <w:rPr>
          <w:rFonts w:ascii="Arial" w:hAnsi="Arial" w:cs="Arial"/>
          <w:b/>
          <w:color w:val="000000" w:themeColor="text1"/>
          <w:u w:val="single"/>
        </w:rPr>
      </w:pPr>
    </w:p>
    <w:p w14:paraId="3D92F7A9" w14:textId="77777777" w:rsidR="001F0F60" w:rsidRPr="00657E66" w:rsidRDefault="001F0F60" w:rsidP="001F0F60">
      <w:pPr>
        <w:rPr>
          <w:rFonts w:ascii="Arial" w:hAnsi="Arial" w:cs="Arial"/>
          <w:color w:val="000000" w:themeColor="text1"/>
        </w:rPr>
      </w:pPr>
      <w:r w:rsidRPr="00657E66">
        <w:rPr>
          <w:rFonts w:ascii="Arial" w:hAnsi="Arial" w:cs="Arial"/>
          <w:b/>
          <w:color w:val="000000" w:themeColor="text1"/>
          <w:u w:val="single"/>
        </w:rPr>
        <w:t>Thinking Skills:</w:t>
      </w:r>
      <w:r w:rsidRPr="00657E66">
        <w:rPr>
          <w:rFonts w:ascii="Arial" w:hAnsi="Arial" w:cs="Arial"/>
          <w:b/>
          <w:color w:val="000000" w:themeColor="text1"/>
        </w:rPr>
        <w:t xml:space="preserve"> A PTA student must think creatively, make decisions, solve problems, visualize, and know how to learn and reason effectively.  These skills are incorporated into the syllabus of each course.</w:t>
      </w:r>
    </w:p>
    <w:p w14:paraId="0F332B5C" w14:textId="4E760465" w:rsidR="001F0F60" w:rsidRPr="00657E66" w:rsidRDefault="001F0F60" w:rsidP="008627FB">
      <w:pPr>
        <w:ind w:left="1440" w:hanging="1440"/>
        <w:rPr>
          <w:rFonts w:ascii="Arial" w:hAnsi="Arial" w:cs="Arial"/>
          <w:color w:val="000000" w:themeColor="text1"/>
        </w:rPr>
      </w:pPr>
      <w:r w:rsidRPr="00657E66">
        <w:rPr>
          <w:rFonts w:ascii="Arial" w:hAnsi="Arial" w:cs="Arial"/>
          <w:b/>
          <w:color w:val="000000" w:themeColor="text1"/>
        </w:rPr>
        <w:t xml:space="preserve">F7       Creative Thinking: </w:t>
      </w:r>
      <w:r w:rsidRPr="00657E66">
        <w:rPr>
          <w:rFonts w:ascii="Arial" w:hAnsi="Arial" w:cs="Arial"/>
          <w:color w:val="000000" w:themeColor="text1"/>
        </w:rPr>
        <w:t>modifying hypothetical and client treatment techniques as in</w:t>
      </w:r>
      <w:r w:rsidR="008627FB">
        <w:rPr>
          <w:rFonts w:ascii="Arial" w:hAnsi="Arial" w:cs="Arial"/>
          <w:color w:val="000000" w:themeColor="text1"/>
        </w:rPr>
        <w:t xml:space="preserve"> </w:t>
      </w:r>
      <w:r w:rsidRPr="00657E66">
        <w:rPr>
          <w:rFonts w:ascii="Arial" w:hAnsi="Arial" w:cs="Arial"/>
          <w:color w:val="000000" w:themeColor="text1"/>
        </w:rPr>
        <w:t>the plan of care as allowed by the Rules of the Texas Board of Physical Therapy</w:t>
      </w:r>
      <w:r w:rsidR="008627FB">
        <w:rPr>
          <w:rFonts w:ascii="Arial" w:hAnsi="Arial" w:cs="Arial"/>
          <w:color w:val="000000" w:themeColor="text1"/>
        </w:rPr>
        <w:t xml:space="preserve"> </w:t>
      </w:r>
      <w:r w:rsidRPr="00657E66">
        <w:rPr>
          <w:rFonts w:ascii="Arial" w:hAnsi="Arial" w:cs="Arial"/>
          <w:color w:val="000000" w:themeColor="text1"/>
        </w:rPr>
        <w:t>Examiners.</w:t>
      </w:r>
    </w:p>
    <w:p w14:paraId="5932D648" w14:textId="24325C59" w:rsidR="001F0F60" w:rsidRPr="00657E66" w:rsidRDefault="001F0F60" w:rsidP="008627FB">
      <w:pPr>
        <w:ind w:left="1440" w:hanging="1440"/>
        <w:rPr>
          <w:rFonts w:ascii="Arial" w:hAnsi="Arial" w:cs="Arial"/>
          <w:color w:val="000000" w:themeColor="text1"/>
        </w:rPr>
      </w:pPr>
      <w:r w:rsidRPr="00657E66">
        <w:rPr>
          <w:rFonts w:ascii="Arial" w:hAnsi="Arial" w:cs="Arial"/>
          <w:b/>
          <w:color w:val="000000" w:themeColor="text1"/>
        </w:rPr>
        <w:t xml:space="preserve">F8       Decision Making: </w:t>
      </w:r>
      <w:r w:rsidRPr="00657E66">
        <w:rPr>
          <w:rFonts w:ascii="Arial" w:hAnsi="Arial" w:cs="Arial"/>
          <w:color w:val="000000" w:themeColor="text1"/>
        </w:rPr>
        <w:t>implementing treatment programs for peers and clients and choosing the best alternative to modify the treatment techniques as allowed by</w:t>
      </w:r>
      <w:r w:rsidR="008627FB">
        <w:rPr>
          <w:rFonts w:ascii="Arial" w:hAnsi="Arial" w:cs="Arial"/>
          <w:color w:val="000000" w:themeColor="text1"/>
        </w:rPr>
        <w:t xml:space="preserve"> </w:t>
      </w:r>
      <w:r w:rsidRPr="00657E66">
        <w:rPr>
          <w:rFonts w:ascii="Arial" w:hAnsi="Arial" w:cs="Arial"/>
          <w:color w:val="000000" w:themeColor="text1"/>
        </w:rPr>
        <w:t>law.</w:t>
      </w:r>
    </w:p>
    <w:p w14:paraId="7FC1172E" w14:textId="597DFD1F" w:rsidR="001F0F60" w:rsidRPr="00657E66" w:rsidRDefault="001F0F60" w:rsidP="008627FB">
      <w:pPr>
        <w:ind w:left="1440" w:hanging="1440"/>
        <w:rPr>
          <w:rFonts w:ascii="Arial" w:hAnsi="Arial" w:cs="Arial"/>
          <w:color w:val="000000" w:themeColor="text1"/>
        </w:rPr>
      </w:pPr>
      <w:r w:rsidRPr="00657E66">
        <w:rPr>
          <w:rFonts w:ascii="Arial" w:hAnsi="Arial" w:cs="Arial"/>
          <w:b/>
          <w:color w:val="000000" w:themeColor="text1"/>
        </w:rPr>
        <w:t xml:space="preserve">F9       Problem Solving: </w:t>
      </w:r>
      <w:r w:rsidRPr="00657E66">
        <w:rPr>
          <w:rFonts w:ascii="Arial" w:hAnsi="Arial" w:cs="Arial"/>
          <w:color w:val="000000" w:themeColor="text1"/>
        </w:rPr>
        <w:t xml:space="preserve">recognizing individual academic and/or personal </w:t>
      </w:r>
      <w:r w:rsidR="008627FB" w:rsidRPr="00657E66">
        <w:rPr>
          <w:rFonts w:ascii="Arial" w:hAnsi="Arial" w:cs="Arial"/>
          <w:color w:val="000000" w:themeColor="text1"/>
        </w:rPr>
        <w:t>problems and</w:t>
      </w:r>
      <w:r w:rsidR="008627FB">
        <w:rPr>
          <w:rFonts w:ascii="Arial" w:hAnsi="Arial" w:cs="Arial"/>
          <w:color w:val="000000" w:themeColor="text1"/>
        </w:rPr>
        <w:t xml:space="preserve"> </w:t>
      </w:r>
      <w:r w:rsidRPr="00657E66">
        <w:rPr>
          <w:rFonts w:ascii="Arial" w:hAnsi="Arial" w:cs="Arial"/>
          <w:color w:val="000000" w:themeColor="text1"/>
        </w:rPr>
        <w:t>devising and implementing a plan of action to remedy the problem in conjunction</w:t>
      </w:r>
      <w:r w:rsidR="008627FB">
        <w:rPr>
          <w:rFonts w:ascii="Arial" w:hAnsi="Arial" w:cs="Arial"/>
          <w:color w:val="000000" w:themeColor="text1"/>
        </w:rPr>
        <w:t xml:space="preserve"> </w:t>
      </w:r>
      <w:r w:rsidRPr="00657E66">
        <w:rPr>
          <w:rFonts w:ascii="Arial" w:hAnsi="Arial" w:cs="Arial"/>
          <w:color w:val="000000" w:themeColor="text1"/>
        </w:rPr>
        <w:t>with the instructor/program director during ongoing evaluations.</w:t>
      </w:r>
    </w:p>
    <w:p w14:paraId="41FF266C" w14:textId="4957D9D2" w:rsidR="001F0F60" w:rsidRPr="00657E66" w:rsidRDefault="001F0F60" w:rsidP="008627FB">
      <w:pPr>
        <w:tabs>
          <w:tab w:val="left" w:pos="0"/>
        </w:tabs>
        <w:ind w:left="1440" w:hanging="1440"/>
        <w:rPr>
          <w:rFonts w:ascii="Arial" w:hAnsi="Arial" w:cs="Arial"/>
          <w:color w:val="000000" w:themeColor="text1"/>
        </w:rPr>
      </w:pPr>
      <w:r w:rsidRPr="00657E66">
        <w:rPr>
          <w:rFonts w:ascii="Arial" w:hAnsi="Arial" w:cs="Arial"/>
          <w:b/>
          <w:color w:val="000000" w:themeColor="text1"/>
        </w:rPr>
        <w:t>F10     Visualizing (“Seeing Things in the Mind’s Eye”):</w:t>
      </w:r>
      <w:r w:rsidRPr="00657E66">
        <w:rPr>
          <w:rFonts w:ascii="Arial" w:hAnsi="Arial" w:cs="Arial"/>
          <w:color w:val="000000" w:themeColor="text1"/>
        </w:rPr>
        <w:t xml:space="preserve"> organizing main concepts of</w:t>
      </w:r>
      <w:r w:rsidR="008627FB">
        <w:rPr>
          <w:rFonts w:ascii="Arial" w:hAnsi="Arial" w:cs="Arial"/>
          <w:color w:val="000000" w:themeColor="text1"/>
        </w:rPr>
        <w:t xml:space="preserve"> </w:t>
      </w:r>
      <w:r w:rsidRPr="00657E66">
        <w:rPr>
          <w:rFonts w:ascii="Arial" w:hAnsi="Arial" w:cs="Arial"/>
          <w:color w:val="000000" w:themeColor="text1"/>
        </w:rPr>
        <w:t xml:space="preserve">human anatomy </w:t>
      </w:r>
      <w:proofErr w:type="gramStart"/>
      <w:r w:rsidRPr="00657E66">
        <w:rPr>
          <w:rFonts w:ascii="Arial" w:hAnsi="Arial" w:cs="Arial"/>
          <w:color w:val="000000" w:themeColor="text1"/>
        </w:rPr>
        <w:t>in order to</w:t>
      </w:r>
      <w:proofErr w:type="gramEnd"/>
      <w:r w:rsidRPr="00657E66">
        <w:rPr>
          <w:rFonts w:ascii="Arial" w:hAnsi="Arial" w:cs="Arial"/>
          <w:color w:val="000000" w:themeColor="text1"/>
        </w:rPr>
        <w:t xml:space="preserve"> assimilate a large amount of conceptual material for</w:t>
      </w:r>
      <w:r w:rsidR="008627FB">
        <w:rPr>
          <w:rFonts w:ascii="Arial" w:hAnsi="Arial" w:cs="Arial"/>
          <w:color w:val="000000" w:themeColor="text1"/>
        </w:rPr>
        <w:t xml:space="preserve"> </w:t>
      </w:r>
      <w:r w:rsidRPr="00657E66">
        <w:rPr>
          <w:rFonts w:ascii="Arial" w:hAnsi="Arial" w:cs="Arial"/>
          <w:color w:val="000000" w:themeColor="text1"/>
        </w:rPr>
        <w:t>practical use for better treatment of the patients using alternative learning</w:t>
      </w:r>
      <w:r w:rsidR="008627FB">
        <w:rPr>
          <w:rFonts w:ascii="Arial" w:hAnsi="Arial" w:cs="Arial"/>
          <w:color w:val="000000" w:themeColor="text1"/>
        </w:rPr>
        <w:t xml:space="preserve"> </w:t>
      </w:r>
      <w:r w:rsidRPr="00657E66">
        <w:rPr>
          <w:rFonts w:ascii="Arial" w:hAnsi="Arial" w:cs="Arial"/>
          <w:color w:val="000000" w:themeColor="text1"/>
        </w:rPr>
        <w:t>techniques.</w:t>
      </w:r>
      <w:r w:rsidRPr="00657E66">
        <w:rPr>
          <w:rFonts w:ascii="Arial" w:hAnsi="Arial" w:cs="Arial"/>
          <w:color w:val="000000" w:themeColor="text1"/>
        </w:rPr>
        <w:tab/>
      </w:r>
    </w:p>
    <w:p w14:paraId="69D22C25" w14:textId="1EBCDFE5" w:rsidR="001F0F60" w:rsidRPr="00657E66" w:rsidRDefault="001F0F60" w:rsidP="008627FB">
      <w:pPr>
        <w:ind w:left="1440" w:hanging="1440"/>
        <w:rPr>
          <w:rFonts w:ascii="Arial" w:hAnsi="Arial" w:cs="Arial"/>
          <w:color w:val="000000" w:themeColor="text1"/>
        </w:rPr>
      </w:pPr>
      <w:r w:rsidRPr="00657E66">
        <w:rPr>
          <w:rFonts w:ascii="Arial" w:hAnsi="Arial" w:cs="Arial"/>
          <w:b/>
          <w:color w:val="000000" w:themeColor="text1"/>
        </w:rPr>
        <w:t>F11      Knowing How to Learn:</w:t>
      </w:r>
      <w:r w:rsidRPr="00657E66">
        <w:rPr>
          <w:rFonts w:ascii="Arial" w:hAnsi="Arial" w:cs="Arial"/>
          <w:color w:val="000000" w:themeColor="text1"/>
        </w:rPr>
        <w:t xml:space="preserve"> using efficient learning techniques as taught in the</w:t>
      </w:r>
      <w:r w:rsidR="008627FB">
        <w:rPr>
          <w:rFonts w:ascii="Arial" w:hAnsi="Arial" w:cs="Arial"/>
          <w:color w:val="000000" w:themeColor="text1"/>
        </w:rPr>
        <w:t xml:space="preserve"> </w:t>
      </w:r>
      <w:r w:rsidRPr="00657E66">
        <w:rPr>
          <w:rFonts w:ascii="Arial" w:hAnsi="Arial" w:cs="Arial"/>
          <w:color w:val="000000" w:themeColor="text1"/>
        </w:rPr>
        <w:t>classroom and laboratory to acquire and apply new knowledge and skills.  These</w:t>
      </w:r>
      <w:r w:rsidR="008627FB">
        <w:rPr>
          <w:rFonts w:ascii="Arial" w:hAnsi="Arial" w:cs="Arial"/>
          <w:color w:val="000000" w:themeColor="text1"/>
        </w:rPr>
        <w:t xml:space="preserve"> </w:t>
      </w:r>
      <w:r w:rsidRPr="00657E66">
        <w:rPr>
          <w:rFonts w:ascii="Arial" w:hAnsi="Arial" w:cs="Arial"/>
          <w:color w:val="000000" w:themeColor="text1"/>
        </w:rPr>
        <w:t>techniques include hands-on learning.  Various learning techniques are also used</w:t>
      </w:r>
      <w:r w:rsidR="008627FB">
        <w:rPr>
          <w:rFonts w:ascii="Arial" w:hAnsi="Arial" w:cs="Arial"/>
          <w:color w:val="000000" w:themeColor="text1"/>
        </w:rPr>
        <w:t xml:space="preserve"> </w:t>
      </w:r>
      <w:r w:rsidRPr="00657E66">
        <w:rPr>
          <w:rFonts w:ascii="Arial" w:hAnsi="Arial" w:cs="Arial"/>
          <w:color w:val="000000" w:themeColor="text1"/>
        </w:rPr>
        <w:t>in the computer laboratories to reinforce the learning of physical therapy</w:t>
      </w:r>
      <w:r w:rsidR="008627FB">
        <w:rPr>
          <w:rFonts w:ascii="Arial" w:hAnsi="Arial" w:cs="Arial"/>
          <w:color w:val="000000" w:themeColor="text1"/>
        </w:rPr>
        <w:t xml:space="preserve"> </w:t>
      </w:r>
      <w:r w:rsidRPr="00657E66">
        <w:rPr>
          <w:rFonts w:ascii="Arial" w:hAnsi="Arial" w:cs="Arial"/>
          <w:color w:val="000000" w:themeColor="text1"/>
        </w:rPr>
        <w:t xml:space="preserve">principles.  </w:t>
      </w:r>
    </w:p>
    <w:p w14:paraId="559F8796" w14:textId="342A4B88" w:rsidR="001F0F60" w:rsidRPr="00B84210" w:rsidRDefault="001F0F60" w:rsidP="00B84210">
      <w:pPr>
        <w:ind w:left="1440" w:hanging="1440"/>
        <w:rPr>
          <w:rFonts w:ascii="Arial" w:hAnsi="Arial" w:cs="Arial"/>
          <w:color w:val="000000" w:themeColor="text1"/>
        </w:rPr>
      </w:pPr>
      <w:r w:rsidRPr="00657E66">
        <w:rPr>
          <w:rFonts w:ascii="Arial" w:hAnsi="Arial" w:cs="Arial"/>
          <w:b/>
          <w:color w:val="000000" w:themeColor="text1"/>
        </w:rPr>
        <w:t>F12      Reasoning:</w:t>
      </w:r>
      <w:r w:rsidRPr="00657E66">
        <w:rPr>
          <w:rFonts w:ascii="Arial" w:hAnsi="Arial" w:cs="Arial"/>
          <w:color w:val="000000" w:themeColor="text1"/>
        </w:rPr>
        <w:t xml:space="preserve"> discovering the basic principles underlying the relationship between</w:t>
      </w:r>
      <w:r w:rsidR="008627FB">
        <w:rPr>
          <w:rFonts w:ascii="Arial" w:hAnsi="Arial" w:cs="Arial"/>
          <w:color w:val="000000" w:themeColor="text1"/>
        </w:rPr>
        <w:t xml:space="preserve"> </w:t>
      </w:r>
      <w:r w:rsidRPr="00657E66">
        <w:rPr>
          <w:rFonts w:ascii="Arial" w:hAnsi="Arial" w:cs="Arial"/>
          <w:color w:val="000000" w:themeColor="text1"/>
        </w:rPr>
        <w:t>anatomical concepts and the implementation of treatment plans by applying</w:t>
      </w:r>
      <w:r w:rsidR="008627FB">
        <w:rPr>
          <w:rFonts w:ascii="Arial" w:hAnsi="Arial" w:cs="Arial"/>
          <w:color w:val="000000" w:themeColor="text1"/>
        </w:rPr>
        <w:t xml:space="preserve"> </w:t>
      </w:r>
      <w:r w:rsidRPr="00657E66">
        <w:rPr>
          <w:rFonts w:ascii="Arial" w:hAnsi="Arial" w:cs="Arial"/>
          <w:color w:val="000000" w:themeColor="text1"/>
        </w:rPr>
        <w:lastRenderedPageBreak/>
        <w:t>these relationships to solve motor problems or to obtain a desired clinical</w:t>
      </w:r>
      <w:r w:rsidR="008627FB">
        <w:rPr>
          <w:rFonts w:ascii="Arial" w:hAnsi="Arial" w:cs="Arial"/>
          <w:color w:val="000000" w:themeColor="text1"/>
        </w:rPr>
        <w:t xml:space="preserve"> </w:t>
      </w:r>
      <w:r w:rsidRPr="00657E66">
        <w:rPr>
          <w:rFonts w:ascii="Arial" w:hAnsi="Arial" w:cs="Arial"/>
          <w:color w:val="000000" w:themeColor="text1"/>
        </w:rPr>
        <w:t>outcome.</w:t>
      </w:r>
    </w:p>
    <w:p w14:paraId="64216087" w14:textId="77777777" w:rsidR="001F0F60" w:rsidRPr="00657E66" w:rsidRDefault="001F0F60" w:rsidP="001F0F60">
      <w:pPr>
        <w:rPr>
          <w:rFonts w:ascii="Arial" w:hAnsi="Arial" w:cs="Arial"/>
          <w:color w:val="000000" w:themeColor="text1"/>
        </w:rPr>
      </w:pPr>
      <w:r w:rsidRPr="00657E66">
        <w:rPr>
          <w:rFonts w:ascii="Arial" w:hAnsi="Arial" w:cs="Arial"/>
          <w:b/>
          <w:color w:val="000000" w:themeColor="text1"/>
          <w:u w:val="single"/>
        </w:rPr>
        <w:t>Personal Qualities:</w:t>
      </w:r>
      <w:r w:rsidRPr="00657E66">
        <w:rPr>
          <w:rFonts w:ascii="Arial" w:hAnsi="Arial" w:cs="Arial"/>
          <w:b/>
          <w:color w:val="000000" w:themeColor="text1"/>
        </w:rPr>
        <w:t xml:space="preserve"> A PTA student must display responsibility, self-esteem, sociability, self-management, integrity, and honesty.</w:t>
      </w:r>
    </w:p>
    <w:p w14:paraId="084BBA39" w14:textId="6E3D8BC8" w:rsidR="001F0F60" w:rsidRPr="00657E66" w:rsidRDefault="001F0F60" w:rsidP="008627FB">
      <w:pPr>
        <w:ind w:left="1440" w:hanging="1440"/>
        <w:rPr>
          <w:rFonts w:ascii="Arial" w:hAnsi="Arial" w:cs="Arial"/>
          <w:color w:val="000000" w:themeColor="text1"/>
        </w:rPr>
      </w:pPr>
      <w:r w:rsidRPr="00657E66">
        <w:rPr>
          <w:rFonts w:ascii="Arial" w:hAnsi="Arial" w:cs="Arial"/>
          <w:b/>
          <w:color w:val="000000" w:themeColor="text1"/>
        </w:rPr>
        <w:t xml:space="preserve">F13      Responsibility: </w:t>
      </w:r>
      <w:r w:rsidRPr="00657E66">
        <w:rPr>
          <w:rFonts w:ascii="Arial" w:hAnsi="Arial" w:cs="Arial"/>
          <w:color w:val="000000" w:themeColor="text1"/>
        </w:rPr>
        <w:t>exerting a high level of effort by spending additional time in</w:t>
      </w:r>
      <w:r w:rsidR="008627FB">
        <w:rPr>
          <w:rFonts w:ascii="Arial" w:hAnsi="Arial" w:cs="Arial"/>
          <w:color w:val="000000" w:themeColor="text1"/>
        </w:rPr>
        <w:t xml:space="preserve"> </w:t>
      </w:r>
      <w:r w:rsidRPr="00657E66">
        <w:rPr>
          <w:rFonts w:ascii="Arial" w:hAnsi="Arial" w:cs="Arial"/>
          <w:color w:val="000000" w:themeColor="text1"/>
        </w:rPr>
        <w:t xml:space="preserve">open supervised and unsupervised laboratories and persevering </w:t>
      </w:r>
      <w:r w:rsidR="008627FB" w:rsidRPr="00657E66">
        <w:rPr>
          <w:rFonts w:ascii="Arial" w:hAnsi="Arial" w:cs="Arial"/>
          <w:color w:val="000000" w:themeColor="text1"/>
        </w:rPr>
        <w:t>toward attainment</w:t>
      </w:r>
      <w:r w:rsidR="008627FB">
        <w:rPr>
          <w:rFonts w:ascii="Arial" w:hAnsi="Arial" w:cs="Arial"/>
          <w:color w:val="000000" w:themeColor="text1"/>
        </w:rPr>
        <w:t xml:space="preserve"> </w:t>
      </w:r>
      <w:r w:rsidRPr="00657E66">
        <w:rPr>
          <w:rFonts w:ascii="Arial" w:hAnsi="Arial" w:cs="Arial"/>
          <w:color w:val="000000" w:themeColor="text1"/>
        </w:rPr>
        <w:t xml:space="preserve">of competency and understanding of the human skeletal, </w:t>
      </w:r>
      <w:r w:rsidR="008627FB" w:rsidRPr="00657E66">
        <w:rPr>
          <w:rFonts w:ascii="Arial" w:hAnsi="Arial" w:cs="Arial"/>
          <w:color w:val="000000" w:themeColor="text1"/>
        </w:rPr>
        <w:t>muscular,</w:t>
      </w:r>
      <w:r w:rsidRPr="00657E66">
        <w:rPr>
          <w:rFonts w:ascii="Arial" w:hAnsi="Arial" w:cs="Arial"/>
          <w:color w:val="000000" w:themeColor="text1"/>
        </w:rPr>
        <w:t xml:space="preserve"> and</w:t>
      </w:r>
      <w:r w:rsidR="008627FB">
        <w:rPr>
          <w:rFonts w:ascii="Arial" w:hAnsi="Arial" w:cs="Arial"/>
          <w:color w:val="000000" w:themeColor="text1"/>
        </w:rPr>
        <w:t xml:space="preserve"> </w:t>
      </w:r>
      <w:r w:rsidRPr="00657E66">
        <w:rPr>
          <w:rFonts w:ascii="Arial" w:hAnsi="Arial" w:cs="Arial"/>
          <w:color w:val="000000" w:themeColor="text1"/>
        </w:rPr>
        <w:t>neurological systems.  Students are also responsible for turning in assignments on</w:t>
      </w:r>
      <w:r w:rsidR="008627FB">
        <w:rPr>
          <w:rFonts w:ascii="Arial" w:hAnsi="Arial" w:cs="Arial"/>
          <w:color w:val="000000" w:themeColor="text1"/>
        </w:rPr>
        <w:t xml:space="preserve"> </w:t>
      </w:r>
      <w:r w:rsidRPr="00657E66">
        <w:rPr>
          <w:rFonts w:ascii="Arial" w:hAnsi="Arial" w:cs="Arial"/>
          <w:color w:val="000000" w:themeColor="text1"/>
        </w:rPr>
        <w:t>time, as outlined by the syllabus, as well as adhering to the professional</w:t>
      </w:r>
      <w:r w:rsidR="008627FB">
        <w:rPr>
          <w:rFonts w:ascii="Arial" w:hAnsi="Arial" w:cs="Arial"/>
          <w:color w:val="000000" w:themeColor="text1"/>
        </w:rPr>
        <w:t xml:space="preserve"> </w:t>
      </w:r>
      <w:r w:rsidR="008627FB" w:rsidRPr="00657E66">
        <w:rPr>
          <w:rFonts w:ascii="Arial" w:hAnsi="Arial" w:cs="Arial"/>
          <w:color w:val="000000" w:themeColor="text1"/>
        </w:rPr>
        <w:t>behavior</w:t>
      </w:r>
      <w:r w:rsidR="008627FB">
        <w:rPr>
          <w:rFonts w:ascii="Arial" w:hAnsi="Arial" w:cs="Arial"/>
          <w:color w:val="000000" w:themeColor="text1"/>
        </w:rPr>
        <w:t xml:space="preserve"> </w:t>
      </w:r>
      <w:r w:rsidRPr="00657E66">
        <w:rPr>
          <w:rFonts w:ascii="Arial" w:hAnsi="Arial" w:cs="Arial"/>
          <w:color w:val="000000" w:themeColor="text1"/>
        </w:rPr>
        <w:t xml:space="preserve">components of the course syllabus. </w:t>
      </w:r>
    </w:p>
    <w:p w14:paraId="378E50B9" w14:textId="2680169C" w:rsidR="001F0F60" w:rsidRPr="00657E66" w:rsidRDefault="001F0F60" w:rsidP="008627FB">
      <w:pPr>
        <w:ind w:left="1440" w:hanging="1440"/>
        <w:rPr>
          <w:rFonts w:ascii="Arial" w:hAnsi="Arial" w:cs="Arial"/>
          <w:color w:val="000000" w:themeColor="text1"/>
        </w:rPr>
      </w:pPr>
      <w:r w:rsidRPr="00657E66">
        <w:rPr>
          <w:rFonts w:ascii="Arial" w:hAnsi="Arial" w:cs="Arial"/>
          <w:b/>
          <w:color w:val="000000" w:themeColor="text1"/>
        </w:rPr>
        <w:t>F14      Self-Esteem:</w:t>
      </w:r>
      <w:r w:rsidRPr="00657E66">
        <w:rPr>
          <w:rFonts w:ascii="Arial" w:hAnsi="Arial" w:cs="Arial"/>
          <w:color w:val="000000" w:themeColor="text1"/>
        </w:rPr>
        <w:t xml:space="preserve"> believing in one’s own self-worth and maintaining a positive view</w:t>
      </w:r>
      <w:r w:rsidR="008627FB">
        <w:rPr>
          <w:rFonts w:ascii="Arial" w:hAnsi="Arial" w:cs="Arial"/>
          <w:color w:val="000000" w:themeColor="text1"/>
        </w:rPr>
        <w:t xml:space="preserve"> </w:t>
      </w:r>
      <w:r w:rsidRPr="00657E66">
        <w:rPr>
          <w:rFonts w:ascii="Arial" w:hAnsi="Arial" w:cs="Arial"/>
          <w:color w:val="000000" w:themeColor="text1"/>
        </w:rPr>
        <w:t>of oneself by self-evaluation during the mid-term evaluation, participating in</w:t>
      </w:r>
      <w:r w:rsidR="008627FB">
        <w:rPr>
          <w:rFonts w:ascii="Arial" w:hAnsi="Arial" w:cs="Arial"/>
          <w:color w:val="000000" w:themeColor="text1"/>
        </w:rPr>
        <w:t xml:space="preserve"> </w:t>
      </w:r>
      <w:r w:rsidRPr="00657E66">
        <w:rPr>
          <w:rFonts w:ascii="Arial" w:hAnsi="Arial" w:cs="Arial"/>
          <w:color w:val="000000" w:themeColor="text1"/>
        </w:rPr>
        <w:t>group discussion during class and laboratory sessions, and establishing leadership</w:t>
      </w:r>
      <w:r w:rsidR="008627FB">
        <w:rPr>
          <w:rFonts w:ascii="Arial" w:hAnsi="Arial" w:cs="Arial"/>
          <w:color w:val="000000" w:themeColor="text1"/>
        </w:rPr>
        <w:t xml:space="preserve"> </w:t>
      </w:r>
      <w:r w:rsidRPr="00657E66">
        <w:rPr>
          <w:rFonts w:ascii="Arial" w:hAnsi="Arial" w:cs="Arial"/>
          <w:color w:val="000000" w:themeColor="text1"/>
        </w:rPr>
        <w:t>roles in the PTA class.</w:t>
      </w:r>
    </w:p>
    <w:p w14:paraId="7148037F" w14:textId="648E1E10" w:rsidR="001F0F60" w:rsidRPr="00657E66" w:rsidRDefault="001F0F60" w:rsidP="008627FB">
      <w:pPr>
        <w:ind w:left="1440" w:hanging="1440"/>
        <w:rPr>
          <w:rFonts w:ascii="Arial" w:hAnsi="Arial" w:cs="Arial"/>
          <w:color w:val="000000" w:themeColor="text1"/>
        </w:rPr>
      </w:pPr>
      <w:r w:rsidRPr="00657E66">
        <w:rPr>
          <w:rFonts w:ascii="Arial" w:hAnsi="Arial" w:cs="Arial"/>
          <w:b/>
          <w:color w:val="000000" w:themeColor="text1"/>
        </w:rPr>
        <w:t xml:space="preserve">F15      Sociability: </w:t>
      </w:r>
      <w:r w:rsidRPr="00657E66">
        <w:rPr>
          <w:rFonts w:ascii="Arial" w:hAnsi="Arial" w:cs="Arial"/>
          <w:color w:val="000000" w:themeColor="text1"/>
        </w:rPr>
        <w:t>demonstrating understanding, friendliness, adaptability, empathy,</w:t>
      </w:r>
      <w:r w:rsidR="008627FB">
        <w:rPr>
          <w:rFonts w:ascii="Arial" w:hAnsi="Arial" w:cs="Arial"/>
          <w:color w:val="000000" w:themeColor="text1"/>
        </w:rPr>
        <w:t xml:space="preserve"> </w:t>
      </w:r>
      <w:r w:rsidR="008627FB" w:rsidRPr="00657E66">
        <w:rPr>
          <w:rFonts w:ascii="Arial" w:hAnsi="Arial" w:cs="Arial"/>
          <w:color w:val="000000" w:themeColor="text1"/>
        </w:rPr>
        <w:t xml:space="preserve">and </w:t>
      </w:r>
      <w:r w:rsidR="008627FB">
        <w:rPr>
          <w:rFonts w:ascii="Arial" w:hAnsi="Arial" w:cs="Arial"/>
          <w:color w:val="000000" w:themeColor="text1"/>
        </w:rPr>
        <w:t>politeness</w:t>
      </w:r>
      <w:r w:rsidRPr="00657E66">
        <w:rPr>
          <w:rFonts w:ascii="Arial" w:hAnsi="Arial" w:cs="Arial"/>
          <w:color w:val="000000" w:themeColor="text1"/>
        </w:rPr>
        <w:t xml:space="preserve"> during PTA class and laboratory settings and independent study</w:t>
      </w:r>
      <w:r w:rsidR="008627FB">
        <w:rPr>
          <w:rFonts w:ascii="Arial" w:hAnsi="Arial" w:cs="Arial"/>
          <w:color w:val="000000" w:themeColor="text1"/>
        </w:rPr>
        <w:t xml:space="preserve"> </w:t>
      </w:r>
      <w:r w:rsidRPr="00657E66">
        <w:rPr>
          <w:rFonts w:ascii="Arial" w:hAnsi="Arial" w:cs="Arial"/>
          <w:color w:val="000000" w:themeColor="text1"/>
        </w:rPr>
        <w:t>sessions.   Students are objectively evaluated in this area by the work ethics and</w:t>
      </w:r>
      <w:r w:rsidR="008627FB">
        <w:rPr>
          <w:rFonts w:ascii="Arial" w:hAnsi="Arial" w:cs="Arial"/>
          <w:color w:val="000000" w:themeColor="text1"/>
        </w:rPr>
        <w:t xml:space="preserve"> </w:t>
      </w:r>
      <w:r w:rsidRPr="00657E66">
        <w:rPr>
          <w:rFonts w:ascii="Arial" w:hAnsi="Arial" w:cs="Arial"/>
          <w:color w:val="000000" w:themeColor="text1"/>
        </w:rPr>
        <w:t>professional behaviors grading component.</w:t>
      </w:r>
    </w:p>
    <w:p w14:paraId="0B6C44F5" w14:textId="02BB7A19" w:rsidR="001F0F60" w:rsidRPr="00657E66" w:rsidRDefault="001F0F60" w:rsidP="008627FB">
      <w:pPr>
        <w:ind w:left="1440" w:hanging="1440"/>
        <w:rPr>
          <w:rFonts w:ascii="Arial" w:hAnsi="Arial" w:cs="Arial"/>
          <w:color w:val="000000" w:themeColor="text1"/>
        </w:rPr>
      </w:pPr>
      <w:r w:rsidRPr="00657E66">
        <w:rPr>
          <w:rFonts w:ascii="Arial" w:hAnsi="Arial" w:cs="Arial"/>
          <w:b/>
          <w:color w:val="000000" w:themeColor="text1"/>
        </w:rPr>
        <w:t>F16      Self-Management:</w:t>
      </w:r>
      <w:r w:rsidRPr="00657E66">
        <w:rPr>
          <w:rFonts w:ascii="Arial" w:hAnsi="Arial" w:cs="Arial"/>
          <w:color w:val="000000" w:themeColor="text1"/>
        </w:rPr>
        <w:t xml:space="preserve"> assessing oneself accurately as evaluated during the mid-term</w:t>
      </w:r>
      <w:r w:rsidR="008627FB">
        <w:rPr>
          <w:rFonts w:ascii="Arial" w:hAnsi="Arial" w:cs="Arial"/>
          <w:color w:val="000000" w:themeColor="text1"/>
        </w:rPr>
        <w:t xml:space="preserve"> </w:t>
      </w:r>
      <w:r w:rsidRPr="00657E66">
        <w:rPr>
          <w:rFonts w:ascii="Arial" w:hAnsi="Arial" w:cs="Arial"/>
          <w:color w:val="000000" w:themeColor="text1"/>
        </w:rPr>
        <w:t>and final student evaluation, setting personal goals of academic and knowledge</w:t>
      </w:r>
      <w:r w:rsidR="008627FB">
        <w:rPr>
          <w:rFonts w:ascii="Arial" w:hAnsi="Arial" w:cs="Arial"/>
          <w:color w:val="000000" w:themeColor="text1"/>
        </w:rPr>
        <w:t xml:space="preserve"> </w:t>
      </w:r>
      <w:r w:rsidRPr="00657E66">
        <w:rPr>
          <w:rFonts w:ascii="Arial" w:hAnsi="Arial" w:cs="Arial"/>
          <w:color w:val="000000" w:themeColor="text1"/>
        </w:rPr>
        <w:t>competency, obtaining at least 7</w:t>
      </w:r>
      <w:r w:rsidR="00560154">
        <w:rPr>
          <w:rFonts w:ascii="Arial" w:hAnsi="Arial" w:cs="Arial"/>
          <w:color w:val="000000" w:themeColor="text1"/>
        </w:rPr>
        <w:t>7</w:t>
      </w:r>
      <w:r w:rsidRPr="00657E66">
        <w:rPr>
          <w:rFonts w:ascii="Arial" w:hAnsi="Arial" w:cs="Arial"/>
          <w:color w:val="000000" w:themeColor="text1"/>
        </w:rPr>
        <w:t>% in all grading components of the course</w:t>
      </w:r>
      <w:r w:rsidR="008627FB">
        <w:rPr>
          <w:rFonts w:ascii="Arial" w:hAnsi="Arial" w:cs="Arial"/>
          <w:color w:val="000000" w:themeColor="text1"/>
        </w:rPr>
        <w:t xml:space="preserve"> </w:t>
      </w:r>
      <w:r w:rsidRPr="00657E66">
        <w:rPr>
          <w:rFonts w:ascii="Arial" w:hAnsi="Arial" w:cs="Arial"/>
          <w:color w:val="000000" w:themeColor="text1"/>
        </w:rPr>
        <w:t>curriculum, maintaining a 2.0 GPA in the PTA curriculum, monitoring</w:t>
      </w:r>
      <w:r w:rsidR="008627FB">
        <w:rPr>
          <w:rFonts w:ascii="Arial" w:hAnsi="Arial" w:cs="Arial"/>
          <w:color w:val="000000" w:themeColor="text1"/>
        </w:rPr>
        <w:t xml:space="preserve"> </w:t>
      </w:r>
      <w:r w:rsidRPr="00657E66">
        <w:rPr>
          <w:rFonts w:ascii="Arial" w:hAnsi="Arial" w:cs="Arial"/>
          <w:color w:val="000000" w:themeColor="text1"/>
        </w:rPr>
        <w:t xml:space="preserve">progress between mid-term and final student evaluations, and exhibiting </w:t>
      </w:r>
      <w:r w:rsidR="008627FB" w:rsidRPr="00657E66">
        <w:rPr>
          <w:rFonts w:ascii="Arial" w:hAnsi="Arial" w:cs="Arial"/>
          <w:color w:val="000000" w:themeColor="text1"/>
        </w:rPr>
        <w:t>self</w:t>
      </w:r>
      <w:r w:rsidR="008627FB">
        <w:rPr>
          <w:rFonts w:ascii="Arial" w:hAnsi="Arial" w:cs="Arial"/>
          <w:color w:val="000000" w:themeColor="text1"/>
        </w:rPr>
        <w:t>-</w:t>
      </w:r>
      <w:r w:rsidR="008627FB" w:rsidRPr="00657E66">
        <w:rPr>
          <w:rFonts w:ascii="Arial" w:hAnsi="Arial" w:cs="Arial"/>
          <w:color w:val="000000" w:themeColor="text1"/>
        </w:rPr>
        <w:t>control</w:t>
      </w:r>
      <w:r w:rsidRPr="00657E66">
        <w:rPr>
          <w:rFonts w:ascii="Arial" w:hAnsi="Arial" w:cs="Arial"/>
          <w:color w:val="000000" w:themeColor="text1"/>
        </w:rPr>
        <w:t xml:space="preserve"> as indicated in </w:t>
      </w:r>
      <w:r w:rsidR="008627FB" w:rsidRPr="00657E66">
        <w:rPr>
          <w:rFonts w:ascii="Arial" w:hAnsi="Arial" w:cs="Arial"/>
          <w:color w:val="000000" w:themeColor="text1"/>
        </w:rPr>
        <w:t>the professional</w:t>
      </w:r>
      <w:r w:rsidRPr="00657E66">
        <w:rPr>
          <w:rFonts w:ascii="Arial" w:hAnsi="Arial" w:cs="Arial"/>
          <w:color w:val="000000" w:themeColor="text1"/>
        </w:rPr>
        <w:t xml:space="preserve"> </w:t>
      </w:r>
      <w:r w:rsidR="00831159" w:rsidRPr="00657E66">
        <w:rPr>
          <w:rFonts w:ascii="Arial" w:hAnsi="Arial" w:cs="Arial"/>
          <w:color w:val="000000" w:themeColor="text1"/>
        </w:rPr>
        <w:t>behavior’s</w:t>
      </w:r>
      <w:r w:rsidRPr="00657E66">
        <w:rPr>
          <w:rFonts w:ascii="Arial" w:hAnsi="Arial" w:cs="Arial"/>
          <w:color w:val="000000" w:themeColor="text1"/>
        </w:rPr>
        <w:t xml:space="preserve"> component.</w:t>
      </w:r>
    </w:p>
    <w:p w14:paraId="561FFA19" w14:textId="3E49E6DC" w:rsidR="00F4037A" w:rsidRDefault="001F0F60" w:rsidP="00B84210">
      <w:pPr>
        <w:ind w:left="1440" w:hanging="1440"/>
        <w:rPr>
          <w:rFonts w:ascii="Arial" w:hAnsi="Arial" w:cs="Arial"/>
          <w:color w:val="000000" w:themeColor="text1"/>
        </w:rPr>
      </w:pPr>
      <w:r w:rsidRPr="00657E66">
        <w:rPr>
          <w:rFonts w:ascii="Arial" w:hAnsi="Arial" w:cs="Arial"/>
          <w:b/>
          <w:color w:val="000000" w:themeColor="text1"/>
        </w:rPr>
        <w:t>F17      Integrity and Honesty:</w:t>
      </w:r>
      <w:r w:rsidRPr="00657E66">
        <w:rPr>
          <w:rFonts w:ascii="Arial" w:hAnsi="Arial" w:cs="Arial"/>
          <w:color w:val="000000" w:themeColor="text1"/>
        </w:rPr>
        <w:t xml:space="preserve"> choosing ethical courses of action, as established in the</w:t>
      </w:r>
      <w:r w:rsidR="008627FB">
        <w:rPr>
          <w:rFonts w:ascii="Arial" w:hAnsi="Arial" w:cs="Arial"/>
          <w:color w:val="000000" w:themeColor="text1"/>
        </w:rPr>
        <w:t xml:space="preserve"> </w:t>
      </w:r>
      <w:r w:rsidRPr="00657E66">
        <w:rPr>
          <w:rFonts w:ascii="Arial" w:hAnsi="Arial" w:cs="Arial"/>
          <w:color w:val="000000" w:themeColor="text1"/>
        </w:rPr>
        <w:t>work ethics and professional behaviors component, and not committing fraudulent or</w:t>
      </w:r>
      <w:r w:rsidR="008627FB">
        <w:rPr>
          <w:rFonts w:ascii="Arial" w:hAnsi="Arial" w:cs="Arial"/>
          <w:color w:val="000000" w:themeColor="text1"/>
        </w:rPr>
        <w:t xml:space="preserve"> </w:t>
      </w:r>
      <w:r w:rsidRPr="00657E66">
        <w:rPr>
          <w:rFonts w:ascii="Arial" w:hAnsi="Arial" w:cs="Arial"/>
          <w:color w:val="000000" w:themeColor="text1"/>
        </w:rPr>
        <w:t>negligent acts in the classroom and laboratory, i.e., cheating and the notification of</w:t>
      </w:r>
      <w:r w:rsidR="008627FB">
        <w:rPr>
          <w:rFonts w:ascii="Arial" w:hAnsi="Arial" w:cs="Arial"/>
          <w:color w:val="000000" w:themeColor="text1"/>
        </w:rPr>
        <w:t xml:space="preserve"> </w:t>
      </w:r>
      <w:r w:rsidRPr="00657E66">
        <w:rPr>
          <w:rFonts w:ascii="Arial" w:hAnsi="Arial" w:cs="Arial"/>
          <w:color w:val="000000" w:themeColor="text1"/>
        </w:rPr>
        <w:t>instructor of commission/omission of error or wrongdoing.</w:t>
      </w:r>
    </w:p>
    <w:p w14:paraId="55A0706E" w14:textId="77777777" w:rsidR="00B84210" w:rsidRPr="00B84210" w:rsidRDefault="00B84210" w:rsidP="00B84210">
      <w:pPr>
        <w:ind w:left="1440" w:hanging="1440"/>
        <w:rPr>
          <w:rFonts w:ascii="Arial" w:hAnsi="Arial" w:cs="Arial"/>
          <w:color w:val="000000" w:themeColor="text1"/>
        </w:rPr>
      </w:pPr>
    </w:p>
    <w:p w14:paraId="5B3B0E86" w14:textId="4BCB6CF6" w:rsidR="001E5476" w:rsidRPr="00BA2555" w:rsidRDefault="001E5476" w:rsidP="00BA2555">
      <w:pPr>
        <w:ind w:left="1440" w:hanging="1440"/>
        <w:jc w:val="center"/>
        <w:rPr>
          <w:rFonts w:ascii="Arial" w:hAnsi="Arial" w:cs="Arial"/>
          <w:color w:val="000000" w:themeColor="text1"/>
        </w:rPr>
      </w:pPr>
      <w:r w:rsidRPr="001E5476">
        <w:rPr>
          <w:rFonts w:ascii="Arial" w:hAnsi="Arial" w:cs="Arial"/>
          <w:color w:val="C00000"/>
          <w:sz w:val="44"/>
          <w:szCs w:val="44"/>
          <w:u w:val="single"/>
        </w:rPr>
        <w:t>Section I</w:t>
      </w:r>
      <w:r>
        <w:rPr>
          <w:rFonts w:ascii="Arial" w:hAnsi="Arial" w:cs="Arial"/>
          <w:color w:val="C00000"/>
          <w:sz w:val="44"/>
          <w:szCs w:val="44"/>
          <w:u w:val="single"/>
        </w:rPr>
        <w:t>I</w:t>
      </w:r>
      <w:r w:rsidRPr="001E5476">
        <w:rPr>
          <w:rFonts w:ascii="Arial" w:hAnsi="Arial" w:cs="Arial"/>
          <w:color w:val="C00000"/>
          <w:sz w:val="44"/>
          <w:szCs w:val="44"/>
          <w:u w:val="single"/>
        </w:rPr>
        <w:t xml:space="preserve"> </w:t>
      </w:r>
      <w:r>
        <w:rPr>
          <w:rFonts w:ascii="Arial" w:hAnsi="Arial" w:cs="Arial"/>
          <w:color w:val="C00000"/>
          <w:sz w:val="44"/>
          <w:szCs w:val="44"/>
          <w:u w:val="single"/>
        </w:rPr>
        <w:t>Resources</w:t>
      </w:r>
    </w:p>
    <w:p w14:paraId="540CAE3E" w14:textId="31D8FB46" w:rsidR="002F4F3C" w:rsidRPr="004E46BE" w:rsidRDefault="002F4F3C" w:rsidP="002F4F3C">
      <w:pPr>
        <w:pBdr>
          <w:top w:val="triple" w:sz="4" w:space="1" w:color="auto"/>
          <w:left w:val="triple" w:sz="4" w:space="4" w:color="auto"/>
          <w:bottom w:val="triple" w:sz="4" w:space="1" w:color="auto"/>
          <w:right w:val="triple" w:sz="4" w:space="4" w:color="auto"/>
        </w:pBdr>
        <w:jc w:val="center"/>
        <w:rPr>
          <w:rFonts w:ascii="Arial" w:hAnsi="Arial" w:cs="Arial"/>
          <w:color w:val="C00000"/>
          <w:sz w:val="32"/>
          <w:szCs w:val="32"/>
        </w:rPr>
      </w:pPr>
      <w:r>
        <w:rPr>
          <w:rFonts w:ascii="Arial" w:hAnsi="Arial" w:cs="Arial"/>
          <w:color w:val="C00000"/>
          <w:sz w:val="32"/>
          <w:szCs w:val="32"/>
        </w:rPr>
        <w:t>COUNSELING SERVICES</w:t>
      </w:r>
    </w:p>
    <w:p w14:paraId="7FAC9416" w14:textId="77777777" w:rsidR="00CC472C" w:rsidRDefault="00CC472C" w:rsidP="001F0F60">
      <w:pPr>
        <w:pStyle w:val="ListParagraph"/>
        <w:tabs>
          <w:tab w:val="left" w:pos="1188"/>
        </w:tabs>
        <w:rPr>
          <w:rFonts w:ascii="Arial" w:hAnsi="Arial" w:cs="Arial"/>
          <w:sz w:val="20"/>
          <w:szCs w:val="20"/>
        </w:rPr>
      </w:pPr>
    </w:p>
    <w:p w14:paraId="4E4E97B2" w14:textId="01E29447" w:rsidR="00CC472C" w:rsidRPr="005C4F7D" w:rsidRDefault="00CC472C" w:rsidP="005C4F7D">
      <w:pPr>
        <w:tabs>
          <w:tab w:val="left" w:pos="1188"/>
        </w:tabs>
        <w:rPr>
          <w:rFonts w:ascii="Arial" w:hAnsi="Arial" w:cs="Arial"/>
          <w:color w:val="000000" w:themeColor="text1"/>
          <w:sz w:val="20"/>
          <w:szCs w:val="20"/>
        </w:rPr>
      </w:pPr>
      <w:r w:rsidRPr="005C4F7D">
        <w:rPr>
          <w:rFonts w:ascii="Arial" w:hAnsi="Arial" w:cs="Arial"/>
          <w:color w:val="000000" w:themeColor="text1"/>
          <w:sz w:val="20"/>
          <w:szCs w:val="20"/>
        </w:rPr>
        <w:t>The Counseling Center is here for you:</w:t>
      </w:r>
    </w:p>
    <w:p w14:paraId="1971E30D" w14:textId="77777777" w:rsidR="00CC472C" w:rsidRPr="005C4F7D" w:rsidRDefault="00CC472C" w:rsidP="005C4F7D">
      <w:pPr>
        <w:tabs>
          <w:tab w:val="left" w:pos="1188"/>
        </w:tabs>
        <w:rPr>
          <w:rFonts w:ascii="Arial" w:hAnsi="Arial" w:cs="Arial"/>
          <w:color w:val="000000" w:themeColor="text1"/>
          <w:sz w:val="20"/>
          <w:szCs w:val="20"/>
        </w:rPr>
      </w:pPr>
      <w:r w:rsidRPr="005C4F7D">
        <w:rPr>
          <w:rFonts w:ascii="Arial" w:hAnsi="Arial" w:cs="Arial"/>
          <w:color w:val="000000" w:themeColor="text1"/>
          <w:sz w:val="20"/>
          <w:szCs w:val="20"/>
        </w:rPr>
        <w:t>As a PPCC student you get free mental health counseling sessions. We know school can be difficult to cope with and we care about your well-being and success.</w:t>
      </w:r>
    </w:p>
    <w:p w14:paraId="4B0BE3D3" w14:textId="54B54984" w:rsidR="009D5B64" w:rsidRPr="005C4F7D" w:rsidRDefault="009D5B64" w:rsidP="005C4F7D">
      <w:pPr>
        <w:tabs>
          <w:tab w:val="left" w:pos="1188"/>
        </w:tabs>
        <w:rPr>
          <w:rFonts w:ascii="Arial" w:hAnsi="Arial" w:cs="Arial"/>
          <w:color w:val="000000" w:themeColor="text1"/>
          <w:sz w:val="20"/>
          <w:szCs w:val="20"/>
        </w:rPr>
      </w:pPr>
      <w:r w:rsidRPr="005C4F7D">
        <w:rPr>
          <w:rFonts w:ascii="Arial" w:hAnsi="Arial" w:cs="Arial"/>
          <w:color w:val="000000" w:themeColor="text1"/>
          <w:sz w:val="20"/>
          <w:szCs w:val="20"/>
        </w:rPr>
        <w:lastRenderedPageBreak/>
        <w:t>If you or someone you know is in danger of harming themselves or someone else, IMMEDIATELY call 911 or go to the nearest hospital emergency room. If you are on a PPCC campus, call Campus Police at 502-2900.</w:t>
      </w:r>
    </w:p>
    <w:p w14:paraId="1DDB2D9C" w14:textId="536EFAF5" w:rsidR="007D6E20" w:rsidRPr="005C4F7D" w:rsidRDefault="00EC5254" w:rsidP="005C4F7D">
      <w:pPr>
        <w:tabs>
          <w:tab w:val="left" w:pos="1188"/>
        </w:tabs>
        <w:rPr>
          <w:rFonts w:ascii="Arial" w:hAnsi="Arial" w:cs="Arial"/>
          <w:color w:val="0070C0"/>
          <w:sz w:val="20"/>
          <w:szCs w:val="20"/>
        </w:rPr>
      </w:pPr>
      <w:hyperlink r:id="rId16" w:history="1">
        <w:r w:rsidR="007D6E20" w:rsidRPr="005C4F7D">
          <w:rPr>
            <w:rStyle w:val="Hyperlink"/>
            <w:rFonts w:ascii="Arial" w:hAnsi="Arial" w:cs="Arial"/>
            <w:color w:val="0070C0"/>
            <w:sz w:val="20"/>
            <w:szCs w:val="20"/>
          </w:rPr>
          <w:t>Counseling Services Website</w:t>
        </w:r>
      </w:hyperlink>
    </w:p>
    <w:p w14:paraId="4CFD1CB9" w14:textId="77777777" w:rsidR="009D59EA" w:rsidRPr="009D59EA" w:rsidRDefault="009D59EA" w:rsidP="005C4F7D">
      <w:pPr>
        <w:spacing w:before="0" w:after="180" w:line="240" w:lineRule="auto"/>
        <w:outlineLvl w:val="2"/>
        <w:rPr>
          <w:rFonts w:ascii="Arial" w:eastAsia="Times New Roman" w:hAnsi="Arial" w:cs="Arial"/>
          <w:color w:val="auto"/>
          <w:sz w:val="20"/>
          <w:szCs w:val="20"/>
        </w:rPr>
      </w:pPr>
      <w:r w:rsidRPr="009D59EA">
        <w:rPr>
          <w:rFonts w:ascii="Arial" w:eastAsia="Times New Roman" w:hAnsi="Arial" w:cs="Arial"/>
          <w:color w:val="auto"/>
          <w:sz w:val="20"/>
          <w:szCs w:val="20"/>
        </w:rPr>
        <w:t>Centennial Campus</w:t>
      </w:r>
      <w:r w:rsidRPr="009D59EA">
        <w:rPr>
          <w:rFonts w:ascii="Arial" w:eastAsia="Times New Roman" w:hAnsi="Arial" w:cs="Arial"/>
          <w:color w:val="auto"/>
          <w:sz w:val="20"/>
          <w:szCs w:val="20"/>
        </w:rPr>
        <w:br/>
        <w:t>(CC)</w:t>
      </w:r>
    </w:p>
    <w:p w14:paraId="2543D54D" w14:textId="430BABAC" w:rsidR="009D59EA" w:rsidRPr="009D59EA" w:rsidRDefault="009D59EA" w:rsidP="005C4F7D">
      <w:pPr>
        <w:spacing w:before="0" w:after="180" w:line="240" w:lineRule="auto"/>
        <w:rPr>
          <w:rFonts w:ascii="Arial" w:eastAsia="Times New Roman" w:hAnsi="Arial" w:cs="Arial"/>
          <w:color w:val="auto"/>
          <w:sz w:val="20"/>
          <w:szCs w:val="20"/>
        </w:rPr>
      </w:pPr>
      <w:r w:rsidRPr="009D59EA">
        <w:rPr>
          <w:rFonts w:ascii="Arial" w:eastAsia="Times New Roman" w:hAnsi="Arial" w:cs="Arial"/>
          <w:color w:val="auto"/>
          <w:sz w:val="20"/>
          <w:szCs w:val="20"/>
        </w:rPr>
        <w:t>Room A141</w:t>
      </w:r>
      <w:r w:rsidRPr="009D59EA">
        <w:rPr>
          <w:rFonts w:ascii="Arial" w:eastAsia="Times New Roman" w:hAnsi="Arial" w:cs="Arial"/>
          <w:color w:val="auto"/>
          <w:sz w:val="20"/>
          <w:szCs w:val="20"/>
        </w:rPr>
        <w:br/>
        <w:t>719-502-4782</w:t>
      </w:r>
    </w:p>
    <w:p w14:paraId="365ABA9F" w14:textId="77777777" w:rsidR="009D59EA" w:rsidRPr="009D59EA" w:rsidRDefault="009D59EA" w:rsidP="005C4F7D">
      <w:pPr>
        <w:spacing w:before="180" w:after="180" w:line="240" w:lineRule="auto"/>
        <w:outlineLvl w:val="2"/>
        <w:rPr>
          <w:rFonts w:ascii="Arial" w:eastAsia="Times New Roman" w:hAnsi="Arial" w:cs="Arial"/>
          <w:color w:val="auto"/>
          <w:sz w:val="20"/>
          <w:szCs w:val="20"/>
        </w:rPr>
      </w:pPr>
      <w:r w:rsidRPr="009D59EA">
        <w:rPr>
          <w:rFonts w:ascii="Arial" w:eastAsia="Times New Roman" w:hAnsi="Arial" w:cs="Arial"/>
          <w:color w:val="auto"/>
          <w:sz w:val="20"/>
          <w:szCs w:val="20"/>
        </w:rPr>
        <w:t>Rampart Range Campus (RRC)</w:t>
      </w:r>
    </w:p>
    <w:p w14:paraId="51B642D2" w14:textId="31C5BFED" w:rsidR="009D59EA" w:rsidRPr="009D59EA" w:rsidRDefault="009D59EA" w:rsidP="005C4F7D">
      <w:pPr>
        <w:spacing w:before="0" w:after="180" w:line="240" w:lineRule="auto"/>
        <w:rPr>
          <w:rFonts w:ascii="Arial" w:eastAsia="Times New Roman" w:hAnsi="Arial" w:cs="Arial"/>
          <w:color w:val="auto"/>
          <w:sz w:val="20"/>
          <w:szCs w:val="20"/>
        </w:rPr>
      </w:pPr>
      <w:r w:rsidRPr="009D59EA">
        <w:rPr>
          <w:rFonts w:ascii="Arial" w:eastAsia="Times New Roman" w:hAnsi="Arial" w:cs="Arial"/>
          <w:color w:val="auto"/>
          <w:sz w:val="20"/>
          <w:szCs w:val="20"/>
        </w:rPr>
        <w:t>Room N107c</w:t>
      </w:r>
    </w:p>
    <w:p w14:paraId="582E630E" w14:textId="77777777" w:rsidR="009D59EA" w:rsidRPr="009D59EA" w:rsidRDefault="009D59EA" w:rsidP="005C4F7D">
      <w:pPr>
        <w:spacing w:before="180" w:after="180" w:line="240" w:lineRule="auto"/>
        <w:outlineLvl w:val="2"/>
        <w:rPr>
          <w:rFonts w:ascii="Arial" w:eastAsia="Times New Roman" w:hAnsi="Arial" w:cs="Arial"/>
          <w:color w:val="auto"/>
          <w:sz w:val="20"/>
          <w:szCs w:val="20"/>
        </w:rPr>
      </w:pPr>
      <w:r w:rsidRPr="009D59EA">
        <w:rPr>
          <w:rFonts w:ascii="Arial" w:eastAsia="Times New Roman" w:hAnsi="Arial" w:cs="Arial"/>
          <w:color w:val="auto"/>
          <w:sz w:val="20"/>
          <w:szCs w:val="20"/>
        </w:rPr>
        <w:t>Downtown Studio Campus (DTSC)</w:t>
      </w:r>
    </w:p>
    <w:p w14:paraId="069AF817" w14:textId="0A60A3CB" w:rsidR="009D59EA" w:rsidRPr="009D59EA" w:rsidRDefault="009D59EA" w:rsidP="005C4F7D">
      <w:pPr>
        <w:spacing w:before="0" w:after="180" w:line="240" w:lineRule="auto"/>
        <w:rPr>
          <w:rFonts w:ascii="Arial" w:eastAsia="Times New Roman" w:hAnsi="Arial" w:cs="Arial"/>
          <w:color w:val="auto"/>
          <w:sz w:val="20"/>
          <w:szCs w:val="20"/>
        </w:rPr>
      </w:pPr>
      <w:r w:rsidRPr="009D59EA">
        <w:rPr>
          <w:rFonts w:ascii="Arial" w:eastAsia="Times New Roman" w:hAnsi="Arial" w:cs="Arial"/>
          <w:color w:val="auto"/>
          <w:sz w:val="20"/>
          <w:szCs w:val="20"/>
        </w:rPr>
        <w:t>Room S126a</w:t>
      </w:r>
    </w:p>
    <w:p w14:paraId="6C885A43" w14:textId="77777777" w:rsidR="009D5B64" w:rsidRPr="009D5B64" w:rsidRDefault="009D5B64" w:rsidP="00CC472C">
      <w:pPr>
        <w:pStyle w:val="ListParagraph"/>
        <w:tabs>
          <w:tab w:val="left" w:pos="1188"/>
        </w:tabs>
        <w:rPr>
          <w:rFonts w:ascii="Arial" w:hAnsi="Arial" w:cs="Arial"/>
          <w:color w:val="000000" w:themeColor="text1"/>
          <w:sz w:val="20"/>
          <w:szCs w:val="20"/>
        </w:rPr>
      </w:pPr>
    </w:p>
    <w:p w14:paraId="02981D35" w14:textId="51D19484" w:rsidR="002F4F3C" w:rsidRPr="004E46BE" w:rsidRDefault="000C43E8" w:rsidP="002F4F3C">
      <w:pPr>
        <w:pBdr>
          <w:top w:val="triple" w:sz="4" w:space="1" w:color="auto"/>
          <w:left w:val="triple" w:sz="4" w:space="4" w:color="auto"/>
          <w:bottom w:val="triple" w:sz="4" w:space="1" w:color="auto"/>
          <w:right w:val="triple" w:sz="4" w:space="4" w:color="auto"/>
        </w:pBdr>
        <w:jc w:val="center"/>
        <w:rPr>
          <w:rFonts w:ascii="Arial" w:hAnsi="Arial" w:cs="Arial"/>
          <w:color w:val="C00000"/>
          <w:sz w:val="32"/>
          <w:szCs w:val="32"/>
        </w:rPr>
      </w:pPr>
      <w:r>
        <w:rPr>
          <w:rFonts w:ascii="Arial" w:hAnsi="Arial" w:cs="Arial"/>
          <w:color w:val="C00000"/>
          <w:sz w:val="32"/>
          <w:szCs w:val="32"/>
        </w:rPr>
        <w:t>LIBRARY SERVICES</w:t>
      </w:r>
    </w:p>
    <w:p w14:paraId="33D23007" w14:textId="77777777" w:rsidR="00684BF5" w:rsidRPr="00684BF5" w:rsidRDefault="00684BF5" w:rsidP="00684BF5">
      <w:pPr>
        <w:spacing w:before="0" w:after="180" w:line="240" w:lineRule="auto"/>
        <w:outlineLvl w:val="2"/>
        <w:rPr>
          <w:rFonts w:ascii="Arial" w:eastAsia="Times New Roman" w:hAnsi="Arial" w:cs="Arial"/>
          <w:b/>
          <w:bCs/>
          <w:color w:val="000000"/>
          <w:sz w:val="28"/>
          <w:szCs w:val="28"/>
        </w:rPr>
      </w:pPr>
      <w:r w:rsidRPr="00684BF5">
        <w:rPr>
          <w:rFonts w:ascii="Arial" w:eastAsia="Times New Roman" w:hAnsi="Arial" w:cs="Arial"/>
          <w:b/>
          <w:bCs/>
          <w:color w:val="000000"/>
          <w:sz w:val="28"/>
          <w:szCs w:val="28"/>
        </w:rPr>
        <w:t>The PPCC Libraries Support Students and the Community</w:t>
      </w:r>
    </w:p>
    <w:p w14:paraId="2189581C" w14:textId="14E39B17" w:rsidR="00684BF5" w:rsidRPr="00684BF5" w:rsidRDefault="00684BF5" w:rsidP="00684BF5">
      <w:pPr>
        <w:spacing w:before="0" w:after="180" w:line="240" w:lineRule="auto"/>
        <w:outlineLvl w:val="3"/>
        <w:rPr>
          <w:rFonts w:ascii="Arial" w:eastAsia="Times New Roman" w:hAnsi="Arial" w:cs="Arial"/>
          <w:color w:val="auto"/>
          <w:sz w:val="20"/>
          <w:szCs w:val="20"/>
        </w:rPr>
      </w:pPr>
      <w:r w:rsidRPr="00684BF5">
        <w:rPr>
          <w:rFonts w:ascii="Arial" w:eastAsia="Times New Roman" w:hAnsi="Arial" w:cs="Arial"/>
          <w:color w:val="auto"/>
          <w:sz w:val="20"/>
          <w:szCs w:val="20"/>
        </w:rPr>
        <w:t xml:space="preserve">The </w:t>
      </w:r>
      <w:r w:rsidR="00774F4D" w:rsidRPr="00684BF5">
        <w:rPr>
          <w:rFonts w:ascii="Arial" w:eastAsia="Times New Roman" w:hAnsi="Arial" w:cs="Arial"/>
          <w:color w:val="auto"/>
          <w:sz w:val="20"/>
          <w:szCs w:val="20"/>
        </w:rPr>
        <w:t>libraries</w:t>
      </w:r>
      <w:r w:rsidRPr="00684BF5">
        <w:rPr>
          <w:rFonts w:ascii="Arial" w:eastAsia="Times New Roman" w:hAnsi="Arial" w:cs="Arial"/>
          <w:color w:val="auto"/>
          <w:sz w:val="20"/>
          <w:szCs w:val="20"/>
        </w:rPr>
        <w:t xml:space="preserve"> offer full-service check-out and returns during regular library hours. Students, staff, and faculty, as well as members of the community, are always welcome.</w:t>
      </w:r>
      <w:r w:rsidR="00841CCE">
        <w:rPr>
          <w:rFonts w:ascii="Arial" w:eastAsia="Times New Roman" w:hAnsi="Arial" w:cs="Arial"/>
          <w:color w:val="auto"/>
          <w:sz w:val="20"/>
          <w:szCs w:val="20"/>
        </w:rPr>
        <w:t xml:space="preserve">  There are databases of full text journals available for students they can access 24-7.  </w:t>
      </w:r>
    </w:p>
    <w:p w14:paraId="2D05F34E" w14:textId="30B2DEEC" w:rsidR="00684BF5" w:rsidRDefault="00684BF5" w:rsidP="00684BF5">
      <w:pPr>
        <w:spacing w:before="0" w:after="180" w:line="240" w:lineRule="auto"/>
        <w:rPr>
          <w:rFonts w:ascii="Times New Roman" w:eastAsia="Times New Roman" w:hAnsi="Times New Roman" w:cs="Times New Roman"/>
          <w:color w:val="auto"/>
          <w:sz w:val="24"/>
          <w:szCs w:val="24"/>
        </w:rPr>
      </w:pPr>
      <w:r w:rsidRPr="00684BF5">
        <w:rPr>
          <w:rFonts w:ascii="Arial" w:eastAsia="Times New Roman" w:hAnsi="Arial" w:cs="Arial"/>
          <w:color w:val="auto"/>
          <w:sz w:val="20"/>
          <w:szCs w:val="20"/>
        </w:rPr>
        <w:t>For checkout, PPCC students need to present a PPCC student ID. This serves as your Library card. PPCC faculty and staff need an ID card from Human Resources. For the community, a local public library card or college ID, and a picture ID are required to check out books</w:t>
      </w:r>
      <w:r w:rsidRPr="00684BF5">
        <w:rPr>
          <w:rFonts w:ascii="Times New Roman" w:eastAsia="Times New Roman" w:hAnsi="Times New Roman" w:cs="Times New Roman"/>
          <w:color w:val="auto"/>
          <w:sz w:val="24"/>
          <w:szCs w:val="24"/>
        </w:rPr>
        <w:t>.</w:t>
      </w:r>
    </w:p>
    <w:p w14:paraId="591EE284" w14:textId="5F3C2C88" w:rsidR="00684BF5" w:rsidRPr="00C47559" w:rsidRDefault="00EC5254" w:rsidP="00684BF5">
      <w:pPr>
        <w:spacing w:before="0" w:after="180" w:line="240" w:lineRule="auto"/>
        <w:rPr>
          <w:rFonts w:ascii="Arial" w:eastAsia="Times New Roman" w:hAnsi="Arial" w:cs="Arial"/>
          <w:color w:val="0070C0"/>
          <w:sz w:val="20"/>
          <w:szCs w:val="20"/>
        </w:rPr>
      </w:pPr>
      <w:hyperlink r:id="rId17" w:history="1">
        <w:r w:rsidR="005C4F7D" w:rsidRPr="00C47559">
          <w:rPr>
            <w:rStyle w:val="Hyperlink"/>
            <w:rFonts w:ascii="Arial" w:eastAsia="Times New Roman" w:hAnsi="Arial" w:cs="Arial"/>
            <w:color w:val="0070C0"/>
            <w:sz w:val="20"/>
            <w:szCs w:val="20"/>
          </w:rPr>
          <w:t>PPCC library service website</w:t>
        </w:r>
      </w:hyperlink>
    </w:p>
    <w:p w14:paraId="22C194EF" w14:textId="77777777" w:rsidR="009D5B64" w:rsidRPr="0038590A" w:rsidRDefault="009D5B64" w:rsidP="0038590A">
      <w:pPr>
        <w:tabs>
          <w:tab w:val="left" w:pos="1188"/>
        </w:tabs>
        <w:rPr>
          <w:rFonts w:ascii="Helvetica" w:hAnsi="Helvetica" w:cs="Helvetica"/>
          <w:color w:val="000000" w:themeColor="text1"/>
          <w:sz w:val="21"/>
          <w:szCs w:val="21"/>
        </w:rPr>
      </w:pPr>
    </w:p>
    <w:p w14:paraId="2717F1A8" w14:textId="56E103AA" w:rsidR="00FB564B" w:rsidRPr="004E46BE" w:rsidRDefault="1415C06D" w:rsidP="00FB564B">
      <w:pPr>
        <w:pBdr>
          <w:top w:val="triple" w:sz="4" w:space="1" w:color="auto"/>
          <w:left w:val="triple" w:sz="4" w:space="4" w:color="auto"/>
          <w:bottom w:val="triple" w:sz="4" w:space="1" w:color="auto"/>
          <w:right w:val="triple" w:sz="4" w:space="4" w:color="auto"/>
        </w:pBdr>
        <w:jc w:val="center"/>
        <w:rPr>
          <w:rFonts w:ascii="Arial" w:hAnsi="Arial" w:cs="Arial"/>
          <w:color w:val="C00000"/>
          <w:sz w:val="32"/>
          <w:szCs w:val="32"/>
        </w:rPr>
      </w:pPr>
      <w:bookmarkStart w:id="12" w:name="_Hlk96430853"/>
      <w:r w:rsidRPr="1415C06D">
        <w:rPr>
          <w:rFonts w:ascii="Arial" w:hAnsi="Arial" w:cs="Arial"/>
          <w:color w:val="C00000"/>
          <w:sz w:val="32"/>
          <w:szCs w:val="32"/>
        </w:rPr>
        <w:t>STUDENT FINANCIAL AID</w:t>
      </w:r>
    </w:p>
    <w:bookmarkEnd w:id="12"/>
    <w:p w14:paraId="632EDDEB" w14:textId="26711771" w:rsidR="00D56ED8" w:rsidRDefault="00D56ED8" w:rsidP="00D56ED8">
      <w:pPr>
        <w:jc w:val="both"/>
        <w:rPr>
          <w:rFonts w:ascii="Arial" w:hAnsi="Arial" w:cs="Arial"/>
          <w:color w:val="000000" w:themeColor="text1"/>
          <w:sz w:val="20"/>
          <w:szCs w:val="20"/>
        </w:rPr>
      </w:pPr>
      <w:r w:rsidRPr="00B60FEB">
        <w:rPr>
          <w:rFonts w:ascii="Arial" w:hAnsi="Arial" w:cs="Arial"/>
          <w:color w:val="000000" w:themeColor="text1"/>
          <w:sz w:val="20"/>
          <w:szCs w:val="20"/>
        </w:rPr>
        <w:t xml:space="preserve">PPCC Financial Aid Office assists students with a variety of financial assistance programs.  The financial aid program includes scholarships through local groups, hospitals, and organizations.  </w:t>
      </w:r>
      <w:hyperlink r:id="rId18" w:history="1">
        <w:r w:rsidR="008F7762" w:rsidRPr="00B60FEB">
          <w:rPr>
            <w:rStyle w:val="Hyperlink"/>
            <w:rFonts w:ascii="Arial" w:hAnsi="Arial" w:cs="Arial"/>
            <w:color w:val="0070C0"/>
            <w:sz w:val="20"/>
            <w:szCs w:val="20"/>
          </w:rPr>
          <w:t>The financial aid website</w:t>
        </w:r>
      </w:hyperlink>
      <w:r w:rsidRPr="00B60FEB">
        <w:rPr>
          <w:rFonts w:ascii="Arial" w:hAnsi="Arial" w:cs="Arial"/>
          <w:color w:val="000000" w:themeColor="text1"/>
          <w:sz w:val="20"/>
          <w:szCs w:val="20"/>
        </w:rPr>
        <w:t xml:space="preserve"> contains information about scholarships, loans, and part-time employment.  In addition, the PTA department notifies students of scholarships available specifically for PTA students.  The Student Financial Aid Services phone number is 979-209-7230.</w:t>
      </w:r>
    </w:p>
    <w:tbl>
      <w:tblPr>
        <w:tblStyle w:val="PlainTable2"/>
        <w:tblW w:w="0" w:type="auto"/>
        <w:tblLook w:val="04A0" w:firstRow="1" w:lastRow="0" w:firstColumn="1" w:lastColumn="0" w:noHBand="0" w:noVBand="1"/>
      </w:tblPr>
      <w:tblGrid>
        <w:gridCol w:w="3116"/>
        <w:gridCol w:w="3117"/>
        <w:gridCol w:w="3117"/>
      </w:tblGrid>
      <w:tr w:rsidR="004C4D44" w14:paraId="2FB1D27C" w14:textId="77777777" w:rsidTr="004C4D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11D0A66" w14:textId="77777777" w:rsidR="004C4D44" w:rsidRPr="00155363" w:rsidRDefault="004C4D44" w:rsidP="00642F59">
            <w:pPr>
              <w:spacing w:before="0" w:after="180"/>
              <w:jc w:val="center"/>
              <w:outlineLvl w:val="2"/>
              <w:rPr>
                <w:rFonts w:ascii="Arial" w:eastAsia="Times New Roman" w:hAnsi="Arial" w:cs="Arial"/>
                <w:color w:val="000000" w:themeColor="text1"/>
                <w:sz w:val="20"/>
                <w:szCs w:val="20"/>
              </w:rPr>
            </w:pPr>
            <w:r w:rsidRPr="00155363">
              <w:rPr>
                <w:rFonts w:ascii="Arial" w:eastAsia="Times New Roman" w:hAnsi="Arial" w:cs="Arial"/>
                <w:color w:val="000000" w:themeColor="text1"/>
                <w:sz w:val="20"/>
                <w:szCs w:val="20"/>
              </w:rPr>
              <w:t>Centennial Campus</w:t>
            </w:r>
            <w:r w:rsidRPr="00155363">
              <w:rPr>
                <w:rFonts w:ascii="Arial" w:eastAsia="Times New Roman" w:hAnsi="Arial" w:cs="Arial"/>
                <w:color w:val="000000" w:themeColor="text1"/>
                <w:sz w:val="20"/>
                <w:szCs w:val="20"/>
              </w:rPr>
              <w:br/>
              <w:t>(CC)</w:t>
            </w:r>
          </w:p>
          <w:p w14:paraId="5224A460" w14:textId="75629EA0" w:rsidR="004C4D44" w:rsidRPr="00155363" w:rsidRDefault="004C4D44" w:rsidP="00642F59">
            <w:pPr>
              <w:spacing w:before="0" w:after="180"/>
              <w:jc w:val="center"/>
              <w:rPr>
                <w:rFonts w:ascii="Arial" w:eastAsia="Times New Roman" w:hAnsi="Arial" w:cs="Arial"/>
                <w:color w:val="000000" w:themeColor="text1"/>
                <w:sz w:val="20"/>
                <w:szCs w:val="20"/>
              </w:rPr>
            </w:pPr>
            <w:r w:rsidRPr="00155363">
              <w:rPr>
                <w:rFonts w:ascii="Arial" w:eastAsia="Times New Roman" w:hAnsi="Arial" w:cs="Arial"/>
                <w:color w:val="000000" w:themeColor="text1"/>
                <w:sz w:val="20"/>
                <w:szCs w:val="20"/>
              </w:rPr>
              <w:t>Room A-110</w:t>
            </w:r>
            <w:r w:rsidRPr="00155363">
              <w:rPr>
                <w:rFonts w:ascii="Arial" w:eastAsia="Times New Roman" w:hAnsi="Arial" w:cs="Arial"/>
                <w:color w:val="000000" w:themeColor="text1"/>
                <w:sz w:val="20"/>
                <w:szCs w:val="20"/>
              </w:rPr>
              <w:br/>
              <w:t> </w:t>
            </w:r>
            <w:hyperlink r:id="rId19" w:tgtFrame="_blank" w:history="1">
              <w:r w:rsidRPr="00155363">
                <w:rPr>
                  <w:rFonts w:ascii="Arial" w:eastAsia="Times New Roman" w:hAnsi="Arial" w:cs="Arial"/>
                  <w:color w:val="000000" w:themeColor="text1"/>
                  <w:sz w:val="20"/>
                  <w:szCs w:val="20"/>
                  <w:u w:val="single"/>
                </w:rPr>
                <w:t>Maps &amp; Directions</w:t>
              </w:r>
            </w:hyperlink>
            <w:r w:rsidRPr="00155363">
              <w:rPr>
                <w:rFonts w:ascii="Arial" w:eastAsia="Times New Roman" w:hAnsi="Arial" w:cs="Arial"/>
                <w:color w:val="000000" w:themeColor="text1"/>
                <w:sz w:val="20"/>
                <w:szCs w:val="20"/>
              </w:rPr>
              <w:br/>
              <w:t> 719.502.3000</w:t>
            </w:r>
            <w:r w:rsidRPr="00155363">
              <w:rPr>
                <w:rFonts w:ascii="Arial" w:eastAsia="Times New Roman" w:hAnsi="Arial" w:cs="Arial"/>
                <w:color w:val="000000" w:themeColor="text1"/>
                <w:sz w:val="20"/>
                <w:szCs w:val="20"/>
              </w:rPr>
              <w:br/>
              <w:t> </w:t>
            </w:r>
            <w:r w:rsidRPr="00155363">
              <w:rPr>
                <w:rFonts w:ascii="Arial" w:eastAsia="Times New Roman" w:hAnsi="Arial" w:cs="Arial"/>
                <w:b w:val="0"/>
                <w:bCs w:val="0"/>
                <w:color w:val="000000" w:themeColor="text1"/>
                <w:sz w:val="20"/>
                <w:szCs w:val="20"/>
              </w:rPr>
              <w:t> Fax: </w:t>
            </w:r>
            <w:r w:rsidRPr="00155363">
              <w:rPr>
                <w:rFonts w:ascii="Arial" w:eastAsia="Times New Roman" w:hAnsi="Arial" w:cs="Arial"/>
                <w:color w:val="000000" w:themeColor="text1"/>
                <w:sz w:val="20"/>
                <w:szCs w:val="20"/>
              </w:rPr>
              <w:t>719.502.2074</w:t>
            </w:r>
          </w:p>
          <w:p w14:paraId="62C2CEFD" w14:textId="77777777" w:rsidR="004C4D44" w:rsidRPr="00155363" w:rsidRDefault="004C4D44" w:rsidP="00642F59">
            <w:pPr>
              <w:spacing w:before="180" w:after="180"/>
              <w:jc w:val="center"/>
              <w:outlineLvl w:val="3"/>
              <w:rPr>
                <w:rFonts w:ascii="Arial" w:eastAsia="Times New Roman" w:hAnsi="Arial" w:cs="Arial"/>
                <w:color w:val="000000" w:themeColor="text1"/>
                <w:sz w:val="20"/>
                <w:szCs w:val="20"/>
              </w:rPr>
            </w:pPr>
            <w:r w:rsidRPr="00155363">
              <w:rPr>
                <w:rFonts w:ascii="Arial" w:eastAsia="Times New Roman" w:hAnsi="Arial" w:cs="Arial"/>
                <w:color w:val="000000" w:themeColor="text1"/>
                <w:sz w:val="20"/>
                <w:szCs w:val="20"/>
              </w:rPr>
              <w:lastRenderedPageBreak/>
              <w:t>Office Hours</w:t>
            </w:r>
          </w:p>
          <w:p w14:paraId="668BBC97" w14:textId="77777777" w:rsidR="004C4D44" w:rsidRDefault="004C4D44" w:rsidP="00642F59">
            <w:pPr>
              <w:spacing w:before="0" w:after="180"/>
              <w:jc w:val="center"/>
              <w:rPr>
                <w:rFonts w:ascii="Arial" w:eastAsia="Times New Roman" w:hAnsi="Arial" w:cs="Arial"/>
                <w:color w:val="000000" w:themeColor="text1"/>
                <w:sz w:val="20"/>
                <w:szCs w:val="20"/>
              </w:rPr>
            </w:pPr>
            <w:r w:rsidRPr="00155363">
              <w:rPr>
                <w:rFonts w:ascii="Arial" w:eastAsia="Times New Roman" w:hAnsi="Arial" w:cs="Arial"/>
                <w:b w:val="0"/>
                <w:bCs w:val="0"/>
                <w:color w:val="000000" w:themeColor="text1"/>
                <w:sz w:val="20"/>
                <w:szCs w:val="20"/>
              </w:rPr>
              <w:t>Mon. </w:t>
            </w:r>
            <w:r w:rsidRPr="00155363">
              <w:rPr>
                <w:rFonts w:ascii="Arial" w:eastAsia="Times New Roman" w:hAnsi="Arial" w:cs="Arial"/>
                <w:color w:val="000000" w:themeColor="text1"/>
                <w:sz w:val="20"/>
                <w:szCs w:val="20"/>
              </w:rPr>
              <w:t>8:00 AM - 5:00 PM</w:t>
            </w:r>
            <w:r w:rsidRPr="00155363">
              <w:rPr>
                <w:rFonts w:ascii="Arial" w:eastAsia="Times New Roman" w:hAnsi="Arial" w:cs="Arial"/>
                <w:color w:val="000000" w:themeColor="text1"/>
                <w:sz w:val="20"/>
                <w:szCs w:val="20"/>
              </w:rPr>
              <w:br/>
            </w:r>
            <w:r w:rsidRPr="00155363">
              <w:rPr>
                <w:rFonts w:ascii="Arial" w:eastAsia="Times New Roman" w:hAnsi="Arial" w:cs="Arial"/>
                <w:b w:val="0"/>
                <w:bCs w:val="0"/>
                <w:color w:val="000000" w:themeColor="text1"/>
                <w:sz w:val="20"/>
                <w:szCs w:val="20"/>
              </w:rPr>
              <w:t>Tues. </w:t>
            </w:r>
            <w:r w:rsidRPr="00155363">
              <w:rPr>
                <w:rFonts w:ascii="Arial" w:eastAsia="Times New Roman" w:hAnsi="Arial" w:cs="Arial"/>
                <w:color w:val="000000" w:themeColor="text1"/>
                <w:sz w:val="20"/>
                <w:szCs w:val="20"/>
              </w:rPr>
              <w:t>8:00 AM - 5:00 PM</w:t>
            </w:r>
            <w:r w:rsidRPr="00155363">
              <w:rPr>
                <w:rFonts w:ascii="Arial" w:eastAsia="Times New Roman" w:hAnsi="Arial" w:cs="Arial"/>
                <w:color w:val="000000" w:themeColor="text1"/>
                <w:sz w:val="20"/>
                <w:szCs w:val="20"/>
              </w:rPr>
              <w:br/>
            </w:r>
            <w:r w:rsidRPr="00155363">
              <w:rPr>
                <w:rFonts w:ascii="Arial" w:eastAsia="Times New Roman" w:hAnsi="Arial" w:cs="Arial"/>
                <w:b w:val="0"/>
                <w:bCs w:val="0"/>
                <w:color w:val="000000" w:themeColor="text1"/>
                <w:sz w:val="20"/>
                <w:szCs w:val="20"/>
              </w:rPr>
              <w:t>Wed. </w:t>
            </w:r>
            <w:r w:rsidRPr="00155363">
              <w:rPr>
                <w:rFonts w:ascii="Arial" w:eastAsia="Times New Roman" w:hAnsi="Arial" w:cs="Arial"/>
                <w:color w:val="000000" w:themeColor="text1"/>
                <w:sz w:val="20"/>
                <w:szCs w:val="20"/>
              </w:rPr>
              <w:t>8:00 AM - 5:00 PM</w:t>
            </w:r>
            <w:r w:rsidRPr="00155363">
              <w:rPr>
                <w:rFonts w:ascii="Arial" w:eastAsia="Times New Roman" w:hAnsi="Arial" w:cs="Arial"/>
                <w:color w:val="000000" w:themeColor="text1"/>
                <w:sz w:val="20"/>
                <w:szCs w:val="20"/>
              </w:rPr>
              <w:br/>
            </w:r>
            <w:r w:rsidRPr="00155363">
              <w:rPr>
                <w:rFonts w:ascii="Arial" w:eastAsia="Times New Roman" w:hAnsi="Arial" w:cs="Arial"/>
                <w:b w:val="0"/>
                <w:bCs w:val="0"/>
                <w:color w:val="000000" w:themeColor="text1"/>
                <w:sz w:val="20"/>
                <w:szCs w:val="20"/>
              </w:rPr>
              <w:t>Thurs. </w:t>
            </w:r>
            <w:r w:rsidRPr="00155363">
              <w:rPr>
                <w:rFonts w:ascii="Arial" w:eastAsia="Times New Roman" w:hAnsi="Arial" w:cs="Arial"/>
                <w:color w:val="000000" w:themeColor="text1"/>
                <w:sz w:val="20"/>
                <w:szCs w:val="20"/>
              </w:rPr>
              <w:t>8:00 AM - 5:00 PM</w:t>
            </w:r>
            <w:r w:rsidRPr="00155363">
              <w:rPr>
                <w:rFonts w:ascii="Arial" w:eastAsia="Times New Roman" w:hAnsi="Arial" w:cs="Arial"/>
                <w:color w:val="000000" w:themeColor="text1"/>
                <w:sz w:val="20"/>
                <w:szCs w:val="20"/>
              </w:rPr>
              <w:br/>
            </w:r>
            <w:r w:rsidRPr="00155363">
              <w:rPr>
                <w:rFonts w:ascii="Arial" w:eastAsia="Times New Roman" w:hAnsi="Arial" w:cs="Arial"/>
                <w:b w:val="0"/>
                <w:bCs w:val="0"/>
                <w:color w:val="000000" w:themeColor="text1"/>
                <w:sz w:val="20"/>
                <w:szCs w:val="20"/>
              </w:rPr>
              <w:t>Fri. </w:t>
            </w:r>
            <w:r w:rsidRPr="00155363">
              <w:rPr>
                <w:rFonts w:ascii="Arial" w:eastAsia="Times New Roman" w:hAnsi="Arial" w:cs="Arial"/>
                <w:color w:val="000000" w:themeColor="text1"/>
                <w:sz w:val="20"/>
                <w:szCs w:val="20"/>
              </w:rPr>
              <w:t>9:00 AM - 5:00 PM</w:t>
            </w:r>
            <w:r w:rsidRPr="00155363">
              <w:rPr>
                <w:rFonts w:ascii="Arial" w:eastAsia="Times New Roman" w:hAnsi="Arial" w:cs="Arial"/>
                <w:color w:val="000000" w:themeColor="text1"/>
                <w:sz w:val="20"/>
                <w:szCs w:val="20"/>
              </w:rPr>
              <w:br/>
            </w:r>
            <w:r w:rsidRPr="00155363">
              <w:rPr>
                <w:rFonts w:ascii="Arial" w:eastAsia="Times New Roman" w:hAnsi="Arial" w:cs="Arial"/>
                <w:b w:val="0"/>
                <w:bCs w:val="0"/>
                <w:color w:val="000000" w:themeColor="text1"/>
                <w:sz w:val="20"/>
                <w:szCs w:val="20"/>
              </w:rPr>
              <w:t>Sat. </w:t>
            </w:r>
            <w:r w:rsidRPr="00155363">
              <w:rPr>
                <w:rFonts w:ascii="Arial" w:eastAsia="Times New Roman" w:hAnsi="Arial" w:cs="Arial"/>
                <w:color w:val="000000" w:themeColor="text1"/>
                <w:sz w:val="20"/>
                <w:szCs w:val="20"/>
              </w:rPr>
              <w:t>Closed</w:t>
            </w:r>
            <w:r w:rsidRPr="00155363">
              <w:rPr>
                <w:rFonts w:ascii="Arial" w:eastAsia="Times New Roman" w:hAnsi="Arial" w:cs="Arial"/>
                <w:color w:val="000000" w:themeColor="text1"/>
                <w:sz w:val="20"/>
                <w:szCs w:val="20"/>
              </w:rPr>
              <w:br/>
            </w:r>
            <w:r w:rsidRPr="00155363">
              <w:rPr>
                <w:rFonts w:ascii="Arial" w:eastAsia="Times New Roman" w:hAnsi="Arial" w:cs="Arial"/>
                <w:b w:val="0"/>
                <w:bCs w:val="0"/>
                <w:color w:val="000000" w:themeColor="text1"/>
                <w:sz w:val="20"/>
                <w:szCs w:val="20"/>
              </w:rPr>
              <w:t>Sun. </w:t>
            </w:r>
            <w:r w:rsidRPr="00155363">
              <w:rPr>
                <w:rFonts w:ascii="Arial" w:eastAsia="Times New Roman" w:hAnsi="Arial" w:cs="Arial"/>
                <w:color w:val="000000" w:themeColor="text1"/>
                <w:sz w:val="20"/>
                <w:szCs w:val="20"/>
              </w:rPr>
              <w:t>Closed</w:t>
            </w:r>
          </w:p>
          <w:p w14:paraId="090F028B" w14:textId="77777777" w:rsidR="004C4D44" w:rsidRDefault="004C4D44" w:rsidP="00D56ED8">
            <w:pPr>
              <w:jc w:val="both"/>
              <w:rPr>
                <w:rFonts w:ascii="Arial" w:hAnsi="Arial" w:cs="Arial"/>
                <w:color w:val="000000" w:themeColor="text1"/>
                <w:sz w:val="20"/>
                <w:szCs w:val="20"/>
              </w:rPr>
            </w:pPr>
          </w:p>
        </w:tc>
        <w:tc>
          <w:tcPr>
            <w:tcW w:w="3117" w:type="dxa"/>
          </w:tcPr>
          <w:p w14:paraId="24A8E27E" w14:textId="77777777" w:rsidR="004C4D44" w:rsidRPr="00155363" w:rsidRDefault="004C4D44" w:rsidP="00642F59">
            <w:pPr>
              <w:spacing w:before="0" w:after="18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155363">
              <w:rPr>
                <w:rFonts w:ascii="Arial" w:eastAsia="Times New Roman" w:hAnsi="Arial" w:cs="Arial"/>
                <w:color w:val="000000" w:themeColor="text1"/>
                <w:sz w:val="20"/>
                <w:szCs w:val="20"/>
              </w:rPr>
              <w:lastRenderedPageBreak/>
              <w:t>Rampart Range Campus (RRC)</w:t>
            </w:r>
          </w:p>
          <w:p w14:paraId="7E05C32D" w14:textId="5001ADC8" w:rsidR="004C4D44" w:rsidRPr="00155363" w:rsidRDefault="004C4D44" w:rsidP="00642F59">
            <w:pPr>
              <w:spacing w:before="0" w:after="18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155363">
              <w:rPr>
                <w:rFonts w:ascii="Arial" w:eastAsia="Times New Roman" w:hAnsi="Arial" w:cs="Arial"/>
                <w:color w:val="000000" w:themeColor="text1"/>
                <w:sz w:val="20"/>
                <w:szCs w:val="20"/>
              </w:rPr>
              <w:t>Room S-102</w:t>
            </w:r>
            <w:r w:rsidRPr="00155363">
              <w:rPr>
                <w:rFonts w:ascii="Arial" w:eastAsia="Times New Roman" w:hAnsi="Arial" w:cs="Arial"/>
                <w:color w:val="000000" w:themeColor="text1"/>
                <w:sz w:val="20"/>
                <w:szCs w:val="20"/>
              </w:rPr>
              <w:br/>
              <w:t> </w:t>
            </w:r>
            <w:hyperlink r:id="rId20" w:tgtFrame="_blank" w:history="1">
              <w:r w:rsidRPr="00155363">
                <w:rPr>
                  <w:rFonts w:ascii="Arial" w:eastAsia="Times New Roman" w:hAnsi="Arial" w:cs="Arial"/>
                  <w:color w:val="000000" w:themeColor="text1"/>
                  <w:sz w:val="20"/>
                  <w:szCs w:val="20"/>
                  <w:u w:val="single"/>
                </w:rPr>
                <w:t>Maps &amp; Directions</w:t>
              </w:r>
            </w:hyperlink>
            <w:r w:rsidRPr="00155363">
              <w:rPr>
                <w:rFonts w:ascii="Arial" w:eastAsia="Times New Roman" w:hAnsi="Arial" w:cs="Arial"/>
                <w:color w:val="000000" w:themeColor="text1"/>
                <w:sz w:val="20"/>
                <w:szCs w:val="20"/>
              </w:rPr>
              <w:br/>
              <w:t> 719.502.3000</w:t>
            </w:r>
            <w:r w:rsidRPr="00155363">
              <w:rPr>
                <w:rFonts w:ascii="Arial" w:eastAsia="Times New Roman" w:hAnsi="Arial" w:cs="Arial"/>
                <w:color w:val="000000" w:themeColor="text1"/>
                <w:sz w:val="20"/>
                <w:szCs w:val="20"/>
              </w:rPr>
              <w:br/>
              <w:t> </w:t>
            </w:r>
            <w:r w:rsidRPr="00155363">
              <w:rPr>
                <w:rFonts w:ascii="Arial" w:eastAsia="Times New Roman" w:hAnsi="Arial" w:cs="Arial"/>
                <w:b w:val="0"/>
                <w:bCs w:val="0"/>
                <w:color w:val="000000" w:themeColor="text1"/>
                <w:sz w:val="20"/>
                <w:szCs w:val="20"/>
              </w:rPr>
              <w:t> Fax: </w:t>
            </w:r>
            <w:r w:rsidRPr="00155363">
              <w:rPr>
                <w:rFonts w:ascii="Arial" w:eastAsia="Times New Roman" w:hAnsi="Arial" w:cs="Arial"/>
                <w:color w:val="000000" w:themeColor="text1"/>
                <w:sz w:val="20"/>
                <w:szCs w:val="20"/>
              </w:rPr>
              <w:t>719.502.2074</w:t>
            </w:r>
          </w:p>
          <w:p w14:paraId="3E1D9986" w14:textId="77777777" w:rsidR="004C4D44" w:rsidRPr="00155363" w:rsidRDefault="004C4D44" w:rsidP="00642F59">
            <w:pPr>
              <w:spacing w:before="180" w:after="180"/>
              <w:jc w:val="center"/>
              <w:outlineLvl w:val="3"/>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155363">
              <w:rPr>
                <w:rFonts w:ascii="Arial" w:eastAsia="Times New Roman" w:hAnsi="Arial" w:cs="Arial"/>
                <w:color w:val="000000" w:themeColor="text1"/>
                <w:sz w:val="20"/>
                <w:szCs w:val="20"/>
              </w:rPr>
              <w:lastRenderedPageBreak/>
              <w:t>Office Hours</w:t>
            </w:r>
          </w:p>
          <w:p w14:paraId="10976D0B" w14:textId="77777777" w:rsidR="004C4D44" w:rsidRPr="00155363" w:rsidRDefault="004C4D44" w:rsidP="00642F59">
            <w:pPr>
              <w:spacing w:before="0" w:after="18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155363">
              <w:rPr>
                <w:rFonts w:ascii="Arial" w:eastAsia="Times New Roman" w:hAnsi="Arial" w:cs="Arial"/>
                <w:b w:val="0"/>
                <w:bCs w:val="0"/>
                <w:color w:val="000000" w:themeColor="text1"/>
                <w:sz w:val="20"/>
                <w:szCs w:val="20"/>
              </w:rPr>
              <w:t>Mon. </w:t>
            </w:r>
            <w:r w:rsidRPr="00155363">
              <w:rPr>
                <w:rFonts w:ascii="Arial" w:eastAsia="Times New Roman" w:hAnsi="Arial" w:cs="Arial"/>
                <w:color w:val="000000" w:themeColor="text1"/>
                <w:sz w:val="20"/>
                <w:szCs w:val="20"/>
              </w:rPr>
              <w:t>8:00 AM - 5:00 PM</w:t>
            </w:r>
            <w:r w:rsidRPr="00155363">
              <w:rPr>
                <w:rFonts w:ascii="Arial" w:eastAsia="Times New Roman" w:hAnsi="Arial" w:cs="Arial"/>
                <w:color w:val="000000" w:themeColor="text1"/>
                <w:sz w:val="20"/>
                <w:szCs w:val="20"/>
              </w:rPr>
              <w:br/>
            </w:r>
            <w:r w:rsidRPr="00155363">
              <w:rPr>
                <w:rFonts w:ascii="Arial" w:eastAsia="Times New Roman" w:hAnsi="Arial" w:cs="Arial"/>
                <w:b w:val="0"/>
                <w:bCs w:val="0"/>
                <w:color w:val="000000" w:themeColor="text1"/>
                <w:sz w:val="20"/>
                <w:szCs w:val="20"/>
              </w:rPr>
              <w:t>Tues. </w:t>
            </w:r>
            <w:r w:rsidRPr="00155363">
              <w:rPr>
                <w:rFonts w:ascii="Arial" w:eastAsia="Times New Roman" w:hAnsi="Arial" w:cs="Arial"/>
                <w:color w:val="000000" w:themeColor="text1"/>
                <w:sz w:val="20"/>
                <w:szCs w:val="20"/>
              </w:rPr>
              <w:t>8:00 AM - 5:00 PM</w:t>
            </w:r>
            <w:r w:rsidRPr="00155363">
              <w:rPr>
                <w:rFonts w:ascii="Arial" w:eastAsia="Times New Roman" w:hAnsi="Arial" w:cs="Arial"/>
                <w:color w:val="000000" w:themeColor="text1"/>
                <w:sz w:val="20"/>
                <w:szCs w:val="20"/>
              </w:rPr>
              <w:br/>
            </w:r>
            <w:r w:rsidRPr="00155363">
              <w:rPr>
                <w:rFonts w:ascii="Arial" w:eastAsia="Times New Roman" w:hAnsi="Arial" w:cs="Arial"/>
                <w:b w:val="0"/>
                <w:bCs w:val="0"/>
                <w:color w:val="000000" w:themeColor="text1"/>
                <w:sz w:val="20"/>
                <w:szCs w:val="20"/>
              </w:rPr>
              <w:t>Wed. </w:t>
            </w:r>
            <w:r w:rsidRPr="00155363">
              <w:rPr>
                <w:rFonts w:ascii="Arial" w:eastAsia="Times New Roman" w:hAnsi="Arial" w:cs="Arial"/>
                <w:color w:val="000000" w:themeColor="text1"/>
                <w:sz w:val="20"/>
                <w:szCs w:val="20"/>
              </w:rPr>
              <w:t>8:00 AM - 5:00 PM</w:t>
            </w:r>
            <w:r w:rsidRPr="00155363">
              <w:rPr>
                <w:rFonts w:ascii="Arial" w:eastAsia="Times New Roman" w:hAnsi="Arial" w:cs="Arial"/>
                <w:color w:val="000000" w:themeColor="text1"/>
                <w:sz w:val="20"/>
                <w:szCs w:val="20"/>
              </w:rPr>
              <w:br/>
            </w:r>
            <w:r w:rsidRPr="00155363">
              <w:rPr>
                <w:rFonts w:ascii="Arial" w:eastAsia="Times New Roman" w:hAnsi="Arial" w:cs="Arial"/>
                <w:b w:val="0"/>
                <w:bCs w:val="0"/>
                <w:color w:val="000000" w:themeColor="text1"/>
                <w:sz w:val="20"/>
                <w:szCs w:val="20"/>
              </w:rPr>
              <w:t>Thurs. </w:t>
            </w:r>
            <w:r w:rsidRPr="00155363">
              <w:rPr>
                <w:rFonts w:ascii="Arial" w:eastAsia="Times New Roman" w:hAnsi="Arial" w:cs="Arial"/>
                <w:color w:val="000000" w:themeColor="text1"/>
                <w:sz w:val="20"/>
                <w:szCs w:val="20"/>
              </w:rPr>
              <w:t>8:00 AM - 5:00 PM</w:t>
            </w:r>
            <w:r w:rsidRPr="00155363">
              <w:rPr>
                <w:rFonts w:ascii="Arial" w:eastAsia="Times New Roman" w:hAnsi="Arial" w:cs="Arial"/>
                <w:color w:val="000000" w:themeColor="text1"/>
                <w:sz w:val="20"/>
                <w:szCs w:val="20"/>
              </w:rPr>
              <w:br/>
            </w:r>
            <w:r w:rsidRPr="00155363">
              <w:rPr>
                <w:rFonts w:ascii="Arial" w:eastAsia="Times New Roman" w:hAnsi="Arial" w:cs="Arial"/>
                <w:b w:val="0"/>
                <w:bCs w:val="0"/>
                <w:color w:val="000000" w:themeColor="text1"/>
                <w:sz w:val="20"/>
                <w:szCs w:val="20"/>
              </w:rPr>
              <w:t>Fri. </w:t>
            </w:r>
            <w:r w:rsidRPr="00155363">
              <w:rPr>
                <w:rFonts w:ascii="Arial" w:eastAsia="Times New Roman" w:hAnsi="Arial" w:cs="Arial"/>
                <w:color w:val="000000" w:themeColor="text1"/>
                <w:sz w:val="20"/>
                <w:szCs w:val="20"/>
              </w:rPr>
              <w:t>9:00 AM - 5:00 PM</w:t>
            </w:r>
            <w:r w:rsidRPr="00155363">
              <w:rPr>
                <w:rFonts w:ascii="Arial" w:eastAsia="Times New Roman" w:hAnsi="Arial" w:cs="Arial"/>
                <w:color w:val="000000" w:themeColor="text1"/>
                <w:sz w:val="20"/>
                <w:szCs w:val="20"/>
              </w:rPr>
              <w:br/>
            </w:r>
            <w:r w:rsidRPr="00155363">
              <w:rPr>
                <w:rFonts w:ascii="Arial" w:eastAsia="Times New Roman" w:hAnsi="Arial" w:cs="Arial"/>
                <w:b w:val="0"/>
                <w:bCs w:val="0"/>
                <w:color w:val="000000" w:themeColor="text1"/>
                <w:sz w:val="20"/>
                <w:szCs w:val="20"/>
              </w:rPr>
              <w:t>Sat. </w:t>
            </w:r>
            <w:r w:rsidRPr="00155363">
              <w:rPr>
                <w:rFonts w:ascii="Arial" w:eastAsia="Times New Roman" w:hAnsi="Arial" w:cs="Arial"/>
                <w:color w:val="000000" w:themeColor="text1"/>
                <w:sz w:val="20"/>
                <w:szCs w:val="20"/>
              </w:rPr>
              <w:t>Closed</w:t>
            </w:r>
            <w:r w:rsidRPr="00155363">
              <w:rPr>
                <w:rFonts w:ascii="Arial" w:eastAsia="Times New Roman" w:hAnsi="Arial" w:cs="Arial"/>
                <w:color w:val="000000" w:themeColor="text1"/>
                <w:sz w:val="20"/>
                <w:szCs w:val="20"/>
              </w:rPr>
              <w:br/>
            </w:r>
            <w:r w:rsidRPr="00155363">
              <w:rPr>
                <w:rFonts w:ascii="Arial" w:eastAsia="Times New Roman" w:hAnsi="Arial" w:cs="Arial"/>
                <w:b w:val="0"/>
                <w:bCs w:val="0"/>
                <w:color w:val="000000" w:themeColor="text1"/>
                <w:sz w:val="20"/>
                <w:szCs w:val="20"/>
              </w:rPr>
              <w:t>Sun. </w:t>
            </w:r>
            <w:r w:rsidRPr="00155363">
              <w:rPr>
                <w:rFonts w:ascii="Arial" w:eastAsia="Times New Roman" w:hAnsi="Arial" w:cs="Arial"/>
                <w:color w:val="000000" w:themeColor="text1"/>
                <w:sz w:val="20"/>
                <w:szCs w:val="20"/>
              </w:rPr>
              <w:t>Closed</w:t>
            </w:r>
          </w:p>
          <w:p w14:paraId="1FE1384F" w14:textId="77777777" w:rsidR="004C4D44" w:rsidRDefault="004C4D44" w:rsidP="00642F5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3117" w:type="dxa"/>
          </w:tcPr>
          <w:p w14:paraId="111496FB" w14:textId="77777777" w:rsidR="004C4D44" w:rsidRPr="00155363" w:rsidRDefault="004C4D44" w:rsidP="00642F59">
            <w:pPr>
              <w:spacing w:before="0" w:after="180"/>
              <w:jc w:val="center"/>
              <w:outlineLvl w:val="2"/>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155363">
              <w:rPr>
                <w:rFonts w:ascii="Arial" w:eastAsia="Times New Roman" w:hAnsi="Arial" w:cs="Arial"/>
                <w:color w:val="000000" w:themeColor="text1"/>
                <w:sz w:val="20"/>
                <w:szCs w:val="20"/>
              </w:rPr>
              <w:lastRenderedPageBreak/>
              <w:t>Downtown Studio Campus (DTSC)</w:t>
            </w:r>
          </w:p>
          <w:p w14:paraId="5DF0D70D" w14:textId="6B74A81F" w:rsidR="004C4D44" w:rsidRPr="00155363" w:rsidRDefault="004C4D44" w:rsidP="00642F59">
            <w:pPr>
              <w:spacing w:before="0" w:after="18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155363">
              <w:rPr>
                <w:rFonts w:ascii="Arial" w:eastAsia="Times New Roman" w:hAnsi="Arial" w:cs="Arial"/>
                <w:color w:val="000000" w:themeColor="text1"/>
                <w:sz w:val="20"/>
                <w:szCs w:val="20"/>
              </w:rPr>
              <w:t>Room S-102</w:t>
            </w:r>
            <w:r w:rsidRPr="00155363">
              <w:rPr>
                <w:rFonts w:ascii="Arial" w:eastAsia="Times New Roman" w:hAnsi="Arial" w:cs="Arial"/>
                <w:color w:val="000000" w:themeColor="text1"/>
                <w:sz w:val="20"/>
                <w:szCs w:val="20"/>
              </w:rPr>
              <w:br/>
              <w:t> </w:t>
            </w:r>
            <w:hyperlink r:id="rId21" w:tgtFrame="_blank" w:history="1">
              <w:r w:rsidRPr="00155363">
                <w:rPr>
                  <w:rFonts w:ascii="Arial" w:eastAsia="Times New Roman" w:hAnsi="Arial" w:cs="Arial"/>
                  <w:color w:val="000000" w:themeColor="text1"/>
                  <w:sz w:val="20"/>
                  <w:szCs w:val="20"/>
                  <w:u w:val="single"/>
                </w:rPr>
                <w:t>Maps &amp; Directions</w:t>
              </w:r>
            </w:hyperlink>
            <w:r w:rsidRPr="00155363">
              <w:rPr>
                <w:rFonts w:ascii="Arial" w:eastAsia="Times New Roman" w:hAnsi="Arial" w:cs="Arial"/>
                <w:color w:val="000000" w:themeColor="text1"/>
                <w:sz w:val="20"/>
                <w:szCs w:val="20"/>
              </w:rPr>
              <w:br/>
              <w:t> 719.502.3000</w:t>
            </w:r>
            <w:r w:rsidRPr="00155363">
              <w:rPr>
                <w:rFonts w:ascii="Arial" w:eastAsia="Times New Roman" w:hAnsi="Arial" w:cs="Arial"/>
                <w:color w:val="000000" w:themeColor="text1"/>
                <w:sz w:val="20"/>
                <w:szCs w:val="20"/>
              </w:rPr>
              <w:br/>
              <w:t> </w:t>
            </w:r>
            <w:r w:rsidRPr="00155363">
              <w:rPr>
                <w:rFonts w:ascii="Arial" w:eastAsia="Times New Roman" w:hAnsi="Arial" w:cs="Arial"/>
                <w:b w:val="0"/>
                <w:bCs w:val="0"/>
                <w:color w:val="000000" w:themeColor="text1"/>
                <w:sz w:val="20"/>
                <w:szCs w:val="20"/>
              </w:rPr>
              <w:t> Fax: </w:t>
            </w:r>
            <w:r w:rsidRPr="00155363">
              <w:rPr>
                <w:rFonts w:ascii="Arial" w:eastAsia="Times New Roman" w:hAnsi="Arial" w:cs="Arial"/>
                <w:color w:val="000000" w:themeColor="text1"/>
                <w:sz w:val="20"/>
                <w:szCs w:val="20"/>
              </w:rPr>
              <w:t>719.502.2074</w:t>
            </w:r>
          </w:p>
          <w:p w14:paraId="7B76EC94" w14:textId="77777777" w:rsidR="004C4D44" w:rsidRPr="00155363" w:rsidRDefault="004C4D44" w:rsidP="00642F59">
            <w:pPr>
              <w:spacing w:before="180" w:after="180"/>
              <w:jc w:val="center"/>
              <w:outlineLvl w:val="3"/>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155363">
              <w:rPr>
                <w:rFonts w:ascii="Arial" w:eastAsia="Times New Roman" w:hAnsi="Arial" w:cs="Arial"/>
                <w:color w:val="000000" w:themeColor="text1"/>
                <w:sz w:val="20"/>
                <w:szCs w:val="20"/>
              </w:rPr>
              <w:lastRenderedPageBreak/>
              <w:t>Office Hours</w:t>
            </w:r>
          </w:p>
          <w:p w14:paraId="1C5EE852" w14:textId="77777777" w:rsidR="004C4D44" w:rsidRPr="00155363" w:rsidRDefault="004C4D44" w:rsidP="00642F59">
            <w:pPr>
              <w:spacing w:before="0" w:after="18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155363">
              <w:rPr>
                <w:rFonts w:ascii="Arial" w:eastAsia="Times New Roman" w:hAnsi="Arial" w:cs="Arial"/>
                <w:b w:val="0"/>
                <w:bCs w:val="0"/>
                <w:color w:val="000000" w:themeColor="text1"/>
                <w:sz w:val="20"/>
                <w:szCs w:val="20"/>
              </w:rPr>
              <w:t>Mon. </w:t>
            </w:r>
            <w:r w:rsidRPr="00155363">
              <w:rPr>
                <w:rFonts w:ascii="Arial" w:eastAsia="Times New Roman" w:hAnsi="Arial" w:cs="Arial"/>
                <w:color w:val="000000" w:themeColor="text1"/>
                <w:sz w:val="20"/>
                <w:szCs w:val="20"/>
              </w:rPr>
              <w:t>8:00 AM - 5:00 PM</w:t>
            </w:r>
            <w:r w:rsidRPr="00155363">
              <w:rPr>
                <w:rFonts w:ascii="Arial" w:eastAsia="Times New Roman" w:hAnsi="Arial" w:cs="Arial"/>
                <w:color w:val="000000" w:themeColor="text1"/>
                <w:sz w:val="20"/>
                <w:szCs w:val="20"/>
              </w:rPr>
              <w:br/>
            </w:r>
            <w:r w:rsidRPr="00155363">
              <w:rPr>
                <w:rFonts w:ascii="Arial" w:eastAsia="Times New Roman" w:hAnsi="Arial" w:cs="Arial"/>
                <w:b w:val="0"/>
                <w:bCs w:val="0"/>
                <w:color w:val="000000" w:themeColor="text1"/>
                <w:sz w:val="20"/>
                <w:szCs w:val="20"/>
              </w:rPr>
              <w:t>Tues. </w:t>
            </w:r>
            <w:r w:rsidRPr="00155363">
              <w:rPr>
                <w:rFonts w:ascii="Arial" w:eastAsia="Times New Roman" w:hAnsi="Arial" w:cs="Arial"/>
                <w:color w:val="000000" w:themeColor="text1"/>
                <w:sz w:val="20"/>
                <w:szCs w:val="20"/>
              </w:rPr>
              <w:t>8:00 AM - 5:00 PM</w:t>
            </w:r>
            <w:r w:rsidRPr="00155363">
              <w:rPr>
                <w:rFonts w:ascii="Arial" w:eastAsia="Times New Roman" w:hAnsi="Arial" w:cs="Arial"/>
                <w:color w:val="000000" w:themeColor="text1"/>
                <w:sz w:val="20"/>
                <w:szCs w:val="20"/>
              </w:rPr>
              <w:br/>
            </w:r>
            <w:r w:rsidRPr="00155363">
              <w:rPr>
                <w:rFonts w:ascii="Arial" w:eastAsia="Times New Roman" w:hAnsi="Arial" w:cs="Arial"/>
                <w:b w:val="0"/>
                <w:bCs w:val="0"/>
                <w:color w:val="000000" w:themeColor="text1"/>
                <w:sz w:val="20"/>
                <w:szCs w:val="20"/>
              </w:rPr>
              <w:t>Wed. </w:t>
            </w:r>
            <w:r w:rsidRPr="00155363">
              <w:rPr>
                <w:rFonts w:ascii="Arial" w:eastAsia="Times New Roman" w:hAnsi="Arial" w:cs="Arial"/>
                <w:color w:val="000000" w:themeColor="text1"/>
                <w:sz w:val="20"/>
                <w:szCs w:val="20"/>
              </w:rPr>
              <w:t>8:00 AM - 5:00 PM</w:t>
            </w:r>
            <w:r w:rsidRPr="00155363">
              <w:rPr>
                <w:rFonts w:ascii="Arial" w:eastAsia="Times New Roman" w:hAnsi="Arial" w:cs="Arial"/>
                <w:color w:val="000000" w:themeColor="text1"/>
                <w:sz w:val="20"/>
                <w:szCs w:val="20"/>
              </w:rPr>
              <w:br/>
            </w:r>
            <w:r w:rsidRPr="00155363">
              <w:rPr>
                <w:rFonts w:ascii="Arial" w:eastAsia="Times New Roman" w:hAnsi="Arial" w:cs="Arial"/>
                <w:b w:val="0"/>
                <w:bCs w:val="0"/>
                <w:color w:val="000000" w:themeColor="text1"/>
                <w:sz w:val="20"/>
                <w:szCs w:val="20"/>
              </w:rPr>
              <w:t>Thurs. </w:t>
            </w:r>
            <w:r w:rsidRPr="00155363">
              <w:rPr>
                <w:rFonts w:ascii="Arial" w:eastAsia="Times New Roman" w:hAnsi="Arial" w:cs="Arial"/>
                <w:color w:val="000000" w:themeColor="text1"/>
                <w:sz w:val="20"/>
                <w:szCs w:val="20"/>
              </w:rPr>
              <w:t>8:00 AM - 5:00 PM</w:t>
            </w:r>
            <w:r w:rsidRPr="00155363">
              <w:rPr>
                <w:rFonts w:ascii="Arial" w:eastAsia="Times New Roman" w:hAnsi="Arial" w:cs="Arial"/>
                <w:color w:val="000000" w:themeColor="text1"/>
                <w:sz w:val="20"/>
                <w:szCs w:val="20"/>
              </w:rPr>
              <w:br/>
            </w:r>
            <w:r w:rsidRPr="00155363">
              <w:rPr>
                <w:rFonts w:ascii="Arial" w:eastAsia="Times New Roman" w:hAnsi="Arial" w:cs="Arial"/>
                <w:b w:val="0"/>
                <w:bCs w:val="0"/>
                <w:color w:val="000000" w:themeColor="text1"/>
                <w:sz w:val="20"/>
                <w:szCs w:val="20"/>
              </w:rPr>
              <w:t>Fri. </w:t>
            </w:r>
            <w:r w:rsidRPr="00155363">
              <w:rPr>
                <w:rFonts w:ascii="Arial" w:eastAsia="Times New Roman" w:hAnsi="Arial" w:cs="Arial"/>
                <w:color w:val="000000" w:themeColor="text1"/>
                <w:sz w:val="20"/>
                <w:szCs w:val="20"/>
              </w:rPr>
              <w:t>9:00 AM - 5:00 PM</w:t>
            </w:r>
            <w:r w:rsidRPr="00155363">
              <w:rPr>
                <w:rFonts w:ascii="Arial" w:eastAsia="Times New Roman" w:hAnsi="Arial" w:cs="Arial"/>
                <w:color w:val="000000" w:themeColor="text1"/>
                <w:sz w:val="20"/>
                <w:szCs w:val="20"/>
              </w:rPr>
              <w:br/>
            </w:r>
            <w:r w:rsidRPr="00155363">
              <w:rPr>
                <w:rFonts w:ascii="Arial" w:eastAsia="Times New Roman" w:hAnsi="Arial" w:cs="Arial"/>
                <w:b w:val="0"/>
                <w:bCs w:val="0"/>
                <w:color w:val="000000" w:themeColor="text1"/>
                <w:sz w:val="20"/>
                <w:szCs w:val="20"/>
              </w:rPr>
              <w:t>Sat. </w:t>
            </w:r>
            <w:r w:rsidRPr="00155363">
              <w:rPr>
                <w:rFonts w:ascii="Arial" w:eastAsia="Times New Roman" w:hAnsi="Arial" w:cs="Arial"/>
                <w:color w:val="000000" w:themeColor="text1"/>
                <w:sz w:val="20"/>
                <w:szCs w:val="20"/>
              </w:rPr>
              <w:t>Closed</w:t>
            </w:r>
            <w:r w:rsidRPr="00155363">
              <w:rPr>
                <w:rFonts w:ascii="Arial" w:eastAsia="Times New Roman" w:hAnsi="Arial" w:cs="Arial"/>
                <w:color w:val="000000" w:themeColor="text1"/>
                <w:sz w:val="20"/>
                <w:szCs w:val="20"/>
              </w:rPr>
              <w:br/>
            </w:r>
            <w:r w:rsidRPr="00155363">
              <w:rPr>
                <w:rFonts w:ascii="Arial" w:eastAsia="Times New Roman" w:hAnsi="Arial" w:cs="Arial"/>
                <w:b w:val="0"/>
                <w:bCs w:val="0"/>
                <w:color w:val="000000" w:themeColor="text1"/>
                <w:sz w:val="20"/>
                <w:szCs w:val="20"/>
              </w:rPr>
              <w:t>Sun. </w:t>
            </w:r>
            <w:r w:rsidRPr="00155363">
              <w:rPr>
                <w:rFonts w:ascii="Arial" w:eastAsia="Times New Roman" w:hAnsi="Arial" w:cs="Arial"/>
                <w:color w:val="000000" w:themeColor="text1"/>
                <w:sz w:val="20"/>
                <w:szCs w:val="20"/>
              </w:rPr>
              <w:t>Closed</w:t>
            </w:r>
          </w:p>
          <w:p w14:paraId="1E39EFD0" w14:textId="77777777" w:rsidR="004C4D44" w:rsidRDefault="004C4D44" w:rsidP="00D56ED8">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bl>
    <w:p w14:paraId="7631D358" w14:textId="3DD25AFE" w:rsidR="00C76649" w:rsidRPr="004E46BE" w:rsidRDefault="00473246" w:rsidP="00C76649">
      <w:pPr>
        <w:pBdr>
          <w:top w:val="triple" w:sz="4" w:space="1" w:color="auto"/>
          <w:left w:val="triple" w:sz="4" w:space="4" w:color="auto"/>
          <w:bottom w:val="triple" w:sz="4" w:space="1" w:color="auto"/>
          <w:right w:val="triple" w:sz="4" w:space="4" w:color="auto"/>
        </w:pBdr>
        <w:jc w:val="center"/>
        <w:rPr>
          <w:rFonts w:ascii="Arial" w:hAnsi="Arial" w:cs="Arial"/>
          <w:color w:val="C00000"/>
          <w:sz w:val="32"/>
          <w:szCs w:val="32"/>
        </w:rPr>
      </w:pPr>
      <w:r>
        <w:rPr>
          <w:rFonts w:ascii="Arial" w:hAnsi="Arial" w:cs="Arial"/>
          <w:color w:val="C00000"/>
          <w:sz w:val="32"/>
          <w:szCs w:val="32"/>
        </w:rPr>
        <w:lastRenderedPageBreak/>
        <w:t>LEARNING COMMONS</w:t>
      </w:r>
    </w:p>
    <w:p w14:paraId="57A54F55" w14:textId="77777777" w:rsidR="00473246" w:rsidRPr="00473246" w:rsidRDefault="00473246" w:rsidP="00473246">
      <w:pPr>
        <w:jc w:val="both"/>
        <w:rPr>
          <w:rFonts w:ascii="Arial" w:hAnsi="Arial" w:cs="Arial"/>
          <w:b/>
          <w:bCs/>
          <w:color w:val="000000" w:themeColor="text1"/>
          <w:sz w:val="28"/>
          <w:szCs w:val="28"/>
        </w:rPr>
      </w:pPr>
      <w:r w:rsidRPr="00473246">
        <w:rPr>
          <w:rFonts w:ascii="Arial" w:hAnsi="Arial" w:cs="Arial"/>
          <w:b/>
          <w:bCs/>
          <w:color w:val="000000" w:themeColor="text1"/>
          <w:sz w:val="28"/>
          <w:szCs w:val="28"/>
        </w:rPr>
        <w:t>Learning Commons</w:t>
      </w:r>
    </w:p>
    <w:p w14:paraId="5B9D1581" w14:textId="5202F3E7" w:rsidR="00B60FEB" w:rsidRDefault="00473246" w:rsidP="00473246">
      <w:pPr>
        <w:jc w:val="both"/>
        <w:rPr>
          <w:rFonts w:ascii="Arial" w:hAnsi="Arial" w:cs="Arial"/>
          <w:color w:val="000000" w:themeColor="text1"/>
          <w:sz w:val="20"/>
          <w:szCs w:val="20"/>
        </w:rPr>
      </w:pPr>
      <w:r w:rsidRPr="00473246">
        <w:rPr>
          <w:rFonts w:ascii="Arial" w:hAnsi="Arial" w:cs="Arial"/>
          <w:color w:val="000000" w:themeColor="text1"/>
          <w:sz w:val="20"/>
          <w:szCs w:val="20"/>
        </w:rPr>
        <w:t>The Learning Commons is a cooperative learning space that encourages learning through resource exploration, academic skill development, and social connectedness.</w:t>
      </w:r>
      <w:r w:rsidR="00336384">
        <w:rPr>
          <w:rFonts w:ascii="Arial" w:hAnsi="Arial" w:cs="Arial"/>
          <w:color w:val="000000" w:themeColor="text1"/>
          <w:sz w:val="20"/>
          <w:szCs w:val="20"/>
        </w:rPr>
        <w:t xml:space="preserve"> </w:t>
      </w:r>
      <w:r w:rsidR="00336384" w:rsidRPr="00663DFB">
        <w:rPr>
          <w:rFonts w:ascii="Arial" w:hAnsi="Arial" w:cs="Arial"/>
          <w:color w:val="0070C0"/>
          <w:sz w:val="20"/>
          <w:szCs w:val="20"/>
        </w:rPr>
        <w:t xml:space="preserve"> </w:t>
      </w:r>
      <w:hyperlink r:id="rId22" w:history="1">
        <w:r w:rsidR="00336384" w:rsidRPr="00663DFB">
          <w:rPr>
            <w:rStyle w:val="Hyperlink"/>
            <w:rFonts w:ascii="Arial" w:hAnsi="Arial" w:cs="Arial"/>
            <w:color w:val="0070C0"/>
            <w:sz w:val="20"/>
            <w:szCs w:val="20"/>
          </w:rPr>
          <w:t xml:space="preserve">Learning Commons website </w:t>
        </w:r>
        <w:r w:rsidR="00663DFB" w:rsidRPr="00663DFB">
          <w:rPr>
            <w:rStyle w:val="Hyperlink"/>
            <w:rFonts w:ascii="Arial" w:hAnsi="Arial" w:cs="Arial"/>
            <w:color w:val="0070C0"/>
            <w:sz w:val="20"/>
            <w:szCs w:val="20"/>
          </w:rPr>
          <w:t>link</w:t>
        </w:r>
      </w:hyperlink>
      <w:r w:rsidR="00663DFB">
        <w:rPr>
          <w:rFonts w:ascii="Arial" w:hAnsi="Arial" w:cs="Arial"/>
          <w:color w:val="000000" w:themeColor="text1"/>
          <w:sz w:val="20"/>
          <w:szCs w:val="20"/>
        </w:rPr>
        <w:t>.</w:t>
      </w:r>
    </w:p>
    <w:tbl>
      <w:tblPr>
        <w:tblStyle w:val="ListTable6Colorful1"/>
        <w:tblW w:w="0" w:type="auto"/>
        <w:tblLook w:val="04A0" w:firstRow="1" w:lastRow="0" w:firstColumn="1" w:lastColumn="0" w:noHBand="0" w:noVBand="1"/>
      </w:tblPr>
      <w:tblGrid>
        <w:gridCol w:w="3116"/>
        <w:gridCol w:w="3117"/>
        <w:gridCol w:w="3117"/>
      </w:tblGrid>
      <w:tr w:rsidR="00493D47" w14:paraId="46D910C5" w14:textId="77777777" w:rsidTr="00663D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155DD00" w14:textId="77777777" w:rsidR="00E94860" w:rsidRPr="00E94860" w:rsidRDefault="00E94860" w:rsidP="00642F59">
            <w:pPr>
              <w:spacing w:before="0" w:after="180"/>
              <w:jc w:val="center"/>
              <w:outlineLvl w:val="2"/>
              <w:rPr>
                <w:rFonts w:ascii="Arial" w:eastAsia="Times New Roman" w:hAnsi="Arial" w:cs="Arial"/>
                <w:color w:val="auto"/>
                <w:sz w:val="28"/>
                <w:szCs w:val="28"/>
              </w:rPr>
            </w:pPr>
            <w:r w:rsidRPr="00E94860">
              <w:rPr>
                <w:rFonts w:ascii="Arial" w:eastAsia="Times New Roman" w:hAnsi="Arial" w:cs="Arial"/>
                <w:color w:val="auto"/>
                <w:sz w:val="28"/>
                <w:szCs w:val="28"/>
              </w:rPr>
              <w:t>Centennial Campus</w:t>
            </w:r>
            <w:r w:rsidRPr="00E94860">
              <w:rPr>
                <w:rFonts w:ascii="Arial" w:eastAsia="Times New Roman" w:hAnsi="Arial" w:cs="Arial"/>
                <w:color w:val="auto"/>
                <w:sz w:val="28"/>
                <w:szCs w:val="28"/>
              </w:rPr>
              <w:br/>
              <w:t>(CC)</w:t>
            </w:r>
          </w:p>
          <w:p w14:paraId="560BF4AF" w14:textId="636C5995" w:rsidR="00E94860" w:rsidRPr="00E94860" w:rsidRDefault="00E94860" w:rsidP="00642F59">
            <w:pPr>
              <w:spacing w:before="0" w:after="180"/>
              <w:jc w:val="center"/>
              <w:rPr>
                <w:rFonts w:ascii="Arial" w:eastAsia="Times New Roman" w:hAnsi="Arial" w:cs="Arial"/>
                <w:color w:val="auto"/>
                <w:sz w:val="20"/>
                <w:szCs w:val="20"/>
              </w:rPr>
            </w:pPr>
            <w:r w:rsidRPr="00E94860">
              <w:rPr>
                <w:rFonts w:ascii="Arial" w:eastAsia="Times New Roman" w:hAnsi="Arial" w:cs="Arial"/>
                <w:color w:val="auto"/>
                <w:sz w:val="20"/>
                <w:szCs w:val="20"/>
              </w:rPr>
              <w:t>Room A-200</w:t>
            </w:r>
            <w:r w:rsidRPr="00E94860">
              <w:rPr>
                <w:rFonts w:ascii="Arial" w:eastAsia="Times New Roman" w:hAnsi="Arial" w:cs="Arial"/>
                <w:color w:val="auto"/>
                <w:sz w:val="20"/>
                <w:szCs w:val="20"/>
              </w:rPr>
              <w:br/>
              <w:t> </w:t>
            </w:r>
            <w:hyperlink r:id="rId23" w:tgtFrame="_blank" w:history="1">
              <w:r w:rsidRPr="00E94860">
                <w:rPr>
                  <w:rFonts w:ascii="Arial" w:eastAsia="Times New Roman" w:hAnsi="Arial" w:cs="Arial"/>
                  <w:color w:val="B4210E"/>
                  <w:sz w:val="20"/>
                  <w:szCs w:val="20"/>
                  <w:u w:val="single"/>
                </w:rPr>
                <w:t>Maps &amp; Directions</w:t>
              </w:r>
            </w:hyperlink>
            <w:r w:rsidRPr="00E94860">
              <w:rPr>
                <w:rFonts w:ascii="Arial" w:eastAsia="Times New Roman" w:hAnsi="Arial" w:cs="Arial"/>
                <w:color w:val="auto"/>
                <w:sz w:val="20"/>
                <w:szCs w:val="20"/>
              </w:rPr>
              <w:br/>
              <w:t> 719.502.2400</w:t>
            </w:r>
          </w:p>
          <w:p w14:paraId="62B4DBB6" w14:textId="77777777" w:rsidR="00493D47" w:rsidRDefault="00493D47" w:rsidP="00473246">
            <w:pPr>
              <w:jc w:val="both"/>
              <w:rPr>
                <w:rFonts w:ascii="Arial" w:hAnsi="Arial" w:cs="Arial"/>
                <w:sz w:val="20"/>
                <w:szCs w:val="20"/>
              </w:rPr>
            </w:pPr>
          </w:p>
        </w:tc>
        <w:tc>
          <w:tcPr>
            <w:tcW w:w="3117" w:type="dxa"/>
          </w:tcPr>
          <w:p w14:paraId="563F27D2" w14:textId="77777777" w:rsidR="00E94860" w:rsidRPr="00E94860" w:rsidRDefault="00E94860" w:rsidP="00642F59">
            <w:pPr>
              <w:spacing w:before="0" w:after="180"/>
              <w:jc w:val="center"/>
              <w:outlineLvl w:val="2"/>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8"/>
                <w:szCs w:val="28"/>
              </w:rPr>
            </w:pPr>
            <w:r w:rsidRPr="00E94860">
              <w:rPr>
                <w:rFonts w:ascii="Arial" w:eastAsia="Times New Roman" w:hAnsi="Arial" w:cs="Arial"/>
                <w:color w:val="auto"/>
                <w:sz w:val="28"/>
                <w:szCs w:val="28"/>
              </w:rPr>
              <w:t>Rampart Range Campus (RRC)</w:t>
            </w:r>
          </w:p>
          <w:p w14:paraId="4FE775B6" w14:textId="4EB593E7" w:rsidR="00E94860" w:rsidRPr="00E94860" w:rsidRDefault="00E94860" w:rsidP="00642F59">
            <w:pPr>
              <w:spacing w:before="0" w:after="18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E94860">
              <w:rPr>
                <w:rFonts w:ascii="Arial" w:eastAsia="Times New Roman" w:hAnsi="Arial" w:cs="Arial"/>
                <w:color w:val="auto"/>
                <w:sz w:val="20"/>
                <w:szCs w:val="20"/>
              </w:rPr>
              <w:t>Room N-200</w:t>
            </w:r>
            <w:r w:rsidRPr="00E94860">
              <w:rPr>
                <w:rFonts w:ascii="Arial" w:eastAsia="Times New Roman" w:hAnsi="Arial" w:cs="Arial"/>
                <w:color w:val="auto"/>
                <w:sz w:val="20"/>
                <w:szCs w:val="20"/>
              </w:rPr>
              <w:br/>
              <w:t> </w:t>
            </w:r>
            <w:hyperlink r:id="rId24" w:tgtFrame="_blank" w:history="1">
              <w:r w:rsidRPr="00E94860">
                <w:rPr>
                  <w:rFonts w:ascii="Arial" w:eastAsia="Times New Roman" w:hAnsi="Arial" w:cs="Arial"/>
                  <w:color w:val="B4210E"/>
                  <w:sz w:val="20"/>
                  <w:szCs w:val="20"/>
                  <w:u w:val="single"/>
                </w:rPr>
                <w:t>Maps &amp; Directions</w:t>
              </w:r>
            </w:hyperlink>
            <w:r w:rsidRPr="00E94860">
              <w:rPr>
                <w:rFonts w:ascii="Arial" w:eastAsia="Times New Roman" w:hAnsi="Arial" w:cs="Arial"/>
                <w:color w:val="auto"/>
                <w:sz w:val="20"/>
                <w:szCs w:val="20"/>
              </w:rPr>
              <w:br/>
              <w:t> 719.502.2440</w:t>
            </w:r>
          </w:p>
          <w:p w14:paraId="4F5DD398" w14:textId="77777777" w:rsidR="00493D47" w:rsidRDefault="00493D47" w:rsidP="00473246">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3117" w:type="dxa"/>
          </w:tcPr>
          <w:p w14:paraId="1B23053E" w14:textId="77777777" w:rsidR="003C24D4" w:rsidRPr="003C24D4" w:rsidRDefault="003C24D4" w:rsidP="00642F59">
            <w:pPr>
              <w:spacing w:before="0" w:after="180"/>
              <w:jc w:val="center"/>
              <w:outlineLvl w:val="2"/>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8"/>
                <w:szCs w:val="28"/>
              </w:rPr>
            </w:pPr>
            <w:r w:rsidRPr="003C24D4">
              <w:rPr>
                <w:rFonts w:ascii="Arial" w:eastAsia="Times New Roman" w:hAnsi="Arial" w:cs="Arial"/>
                <w:color w:val="auto"/>
                <w:sz w:val="28"/>
                <w:szCs w:val="28"/>
              </w:rPr>
              <w:t>Downtown Studio Campus (DTSC)</w:t>
            </w:r>
          </w:p>
          <w:p w14:paraId="2417B16E" w14:textId="0A981F44" w:rsidR="00E12CCC" w:rsidRPr="00E12CCC" w:rsidRDefault="003C24D4" w:rsidP="00E12CCC">
            <w:pPr>
              <w:spacing w:before="0" w:after="18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rPr>
            </w:pPr>
            <w:r w:rsidRPr="003C24D4">
              <w:rPr>
                <w:rFonts w:ascii="Arial" w:eastAsia="Times New Roman" w:hAnsi="Arial" w:cs="Arial"/>
                <w:color w:val="auto"/>
                <w:sz w:val="20"/>
                <w:szCs w:val="20"/>
              </w:rPr>
              <w:t>Room N-204</w:t>
            </w:r>
            <w:r w:rsidRPr="003C24D4">
              <w:rPr>
                <w:rFonts w:ascii="Arial" w:eastAsia="Times New Roman" w:hAnsi="Arial" w:cs="Arial"/>
                <w:color w:val="auto"/>
                <w:sz w:val="20"/>
                <w:szCs w:val="20"/>
              </w:rPr>
              <w:br/>
              <w:t> </w:t>
            </w:r>
            <w:hyperlink r:id="rId25" w:tgtFrame="_blank" w:history="1">
              <w:r w:rsidRPr="003C24D4">
                <w:rPr>
                  <w:rFonts w:ascii="Arial" w:eastAsia="Times New Roman" w:hAnsi="Arial" w:cs="Arial"/>
                  <w:color w:val="B4210E"/>
                  <w:sz w:val="20"/>
                  <w:szCs w:val="20"/>
                  <w:u w:val="single"/>
                </w:rPr>
                <w:t>Maps &amp; Directions</w:t>
              </w:r>
            </w:hyperlink>
            <w:r w:rsidRPr="003C24D4">
              <w:rPr>
                <w:rFonts w:ascii="Arial" w:eastAsia="Times New Roman" w:hAnsi="Arial" w:cs="Arial"/>
                <w:color w:val="auto"/>
                <w:sz w:val="20"/>
                <w:szCs w:val="20"/>
              </w:rPr>
              <w:br/>
              <w:t> 719.502.2318</w:t>
            </w:r>
          </w:p>
          <w:p w14:paraId="5D8B5F6F" w14:textId="77777777" w:rsidR="00493D47" w:rsidRDefault="00493D47" w:rsidP="00473246">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r>
    </w:tbl>
    <w:p w14:paraId="0D784890" w14:textId="05D7BAAD" w:rsidR="0037157E" w:rsidRPr="004E46BE" w:rsidRDefault="0037157E" w:rsidP="0037157E">
      <w:pPr>
        <w:pBdr>
          <w:top w:val="triple" w:sz="4" w:space="1" w:color="auto"/>
          <w:left w:val="triple" w:sz="4" w:space="4" w:color="auto"/>
          <w:bottom w:val="triple" w:sz="4" w:space="1" w:color="auto"/>
          <w:right w:val="triple" w:sz="4" w:space="4" w:color="auto"/>
        </w:pBdr>
        <w:jc w:val="center"/>
        <w:rPr>
          <w:rFonts w:ascii="Arial" w:hAnsi="Arial" w:cs="Arial"/>
          <w:color w:val="C00000"/>
          <w:sz w:val="32"/>
          <w:szCs w:val="32"/>
        </w:rPr>
      </w:pPr>
      <w:r>
        <w:rPr>
          <w:rFonts w:ascii="Arial" w:hAnsi="Arial" w:cs="Arial"/>
          <w:color w:val="C00000"/>
          <w:sz w:val="32"/>
          <w:szCs w:val="32"/>
        </w:rPr>
        <w:t>COMPUTER SERVICES</w:t>
      </w:r>
    </w:p>
    <w:p w14:paraId="63F718DC" w14:textId="77777777" w:rsidR="00571B73" w:rsidRPr="00571B73" w:rsidRDefault="00571B73" w:rsidP="00571B73">
      <w:pPr>
        <w:jc w:val="both"/>
        <w:rPr>
          <w:rFonts w:ascii="Arial" w:hAnsi="Arial" w:cs="Arial"/>
          <w:color w:val="000000" w:themeColor="text1"/>
          <w:sz w:val="28"/>
          <w:szCs w:val="28"/>
        </w:rPr>
      </w:pPr>
      <w:r w:rsidRPr="00571B73">
        <w:rPr>
          <w:rFonts w:ascii="Arial" w:hAnsi="Arial" w:cs="Arial"/>
          <w:color w:val="000000" w:themeColor="text1"/>
          <w:sz w:val="28"/>
          <w:szCs w:val="28"/>
        </w:rPr>
        <w:t>Welcome to the Computer Lab!</w:t>
      </w:r>
    </w:p>
    <w:p w14:paraId="220F6369" w14:textId="02D78C54" w:rsidR="00493D47" w:rsidRDefault="00571B73" w:rsidP="00571B73">
      <w:pPr>
        <w:jc w:val="both"/>
        <w:rPr>
          <w:rFonts w:ascii="Arial" w:hAnsi="Arial" w:cs="Arial"/>
          <w:color w:val="000000" w:themeColor="text1"/>
          <w:sz w:val="20"/>
          <w:szCs w:val="20"/>
        </w:rPr>
      </w:pPr>
      <w:r w:rsidRPr="00571B73">
        <w:rPr>
          <w:rFonts w:ascii="Arial" w:hAnsi="Arial" w:cs="Arial"/>
          <w:color w:val="000000" w:themeColor="text1"/>
          <w:sz w:val="20"/>
          <w:szCs w:val="20"/>
        </w:rPr>
        <w:t>ITSS computer labs at the Downtown Studio, Rampart Range, and Centennial campuses are available for students, faculty, and staff with preference given to currently enrolled students.</w:t>
      </w:r>
    </w:p>
    <w:tbl>
      <w:tblPr>
        <w:tblStyle w:val="ListTable6Colorful1"/>
        <w:tblW w:w="0" w:type="auto"/>
        <w:tblLook w:val="04A0" w:firstRow="1" w:lastRow="0" w:firstColumn="1" w:lastColumn="0" w:noHBand="0" w:noVBand="1"/>
      </w:tblPr>
      <w:tblGrid>
        <w:gridCol w:w="3116"/>
        <w:gridCol w:w="3117"/>
        <w:gridCol w:w="3117"/>
      </w:tblGrid>
      <w:tr w:rsidR="00571B73" w14:paraId="44DEF32D" w14:textId="77777777" w:rsidTr="314826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2326C26" w14:textId="4DFC2ADA" w:rsidR="0026571A" w:rsidRPr="0026571A" w:rsidRDefault="0026571A" w:rsidP="0081119C">
            <w:pPr>
              <w:spacing w:before="0" w:after="180"/>
              <w:jc w:val="center"/>
              <w:outlineLvl w:val="2"/>
              <w:rPr>
                <w:rFonts w:ascii="Arial" w:eastAsia="Times New Roman" w:hAnsi="Arial" w:cs="Arial"/>
                <w:color w:val="auto"/>
                <w:sz w:val="28"/>
                <w:szCs w:val="28"/>
              </w:rPr>
            </w:pPr>
            <w:r w:rsidRPr="00C652EE">
              <w:rPr>
                <w:rFonts w:ascii="Arial" w:eastAsia="Times New Roman" w:hAnsi="Arial" w:cs="Arial"/>
                <w:sz w:val="28"/>
                <w:szCs w:val="28"/>
              </w:rPr>
              <w:t>C</w:t>
            </w:r>
            <w:r w:rsidRPr="0026571A">
              <w:rPr>
                <w:rFonts w:ascii="Arial" w:eastAsia="Times New Roman" w:hAnsi="Arial" w:cs="Arial"/>
                <w:color w:val="auto"/>
                <w:sz w:val="28"/>
                <w:szCs w:val="28"/>
              </w:rPr>
              <w:t>entennial Campus</w:t>
            </w:r>
            <w:r w:rsidRPr="0026571A">
              <w:rPr>
                <w:rFonts w:ascii="Arial" w:eastAsia="Times New Roman" w:hAnsi="Arial" w:cs="Arial"/>
                <w:color w:val="auto"/>
                <w:sz w:val="28"/>
                <w:szCs w:val="28"/>
              </w:rPr>
              <w:br/>
              <w:t>(CC)</w:t>
            </w:r>
          </w:p>
          <w:p w14:paraId="236BBD02" w14:textId="0D3AF4E3" w:rsidR="0026571A" w:rsidRPr="0026571A" w:rsidRDefault="0026571A" w:rsidP="0081119C">
            <w:pPr>
              <w:spacing w:before="0"/>
              <w:jc w:val="center"/>
              <w:rPr>
                <w:rFonts w:ascii="Arial" w:eastAsia="Times New Roman" w:hAnsi="Arial" w:cs="Arial"/>
                <w:color w:val="auto"/>
                <w:sz w:val="20"/>
                <w:szCs w:val="20"/>
              </w:rPr>
            </w:pPr>
            <w:r w:rsidRPr="0026571A">
              <w:rPr>
                <w:rFonts w:ascii="Arial" w:eastAsia="Times New Roman" w:hAnsi="Arial" w:cs="Arial"/>
                <w:color w:val="auto"/>
                <w:sz w:val="20"/>
                <w:szCs w:val="20"/>
              </w:rPr>
              <w:t>Room A300</w:t>
            </w:r>
            <w:r w:rsidRPr="0026571A">
              <w:rPr>
                <w:rFonts w:ascii="Arial" w:eastAsia="Times New Roman" w:hAnsi="Arial" w:cs="Arial"/>
                <w:color w:val="auto"/>
                <w:sz w:val="20"/>
                <w:szCs w:val="20"/>
              </w:rPr>
              <w:br/>
              <w:t> 719-502-2442</w:t>
            </w:r>
          </w:p>
          <w:p w14:paraId="773EA8F9" w14:textId="77777777" w:rsidR="0026571A" w:rsidRPr="0026571A" w:rsidRDefault="0026571A" w:rsidP="0081119C">
            <w:pPr>
              <w:spacing w:before="180" w:after="180"/>
              <w:jc w:val="center"/>
              <w:outlineLvl w:val="3"/>
              <w:rPr>
                <w:rFonts w:ascii="Arial" w:eastAsia="Times New Roman" w:hAnsi="Arial" w:cs="Arial"/>
                <w:color w:val="auto"/>
                <w:sz w:val="20"/>
                <w:szCs w:val="20"/>
              </w:rPr>
            </w:pPr>
            <w:r w:rsidRPr="0026571A">
              <w:rPr>
                <w:rFonts w:ascii="Arial" w:eastAsia="Times New Roman" w:hAnsi="Arial" w:cs="Arial"/>
                <w:color w:val="auto"/>
                <w:sz w:val="20"/>
                <w:szCs w:val="20"/>
              </w:rPr>
              <w:t>Office Hours:</w:t>
            </w:r>
          </w:p>
          <w:p w14:paraId="39E561F3" w14:textId="77777777" w:rsidR="0026571A" w:rsidRPr="0026571A" w:rsidRDefault="0026571A" w:rsidP="004B429D">
            <w:pPr>
              <w:spacing w:before="0"/>
              <w:ind w:left="720"/>
              <w:jc w:val="center"/>
              <w:rPr>
                <w:rFonts w:ascii="Arial" w:eastAsia="Times New Roman" w:hAnsi="Arial" w:cs="Arial"/>
                <w:color w:val="auto"/>
                <w:sz w:val="20"/>
                <w:szCs w:val="20"/>
              </w:rPr>
            </w:pPr>
            <w:r w:rsidRPr="0026571A">
              <w:rPr>
                <w:rFonts w:ascii="Arial" w:eastAsia="Times New Roman" w:hAnsi="Arial" w:cs="Arial"/>
                <w:color w:val="auto"/>
                <w:sz w:val="20"/>
                <w:szCs w:val="20"/>
              </w:rPr>
              <w:t>Mon.7:30 a.m. - 9:30 p.m.</w:t>
            </w:r>
          </w:p>
          <w:p w14:paraId="2FEB8D1B" w14:textId="77777777" w:rsidR="0026571A" w:rsidRPr="0026571A" w:rsidRDefault="0026571A" w:rsidP="004B429D">
            <w:pPr>
              <w:spacing w:before="0"/>
              <w:ind w:left="720"/>
              <w:jc w:val="center"/>
              <w:rPr>
                <w:rFonts w:ascii="Arial" w:eastAsia="Times New Roman" w:hAnsi="Arial" w:cs="Arial"/>
                <w:color w:val="auto"/>
                <w:sz w:val="20"/>
                <w:szCs w:val="20"/>
              </w:rPr>
            </w:pPr>
            <w:r w:rsidRPr="0026571A">
              <w:rPr>
                <w:rFonts w:ascii="Arial" w:eastAsia="Times New Roman" w:hAnsi="Arial" w:cs="Arial"/>
                <w:color w:val="auto"/>
                <w:sz w:val="20"/>
                <w:szCs w:val="20"/>
              </w:rPr>
              <w:t>Tue.7:30 a.m. - 9:30 p.m.</w:t>
            </w:r>
          </w:p>
          <w:p w14:paraId="7A9118E0" w14:textId="77777777" w:rsidR="0026571A" w:rsidRPr="0026571A" w:rsidRDefault="0026571A" w:rsidP="004B429D">
            <w:pPr>
              <w:spacing w:before="0"/>
              <w:ind w:left="720"/>
              <w:jc w:val="center"/>
              <w:rPr>
                <w:rFonts w:ascii="Arial" w:eastAsia="Times New Roman" w:hAnsi="Arial" w:cs="Arial"/>
                <w:color w:val="auto"/>
                <w:sz w:val="20"/>
                <w:szCs w:val="20"/>
              </w:rPr>
            </w:pPr>
            <w:r w:rsidRPr="0026571A">
              <w:rPr>
                <w:rFonts w:ascii="Arial" w:eastAsia="Times New Roman" w:hAnsi="Arial" w:cs="Arial"/>
                <w:color w:val="auto"/>
                <w:sz w:val="20"/>
                <w:szCs w:val="20"/>
              </w:rPr>
              <w:t>Wed.7:30 a.m. - 9:30 p.m.</w:t>
            </w:r>
          </w:p>
          <w:p w14:paraId="2B7441F0" w14:textId="77777777" w:rsidR="0026571A" w:rsidRPr="0026571A" w:rsidRDefault="0026571A" w:rsidP="004B429D">
            <w:pPr>
              <w:spacing w:before="0"/>
              <w:ind w:left="720"/>
              <w:jc w:val="center"/>
              <w:rPr>
                <w:rFonts w:ascii="Arial" w:eastAsia="Times New Roman" w:hAnsi="Arial" w:cs="Arial"/>
                <w:color w:val="auto"/>
                <w:sz w:val="20"/>
                <w:szCs w:val="20"/>
              </w:rPr>
            </w:pPr>
            <w:r w:rsidRPr="0026571A">
              <w:rPr>
                <w:rFonts w:ascii="Arial" w:eastAsia="Times New Roman" w:hAnsi="Arial" w:cs="Arial"/>
                <w:color w:val="auto"/>
                <w:sz w:val="20"/>
                <w:szCs w:val="20"/>
              </w:rPr>
              <w:t>Thu.7:30 a.m. - 9:30 p.m.</w:t>
            </w:r>
          </w:p>
          <w:p w14:paraId="261251B5" w14:textId="77777777" w:rsidR="0026571A" w:rsidRPr="0026571A" w:rsidRDefault="0026571A" w:rsidP="004B429D">
            <w:pPr>
              <w:spacing w:before="0"/>
              <w:ind w:left="720"/>
              <w:jc w:val="center"/>
              <w:rPr>
                <w:rFonts w:ascii="Arial" w:eastAsia="Times New Roman" w:hAnsi="Arial" w:cs="Arial"/>
                <w:color w:val="auto"/>
                <w:sz w:val="20"/>
                <w:szCs w:val="20"/>
              </w:rPr>
            </w:pPr>
            <w:r w:rsidRPr="0026571A">
              <w:rPr>
                <w:rFonts w:ascii="Arial" w:eastAsia="Times New Roman" w:hAnsi="Arial" w:cs="Arial"/>
                <w:color w:val="auto"/>
                <w:sz w:val="20"/>
                <w:szCs w:val="20"/>
              </w:rPr>
              <w:t>Fri.7:30 a.m. - 4:00 p.m.</w:t>
            </w:r>
          </w:p>
          <w:p w14:paraId="27D5451A" w14:textId="77777777" w:rsidR="0026571A" w:rsidRPr="0026571A" w:rsidRDefault="0026571A" w:rsidP="004B429D">
            <w:pPr>
              <w:spacing w:before="0"/>
              <w:ind w:left="720"/>
              <w:jc w:val="center"/>
              <w:rPr>
                <w:rFonts w:ascii="Arial" w:eastAsia="Times New Roman" w:hAnsi="Arial" w:cs="Arial"/>
                <w:color w:val="auto"/>
                <w:sz w:val="20"/>
                <w:szCs w:val="20"/>
              </w:rPr>
            </w:pPr>
            <w:r w:rsidRPr="0026571A">
              <w:rPr>
                <w:rFonts w:ascii="Arial" w:eastAsia="Times New Roman" w:hAnsi="Arial" w:cs="Arial"/>
                <w:color w:val="auto"/>
                <w:sz w:val="20"/>
                <w:szCs w:val="20"/>
              </w:rPr>
              <w:lastRenderedPageBreak/>
              <w:t>Sat.10:00 a.m. - 3:00 p.m.</w:t>
            </w:r>
          </w:p>
          <w:p w14:paraId="3BC8C0B3" w14:textId="77777777" w:rsidR="0026571A" w:rsidRPr="0026571A" w:rsidRDefault="0026571A" w:rsidP="004B429D">
            <w:pPr>
              <w:spacing w:before="0"/>
              <w:ind w:left="720"/>
              <w:jc w:val="center"/>
              <w:rPr>
                <w:rFonts w:ascii="Arial" w:eastAsia="Times New Roman" w:hAnsi="Arial" w:cs="Arial"/>
                <w:color w:val="auto"/>
                <w:sz w:val="20"/>
                <w:szCs w:val="20"/>
              </w:rPr>
            </w:pPr>
            <w:r w:rsidRPr="0026571A">
              <w:rPr>
                <w:rFonts w:ascii="Arial" w:eastAsia="Times New Roman" w:hAnsi="Arial" w:cs="Arial"/>
                <w:color w:val="auto"/>
                <w:sz w:val="20"/>
                <w:szCs w:val="20"/>
              </w:rPr>
              <w:t xml:space="preserve">Sun.1:00 p.m. - 4:00 </w:t>
            </w:r>
            <w:proofErr w:type="spellStart"/>
            <w:r w:rsidRPr="0026571A">
              <w:rPr>
                <w:rFonts w:ascii="Arial" w:eastAsia="Times New Roman" w:hAnsi="Arial" w:cs="Arial"/>
                <w:color w:val="auto"/>
                <w:sz w:val="20"/>
                <w:szCs w:val="20"/>
              </w:rPr>
              <w:t>p.m</w:t>
            </w:r>
            <w:proofErr w:type="spellEnd"/>
          </w:p>
          <w:p w14:paraId="150E4510" w14:textId="77777777" w:rsidR="00571B73" w:rsidRDefault="00571B73" w:rsidP="0081119C">
            <w:pPr>
              <w:jc w:val="center"/>
              <w:rPr>
                <w:rFonts w:ascii="Arial" w:hAnsi="Arial" w:cs="Arial"/>
                <w:sz w:val="20"/>
                <w:szCs w:val="20"/>
              </w:rPr>
            </w:pPr>
          </w:p>
        </w:tc>
        <w:tc>
          <w:tcPr>
            <w:tcW w:w="3117" w:type="dxa"/>
          </w:tcPr>
          <w:p w14:paraId="2661ED55" w14:textId="77777777" w:rsidR="007560A7" w:rsidRPr="007560A7" w:rsidRDefault="007560A7" w:rsidP="0081119C">
            <w:pPr>
              <w:spacing w:before="0" w:after="180"/>
              <w:jc w:val="center"/>
              <w:outlineLvl w:val="2"/>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8"/>
                <w:szCs w:val="28"/>
              </w:rPr>
            </w:pPr>
            <w:r w:rsidRPr="007560A7">
              <w:rPr>
                <w:rFonts w:ascii="Arial" w:eastAsia="Times New Roman" w:hAnsi="Arial" w:cs="Arial"/>
                <w:color w:val="auto"/>
                <w:sz w:val="28"/>
                <w:szCs w:val="28"/>
              </w:rPr>
              <w:lastRenderedPageBreak/>
              <w:t>Rampart Range Campus (RRC)</w:t>
            </w:r>
          </w:p>
          <w:p w14:paraId="15DAABF9" w14:textId="588BDFE8" w:rsidR="007560A7" w:rsidRPr="007560A7" w:rsidRDefault="007560A7" w:rsidP="0081119C">
            <w:pPr>
              <w:spacing w:before="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7560A7">
              <w:rPr>
                <w:rFonts w:ascii="Arial" w:eastAsia="Times New Roman" w:hAnsi="Arial" w:cs="Arial"/>
                <w:color w:val="auto"/>
                <w:sz w:val="20"/>
                <w:szCs w:val="20"/>
              </w:rPr>
              <w:t>Room E203</w:t>
            </w:r>
            <w:r w:rsidRPr="007560A7">
              <w:rPr>
                <w:rFonts w:ascii="Arial" w:eastAsia="Times New Roman" w:hAnsi="Arial" w:cs="Arial"/>
                <w:color w:val="auto"/>
                <w:sz w:val="20"/>
                <w:szCs w:val="20"/>
              </w:rPr>
              <w:br/>
              <w:t> 719-502-2408</w:t>
            </w:r>
          </w:p>
          <w:p w14:paraId="01043DFC" w14:textId="77777777" w:rsidR="007560A7" w:rsidRPr="007560A7" w:rsidRDefault="007560A7" w:rsidP="0081119C">
            <w:pPr>
              <w:spacing w:before="180" w:after="180"/>
              <w:jc w:val="center"/>
              <w:outlineLvl w:val="3"/>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7560A7">
              <w:rPr>
                <w:rFonts w:ascii="Arial" w:eastAsia="Times New Roman" w:hAnsi="Arial" w:cs="Arial"/>
                <w:color w:val="auto"/>
                <w:sz w:val="20"/>
                <w:szCs w:val="20"/>
              </w:rPr>
              <w:t>Office Hours:</w:t>
            </w:r>
          </w:p>
          <w:p w14:paraId="1ACAADD0" w14:textId="77777777" w:rsidR="007560A7" w:rsidRPr="007560A7" w:rsidRDefault="007560A7" w:rsidP="004B429D">
            <w:pPr>
              <w:spacing w:before="0"/>
              <w:ind w:left="72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7560A7">
              <w:rPr>
                <w:rFonts w:ascii="Arial" w:eastAsia="Times New Roman" w:hAnsi="Arial" w:cs="Arial"/>
                <w:color w:val="auto"/>
                <w:sz w:val="20"/>
                <w:szCs w:val="20"/>
              </w:rPr>
              <w:t>Mon.7:30 a.m. - 9:30 p.m.</w:t>
            </w:r>
          </w:p>
          <w:p w14:paraId="6C7AC00E" w14:textId="77777777" w:rsidR="007560A7" w:rsidRPr="007560A7" w:rsidRDefault="007560A7" w:rsidP="004B429D">
            <w:pPr>
              <w:spacing w:before="0"/>
              <w:ind w:left="72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7560A7">
              <w:rPr>
                <w:rFonts w:ascii="Arial" w:eastAsia="Times New Roman" w:hAnsi="Arial" w:cs="Arial"/>
                <w:color w:val="auto"/>
                <w:sz w:val="20"/>
                <w:szCs w:val="20"/>
              </w:rPr>
              <w:t>Tue.7:30 a.m. - 9:30 p.m.</w:t>
            </w:r>
          </w:p>
          <w:p w14:paraId="3C26C6F8" w14:textId="77777777" w:rsidR="007560A7" w:rsidRPr="007560A7" w:rsidRDefault="007560A7" w:rsidP="004B429D">
            <w:pPr>
              <w:spacing w:before="0"/>
              <w:ind w:left="72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7560A7">
              <w:rPr>
                <w:rFonts w:ascii="Arial" w:eastAsia="Times New Roman" w:hAnsi="Arial" w:cs="Arial"/>
                <w:color w:val="auto"/>
                <w:sz w:val="20"/>
                <w:szCs w:val="20"/>
              </w:rPr>
              <w:t>Wed.7:30 a.m. - 9:30 p.m.</w:t>
            </w:r>
          </w:p>
          <w:p w14:paraId="36ABED4A" w14:textId="77777777" w:rsidR="007560A7" w:rsidRPr="007560A7" w:rsidRDefault="007560A7" w:rsidP="004B429D">
            <w:pPr>
              <w:spacing w:before="0"/>
              <w:ind w:left="72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7560A7">
              <w:rPr>
                <w:rFonts w:ascii="Arial" w:eastAsia="Times New Roman" w:hAnsi="Arial" w:cs="Arial"/>
                <w:color w:val="auto"/>
                <w:sz w:val="20"/>
                <w:szCs w:val="20"/>
              </w:rPr>
              <w:t>Thu.7:30 a.m. - 9:30 p.m.</w:t>
            </w:r>
          </w:p>
          <w:p w14:paraId="7CBAF783" w14:textId="77777777" w:rsidR="007560A7" w:rsidRPr="007560A7" w:rsidRDefault="007560A7" w:rsidP="004B429D">
            <w:pPr>
              <w:spacing w:before="0"/>
              <w:ind w:left="72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7560A7">
              <w:rPr>
                <w:rFonts w:ascii="Arial" w:eastAsia="Times New Roman" w:hAnsi="Arial" w:cs="Arial"/>
                <w:color w:val="auto"/>
                <w:sz w:val="20"/>
                <w:szCs w:val="20"/>
              </w:rPr>
              <w:t>Fri.7:30 a.m. - 4:00 p.m.</w:t>
            </w:r>
          </w:p>
          <w:p w14:paraId="2BB64F4E" w14:textId="77777777" w:rsidR="007560A7" w:rsidRPr="007560A7" w:rsidRDefault="007560A7" w:rsidP="004B429D">
            <w:pPr>
              <w:spacing w:before="0"/>
              <w:ind w:left="72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7560A7">
              <w:rPr>
                <w:rFonts w:ascii="Arial" w:eastAsia="Times New Roman" w:hAnsi="Arial" w:cs="Arial"/>
                <w:color w:val="auto"/>
                <w:sz w:val="20"/>
                <w:szCs w:val="20"/>
              </w:rPr>
              <w:lastRenderedPageBreak/>
              <w:t>Sat.10:00 a.m. - 3:00 p.m.</w:t>
            </w:r>
          </w:p>
          <w:p w14:paraId="0C0D40C6" w14:textId="77777777" w:rsidR="007560A7" w:rsidRPr="007560A7" w:rsidRDefault="007560A7" w:rsidP="004B429D">
            <w:pPr>
              <w:spacing w:before="0"/>
              <w:ind w:left="72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roofErr w:type="spellStart"/>
            <w:r w:rsidRPr="007560A7">
              <w:rPr>
                <w:rFonts w:ascii="Arial" w:eastAsia="Times New Roman" w:hAnsi="Arial" w:cs="Arial"/>
                <w:color w:val="auto"/>
                <w:sz w:val="20"/>
                <w:szCs w:val="20"/>
              </w:rPr>
              <w:t>Sun.Closed</w:t>
            </w:r>
            <w:proofErr w:type="spellEnd"/>
          </w:p>
          <w:p w14:paraId="5F7C458F" w14:textId="77777777" w:rsidR="00571B73" w:rsidRDefault="00571B73" w:rsidP="00571B73">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3117" w:type="dxa"/>
          </w:tcPr>
          <w:p w14:paraId="3C136A00" w14:textId="77777777" w:rsidR="007560A7" w:rsidRPr="007560A7" w:rsidRDefault="007560A7" w:rsidP="0081119C">
            <w:pPr>
              <w:spacing w:before="0" w:after="180"/>
              <w:jc w:val="center"/>
              <w:outlineLvl w:val="2"/>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8"/>
                <w:szCs w:val="28"/>
              </w:rPr>
            </w:pPr>
            <w:r w:rsidRPr="007560A7">
              <w:rPr>
                <w:rFonts w:ascii="Arial" w:eastAsia="Times New Roman" w:hAnsi="Arial" w:cs="Arial"/>
                <w:color w:val="auto"/>
                <w:sz w:val="28"/>
                <w:szCs w:val="28"/>
              </w:rPr>
              <w:lastRenderedPageBreak/>
              <w:t>Downtown Studio Campus (DTSC)</w:t>
            </w:r>
          </w:p>
          <w:p w14:paraId="4FD644D6" w14:textId="0919B31B" w:rsidR="007560A7" w:rsidRPr="007560A7" w:rsidRDefault="007560A7" w:rsidP="0081119C">
            <w:pPr>
              <w:spacing w:before="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7560A7">
              <w:rPr>
                <w:rFonts w:ascii="Arial" w:eastAsia="Times New Roman" w:hAnsi="Arial" w:cs="Arial"/>
                <w:color w:val="auto"/>
                <w:sz w:val="20"/>
                <w:szCs w:val="20"/>
              </w:rPr>
              <w:t>Room S207</w:t>
            </w:r>
            <w:r w:rsidRPr="007560A7">
              <w:rPr>
                <w:rFonts w:ascii="Arial" w:eastAsia="Times New Roman" w:hAnsi="Arial" w:cs="Arial"/>
                <w:color w:val="auto"/>
                <w:sz w:val="20"/>
                <w:szCs w:val="20"/>
              </w:rPr>
              <w:br/>
              <w:t> 719-502-2443</w:t>
            </w:r>
          </w:p>
          <w:p w14:paraId="6A1BA07A" w14:textId="77777777" w:rsidR="007560A7" w:rsidRPr="007560A7" w:rsidRDefault="007560A7" w:rsidP="0081119C">
            <w:pPr>
              <w:spacing w:before="180" w:after="180"/>
              <w:jc w:val="center"/>
              <w:outlineLvl w:val="3"/>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7560A7">
              <w:rPr>
                <w:rFonts w:ascii="Arial" w:eastAsia="Times New Roman" w:hAnsi="Arial" w:cs="Arial"/>
                <w:color w:val="auto"/>
                <w:sz w:val="20"/>
                <w:szCs w:val="20"/>
              </w:rPr>
              <w:t>Office Hours:</w:t>
            </w:r>
          </w:p>
          <w:p w14:paraId="40E86740" w14:textId="77777777" w:rsidR="007560A7" w:rsidRPr="007560A7" w:rsidRDefault="007560A7" w:rsidP="004B429D">
            <w:pPr>
              <w:spacing w:before="0"/>
              <w:ind w:left="72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7560A7">
              <w:rPr>
                <w:rFonts w:ascii="Arial" w:eastAsia="Times New Roman" w:hAnsi="Arial" w:cs="Arial"/>
                <w:color w:val="auto"/>
                <w:sz w:val="20"/>
                <w:szCs w:val="20"/>
              </w:rPr>
              <w:t>Mon.8:00 a.m. - 6:00 p.m.</w:t>
            </w:r>
          </w:p>
          <w:p w14:paraId="2ECDD08D" w14:textId="77777777" w:rsidR="007560A7" w:rsidRPr="007560A7" w:rsidRDefault="007560A7" w:rsidP="004B429D">
            <w:pPr>
              <w:spacing w:before="0"/>
              <w:ind w:left="72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7560A7">
              <w:rPr>
                <w:rFonts w:ascii="Arial" w:eastAsia="Times New Roman" w:hAnsi="Arial" w:cs="Arial"/>
                <w:color w:val="auto"/>
                <w:sz w:val="20"/>
                <w:szCs w:val="20"/>
              </w:rPr>
              <w:t>Tue.8:00 a.m. - 6:00 p.m.</w:t>
            </w:r>
          </w:p>
          <w:p w14:paraId="28C683F2" w14:textId="77777777" w:rsidR="007560A7" w:rsidRPr="007560A7" w:rsidRDefault="007560A7" w:rsidP="004B429D">
            <w:pPr>
              <w:spacing w:before="0"/>
              <w:ind w:left="72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7560A7">
              <w:rPr>
                <w:rFonts w:ascii="Arial" w:eastAsia="Times New Roman" w:hAnsi="Arial" w:cs="Arial"/>
                <w:color w:val="auto"/>
                <w:sz w:val="20"/>
                <w:szCs w:val="20"/>
              </w:rPr>
              <w:t>Wed.8:00 a.m. - 6:00 p.m.</w:t>
            </w:r>
          </w:p>
          <w:p w14:paraId="62C0A2C5" w14:textId="77777777" w:rsidR="007560A7" w:rsidRPr="007560A7" w:rsidRDefault="007560A7" w:rsidP="004B429D">
            <w:pPr>
              <w:spacing w:before="0"/>
              <w:ind w:left="72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7560A7">
              <w:rPr>
                <w:rFonts w:ascii="Arial" w:eastAsia="Times New Roman" w:hAnsi="Arial" w:cs="Arial"/>
                <w:color w:val="auto"/>
                <w:sz w:val="20"/>
                <w:szCs w:val="20"/>
              </w:rPr>
              <w:t>Thu.8:00 a.m. - 6:00 p.m.</w:t>
            </w:r>
          </w:p>
          <w:p w14:paraId="133140D4" w14:textId="77777777" w:rsidR="007560A7" w:rsidRPr="007560A7" w:rsidRDefault="007560A7" w:rsidP="004B429D">
            <w:pPr>
              <w:spacing w:before="0"/>
              <w:ind w:left="72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7560A7">
              <w:rPr>
                <w:rFonts w:ascii="Arial" w:eastAsia="Times New Roman" w:hAnsi="Arial" w:cs="Arial"/>
                <w:color w:val="auto"/>
                <w:sz w:val="20"/>
                <w:szCs w:val="20"/>
              </w:rPr>
              <w:t>Fri.8:00 a.m. - 4:00 p.m.</w:t>
            </w:r>
          </w:p>
          <w:p w14:paraId="6390AFA6" w14:textId="77777777" w:rsidR="007560A7" w:rsidRPr="007560A7" w:rsidRDefault="007560A7" w:rsidP="004B429D">
            <w:pPr>
              <w:spacing w:before="0"/>
              <w:ind w:left="72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7560A7">
              <w:rPr>
                <w:rFonts w:ascii="Arial" w:eastAsia="Times New Roman" w:hAnsi="Arial" w:cs="Arial"/>
                <w:color w:val="auto"/>
                <w:sz w:val="20"/>
                <w:szCs w:val="20"/>
              </w:rPr>
              <w:lastRenderedPageBreak/>
              <w:t>Sat.10:00 a.m. - 3:00 p.m.</w:t>
            </w:r>
          </w:p>
          <w:p w14:paraId="40AF5AB5" w14:textId="77777777" w:rsidR="007560A7" w:rsidRPr="007560A7" w:rsidRDefault="007560A7" w:rsidP="004B429D">
            <w:pPr>
              <w:spacing w:before="0"/>
              <w:ind w:left="72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roofErr w:type="spellStart"/>
            <w:r w:rsidRPr="007560A7">
              <w:rPr>
                <w:rFonts w:ascii="Arial" w:eastAsia="Times New Roman" w:hAnsi="Arial" w:cs="Arial"/>
                <w:color w:val="auto"/>
                <w:sz w:val="20"/>
                <w:szCs w:val="20"/>
              </w:rPr>
              <w:t>Sun.Closed</w:t>
            </w:r>
            <w:proofErr w:type="spellEnd"/>
          </w:p>
          <w:p w14:paraId="3D857B7B" w14:textId="77777777" w:rsidR="00571B73" w:rsidRPr="00C652EE" w:rsidRDefault="00571B73" w:rsidP="00571B73">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r>
    </w:tbl>
    <w:p w14:paraId="1433C361" w14:textId="77F26E7D" w:rsidR="0038590A" w:rsidRPr="004E46BE" w:rsidRDefault="0038590A" w:rsidP="0038590A">
      <w:pPr>
        <w:pBdr>
          <w:top w:val="triple" w:sz="4" w:space="1" w:color="auto"/>
          <w:left w:val="triple" w:sz="4" w:space="4" w:color="auto"/>
          <w:bottom w:val="triple" w:sz="4" w:space="1" w:color="auto"/>
          <w:right w:val="triple" w:sz="4" w:space="4" w:color="auto"/>
        </w:pBdr>
        <w:jc w:val="center"/>
        <w:rPr>
          <w:rFonts w:ascii="Arial" w:hAnsi="Arial" w:cs="Arial"/>
          <w:color w:val="C00000"/>
          <w:sz w:val="32"/>
          <w:szCs w:val="32"/>
        </w:rPr>
      </w:pPr>
      <w:r w:rsidRPr="0038590A">
        <w:rPr>
          <w:rFonts w:ascii="Arial" w:hAnsi="Arial" w:cs="Arial"/>
          <w:color w:val="C00000"/>
          <w:sz w:val="32"/>
          <w:szCs w:val="32"/>
        </w:rPr>
        <w:lastRenderedPageBreak/>
        <w:t>ACCESSIBILTY SERVICES</w:t>
      </w:r>
    </w:p>
    <w:p w14:paraId="188A7A9E" w14:textId="25621AF1" w:rsidR="314826F7" w:rsidRDefault="314826F7" w:rsidP="0038590A">
      <w:pPr>
        <w:jc w:val="both"/>
        <w:rPr>
          <w:rFonts w:ascii="Arial" w:hAnsi="Arial" w:cs="Arial"/>
          <w:color w:val="auto"/>
        </w:rPr>
      </w:pPr>
      <w:r w:rsidRPr="314826F7">
        <w:rPr>
          <w:rFonts w:ascii="Arial" w:hAnsi="Arial" w:cs="Arial"/>
          <w:color w:val="auto"/>
        </w:rPr>
        <w:t xml:space="preserve">Accessibility Services provides reasonable and appropriate accommodations for students with disabilities.  Every student needed accommodations needs to register with </w:t>
      </w:r>
      <w:hyperlink r:id="rId26">
        <w:r w:rsidRPr="314826F7">
          <w:rPr>
            <w:rStyle w:val="Hyperlink"/>
            <w:rFonts w:ascii="Arial" w:hAnsi="Arial" w:cs="Arial"/>
          </w:rPr>
          <w:t>accessibility services</w:t>
        </w:r>
      </w:hyperlink>
      <w:r w:rsidRPr="314826F7">
        <w:rPr>
          <w:rFonts w:ascii="Arial" w:hAnsi="Arial" w:cs="Arial"/>
          <w:color w:val="auto"/>
        </w:rPr>
        <w:t xml:space="preserve">.  </w:t>
      </w:r>
    </w:p>
    <w:p w14:paraId="6470CCBA" w14:textId="162FA4FE" w:rsidR="314826F7" w:rsidRDefault="314826F7" w:rsidP="314826F7">
      <w:pPr>
        <w:ind w:left="720"/>
        <w:jc w:val="both"/>
        <w:rPr>
          <w:rFonts w:ascii="Arial" w:hAnsi="Arial" w:cs="Arial"/>
          <w:color w:val="auto"/>
        </w:rPr>
      </w:pPr>
    </w:p>
    <w:p w14:paraId="29648419" w14:textId="47BD347E" w:rsidR="00E27C56" w:rsidRPr="004E46BE" w:rsidRDefault="00E27C56" w:rsidP="00AA27BE">
      <w:pPr>
        <w:pBdr>
          <w:top w:val="triple" w:sz="4" w:space="1" w:color="auto"/>
          <w:left w:val="triple" w:sz="4" w:space="4" w:color="auto"/>
          <w:bottom w:val="triple" w:sz="4" w:space="0" w:color="auto"/>
          <w:right w:val="triple" w:sz="4" w:space="4" w:color="auto"/>
        </w:pBdr>
        <w:jc w:val="center"/>
        <w:rPr>
          <w:rFonts w:ascii="Arial" w:hAnsi="Arial" w:cs="Arial"/>
          <w:color w:val="C00000"/>
          <w:sz w:val="32"/>
          <w:szCs w:val="32"/>
        </w:rPr>
      </w:pPr>
      <w:r>
        <w:rPr>
          <w:rFonts w:ascii="Arial" w:hAnsi="Arial" w:cs="Arial"/>
          <w:color w:val="C00000"/>
          <w:sz w:val="32"/>
          <w:szCs w:val="32"/>
        </w:rPr>
        <w:t>PTA PROGRAM FACILIT</w:t>
      </w:r>
      <w:r w:rsidR="004B2D45">
        <w:rPr>
          <w:rFonts w:ascii="Arial" w:hAnsi="Arial" w:cs="Arial"/>
          <w:color w:val="C00000"/>
          <w:sz w:val="32"/>
          <w:szCs w:val="32"/>
        </w:rPr>
        <w:t>IES</w:t>
      </w:r>
    </w:p>
    <w:p w14:paraId="2253ECB9" w14:textId="53A568B0" w:rsidR="00C01D2F" w:rsidRPr="00C2395C" w:rsidRDefault="1415C06D" w:rsidP="00C01D2F">
      <w:pPr>
        <w:jc w:val="both"/>
        <w:rPr>
          <w:rFonts w:ascii="Arial" w:hAnsi="Arial" w:cs="Arial"/>
          <w:color w:val="000000" w:themeColor="text1"/>
          <w:sz w:val="20"/>
          <w:szCs w:val="20"/>
        </w:rPr>
      </w:pPr>
      <w:r w:rsidRPr="1415C06D">
        <w:rPr>
          <w:rFonts w:ascii="Arial" w:hAnsi="Arial" w:cs="Arial"/>
          <w:color w:val="000000" w:themeColor="text1"/>
          <w:sz w:val="20"/>
          <w:szCs w:val="20"/>
        </w:rPr>
        <w:t>The PPCC PTA Program is located at the Center for Health Education and Simulation.  The office numbers for the Program Director, Administration Assistant, and Faculty/Instructors are provided to students at the start of each course in the program.  Office hours will be posted on faculty doors and will be provided in the Course Syllabus for every PTA course.</w:t>
      </w:r>
    </w:p>
    <w:p w14:paraId="79DB66C1" w14:textId="053BA86F" w:rsidR="00C01D2F" w:rsidRPr="00C2395C" w:rsidRDefault="00C01D2F" w:rsidP="00C01D2F">
      <w:pPr>
        <w:jc w:val="both"/>
        <w:rPr>
          <w:rFonts w:ascii="Arial" w:hAnsi="Arial" w:cs="Arial"/>
          <w:color w:val="000000" w:themeColor="text1"/>
          <w:sz w:val="20"/>
          <w:szCs w:val="20"/>
        </w:rPr>
      </w:pPr>
      <w:r w:rsidRPr="00C2395C">
        <w:rPr>
          <w:rFonts w:ascii="Arial" w:hAnsi="Arial" w:cs="Arial"/>
          <w:color w:val="000000" w:themeColor="text1"/>
          <w:sz w:val="20"/>
          <w:szCs w:val="20"/>
        </w:rPr>
        <w:t xml:space="preserve">The PTA lecture and instruction classrooms </w:t>
      </w:r>
      <w:r w:rsidR="004D036A" w:rsidRPr="00C2395C">
        <w:rPr>
          <w:rFonts w:ascii="Arial" w:hAnsi="Arial" w:cs="Arial"/>
          <w:color w:val="000000" w:themeColor="text1"/>
          <w:sz w:val="20"/>
          <w:szCs w:val="20"/>
        </w:rPr>
        <w:t>are in</w:t>
      </w:r>
      <w:r w:rsidRPr="00C2395C">
        <w:rPr>
          <w:rFonts w:ascii="Arial" w:hAnsi="Arial" w:cs="Arial"/>
          <w:color w:val="000000" w:themeColor="text1"/>
          <w:sz w:val="20"/>
          <w:szCs w:val="20"/>
        </w:rPr>
        <w:t xml:space="preserve"> the </w:t>
      </w:r>
      <w:r w:rsidR="004D036A" w:rsidRPr="00C2395C">
        <w:rPr>
          <w:rFonts w:ascii="Arial" w:hAnsi="Arial" w:cs="Arial"/>
          <w:color w:val="000000" w:themeColor="text1"/>
          <w:sz w:val="20"/>
          <w:szCs w:val="20"/>
        </w:rPr>
        <w:t>Center for Health Education and Simulation Building</w:t>
      </w:r>
      <w:r w:rsidRPr="00C2395C">
        <w:rPr>
          <w:rFonts w:ascii="Arial" w:hAnsi="Arial" w:cs="Arial"/>
          <w:color w:val="000000" w:themeColor="text1"/>
          <w:sz w:val="20"/>
          <w:szCs w:val="20"/>
        </w:rPr>
        <w:t>.   The PTA laboratory</w:t>
      </w:r>
      <w:r w:rsidR="00941801">
        <w:rPr>
          <w:rFonts w:ascii="Arial" w:hAnsi="Arial" w:cs="Arial"/>
          <w:color w:val="000000" w:themeColor="text1"/>
          <w:sz w:val="20"/>
          <w:szCs w:val="20"/>
        </w:rPr>
        <w:t xml:space="preserve"> and classroom are</w:t>
      </w:r>
      <w:r w:rsidRPr="00C2395C">
        <w:rPr>
          <w:rFonts w:ascii="Arial" w:hAnsi="Arial" w:cs="Arial"/>
          <w:color w:val="000000" w:themeColor="text1"/>
          <w:sz w:val="20"/>
          <w:szCs w:val="20"/>
        </w:rPr>
        <w:t xml:space="preserve"> on the 2</w:t>
      </w:r>
      <w:r w:rsidRPr="00C2395C">
        <w:rPr>
          <w:rFonts w:ascii="Arial" w:hAnsi="Arial" w:cs="Arial"/>
          <w:color w:val="000000" w:themeColor="text1"/>
          <w:sz w:val="20"/>
          <w:szCs w:val="20"/>
          <w:vertAlign w:val="superscript"/>
        </w:rPr>
        <w:t>nd</w:t>
      </w:r>
      <w:r w:rsidRPr="00C2395C">
        <w:rPr>
          <w:rFonts w:ascii="Arial" w:hAnsi="Arial" w:cs="Arial"/>
          <w:color w:val="000000" w:themeColor="text1"/>
          <w:sz w:val="20"/>
          <w:szCs w:val="20"/>
        </w:rPr>
        <w:t xml:space="preserve"> floor. Storage cubicles for students are provided within the PTA laboratory</w:t>
      </w:r>
      <w:r w:rsidR="000E6E8D">
        <w:rPr>
          <w:rFonts w:ascii="Arial" w:hAnsi="Arial" w:cs="Arial"/>
          <w:color w:val="000000" w:themeColor="text1"/>
          <w:sz w:val="20"/>
          <w:szCs w:val="20"/>
        </w:rPr>
        <w:t>.</w:t>
      </w:r>
    </w:p>
    <w:p w14:paraId="742084D8" w14:textId="4DE9AA64" w:rsidR="00C01D2F" w:rsidRPr="00C2395C" w:rsidRDefault="00C01D2F" w:rsidP="00C01D2F">
      <w:pPr>
        <w:jc w:val="both"/>
        <w:rPr>
          <w:rFonts w:ascii="Arial" w:hAnsi="Arial" w:cs="Arial"/>
          <w:color w:val="000000" w:themeColor="text1"/>
          <w:sz w:val="20"/>
          <w:szCs w:val="20"/>
        </w:rPr>
      </w:pPr>
      <w:r w:rsidRPr="00C2395C">
        <w:rPr>
          <w:rFonts w:ascii="Arial" w:hAnsi="Arial" w:cs="Arial"/>
          <w:color w:val="000000" w:themeColor="text1"/>
          <w:sz w:val="20"/>
          <w:szCs w:val="20"/>
        </w:rPr>
        <w:t>The PTA lab is a simulated clinical practice area used for teaching and learning a variety of essential physical therapy skills.  The lab is stocked with valuable equipment and supplies.  Students are expected to observe lab rules and assist in keeping the lab orderly.</w:t>
      </w:r>
    </w:p>
    <w:p w14:paraId="5D3054AB" w14:textId="3AA08F66" w:rsidR="00C01D2F" w:rsidRPr="00C2395C" w:rsidRDefault="005042AC" w:rsidP="00C01D2F">
      <w:pPr>
        <w:jc w:val="both"/>
        <w:rPr>
          <w:rFonts w:ascii="Arial" w:hAnsi="Arial" w:cs="Arial"/>
          <w:color w:val="000000" w:themeColor="text1"/>
          <w:sz w:val="20"/>
          <w:szCs w:val="20"/>
        </w:rPr>
      </w:pPr>
      <w:r>
        <w:rPr>
          <w:rFonts w:ascii="Arial" w:hAnsi="Arial" w:cs="Arial"/>
          <w:color w:val="000000" w:themeColor="text1"/>
          <w:sz w:val="20"/>
          <w:szCs w:val="20"/>
        </w:rPr>
        <w:t>Simulation labs/rooms</w:t>
      </w:r>
      <w:r w:rsidR="00C01D2F" w:rsidRPr="00C2395C">
        <w:rPr>
          <w:rFonts w:ascii="Arial" w:hAnsi="Arial" w:cs="Arial"/>
          <w:color w:val="000000" w:themeColor="text1"/>
          <w:sz w:val="20"/>
          <w:szCs w:val="20"/>
        </w:rPr>
        <w:t xml:space="preserve"> are also located within the same facilities, and t</w:t>
      </w:r>
      <w:r>
        <w:rPr>
          <w:rFonts w:ascii="Arial" w:hAnsi="Arial" w:cs="Arial"/>
          <w:color w:val="000000" w:themeColor="text1"/>
          <w:sz w:val="20"/>
          <w:szCs w:val="20"/>
        </w:rPr>
        <w:t>hese</w:t>
      </w:r>
      <w:r w:rsidR="00C01D2F" w:rsidRPr="00C2395C">
        <w:rPr>
          <w:rFonts w:ascii="Arial" w:hAnsi="Arial" w:cs="Arial"/>
          <w:color w:val="000000" w:themeColor="text1"/>
          <w:sz w:val="20"/>
          <w:szCs w:val="20"/>
        </w:rPr>
        <w:t xml:space="preserve"> labs </w:t>
      </w:r>
      <w:r>
        <w:rPr>
          <w:rFonts w:ascii="Arial" w:hAnsi="Arial" w:cs="Arial"/>
          <w:color w:val="000000" w:themeColor="text1"/>
          <w:sz w:val="20"/>
          <w:szCs w:val="20"/>
        </w:rPr>
        <w:t>will be utilized</w:t>
      </w:r>
      <w:r w:rsidR="00C01D2F" w:rsidRPr="00C2395C">
        <w:rPr>
          <w:rFonts w:ascii="Arial" w:hAnsi="Arial" w:cs="Arial"/>
          <w:color w:val="000000" w:themeColor="text1"/>
          <w:sz w:val="20"/>
          <w:szCs w:val="20"/>
        </w:rPr>
        <w:t xml:space="preserve"> occasionally for clinical lab situations.</w:t>
      </w:r>
      <w:r w:rsidR="00202A00">
        <w:rPr>
          <w:rFonts w:ascii="Arial" w:hAnsi="Arial" w:cs="Arial"/>
          <w:color w:val="000000" w:themeColor="text1"/>
          <w:sz w:val="20"/>
          <w:szCs w:val="20"/>
        </w:rPr>
        <w:t xml:space="preserve">  Multidisciplinary scenarios will be utilized with Nursing, EMS, and other medical programs.</w:t>
      </w:r>
    </w:p>
    <w:p w14:paraId="337673C6" w14:textId="389CBD16" w:rsidR="00C01D2F" w:rsidRPr="00C2395C" w:rsidRDefault="1415C06D" w:rsidP="00C01D2F">
      <w:pPr>
        <w:jc w:val="both"/>
        <w:rPr>
          <w:rFonts w:ascii="Arial" w:hAnsi="Arial" w:cs="Arial"/>
          <w:color w:val="000000" w:themeColor="text1"/>
          <w:sz w:val="20"/>
          <w:szCs w:val="20"/>
        </w:rPr>
      </w:pPr>
      <w:r w:rsidRPr="1415C06D">
        <w:rPr>
          <w:rFonts w:ascii="Arial" w:hAnsi="Arial" w:cs="Arial"/>
          <w:color w:val="000000" w:themeColor="text1"/>
          <w:sz w:val="20"/>
          <w:szCs w:val="20"/>
        </w:rPr>
        <w:t>PTA students may use the PTA lab for practice.  A student can do this by scheduling time with the Course or Lab Instructor or by utilizing open lab times posted in the lab, unless notified of closure.</w:t>
      </w:r>
    </w:p>
    <w:p w14:paraId="6244376A" w14:textId="14056F3A" w:rsidR="00C01D2F" w:rsidRDefault="00C01D2F" w:rsidP="00C01D2F">
      <w:pPr>
        <w:rPr>
          <w:rFonts w:ascii="Arial" w:hAnsi="Arial" w:cs="Arial"/>
          <w:color w:val="000000" w:themeColor="text1"/>
          <w:sz w:val="20"/>
          <w:szCs w:val="20"/>
        </w:rPr>
      </w:pPr>
      <w:r w:rsidRPr="00C2395C">
        <w:rPr>
          <w:rFonts w:ascii="Arial" w:hAnsi="Arial" w:cs="Arial"/>
          <w:color w:val="000000" w:themeColor="text1"/>
          <w:sz w:val="20"/>
          <w:szCs w:val="20"/>
        </w:rPr>
        <w:t>Clinical practicum experience will be obtained in area physical therapy facilities.</w:t>
      </w:r>
    </w:p>
    <w:p w14:paraId="297238FE" w14:textId="65ABDE17" w:rsidR="00AA27BE" w:rsidRPr="004E46BE" w:rsidRDefault="00AA27BE" w:rsidP="00AA27BE">
      <w:pPr>
        <w:pBdr>
          <w:top w:val="triple" w:sz="4" w:space="1" w:color="auto"/>
          <w:left w:val="triple" w:sz="4" w:space="4" w:color="auto"/>
          <w:bottom w:val="triple" w:sz="4" w:space="0" w:color="auto"/>
          <w:right w:val="triple" w:sz="4" w:space="4" w:color="auto"/>
        </w:pBdr>
        <w:jc w:val="center"/>
        <w:rPr>
          <w:rFonts w:ascii="Arial" w:hAnsi="Arial" w:cs="Arial"/>
          <w:color w:val="C00000"/>
          <w:sz w:val="32"/>
          <w:szCs w:val="32"/>
        </w:rPr>
      </w:pPr>
      <w:bookmarkStart w:id="13" w:name="_Hlk96431103"/>
      <w:r w:rsidRPr="00AA27BE">
        <w:rPr>
          <w:rFonts w:ascii="Arial" w:hAnsi="Arial" w:cs="Arial"/>
          <w:color w:val="C00000"/>
          <w:sz w:val="32"/>
          <w:szCs w:val="32"/>
        </w:rPr>
        <w:t>APTA/CPTA MEMEBERSHIP</w:t>
      </w:r>
    </w:p>
    <w:bookmarkEnd w:id="13"/>
    <w:p w14:paraId="337895EF" w14:textId="2AA1FF5B" w:rsidR="00B7186B" w:rsidRPr="006B6A4D" w:rsidRDefault="213C54DF" w:rsidP="00B7186B">
      <w:pPr>
        <w:rPr>
          <w:rFonts w:ascii="Arial" w:hAnsi="Arial" w:cs="Arial"/>
          <w:color w:val="000000" w:themeColor="text1"/>
          <w:sz w:val="20"/>
          <w:szCs w:val="20"/>
        </w:rPr>
      </w:pPr>
      <w:r w:rsidRPr="213C54DF">
        <w:rPr>
          <w:rFonts w:ascii="Arial" w:hAnsi="Arial" w:cs="Arial"/>
          <w:color w:val="000000" w:themeColor="text1"/>
          <w:sz w:val="20"/>
          <w:szCs w:val="20"/>
        </w:rPr>
        <w:t>Membership in the American Physical Therapy Association (APTA) provides PTA (Affiliate) students full association rights and privileges at a fraction of the professional cost.  Joining the APTA as a student will guarantee continuation of student rates for the first year following graduation.  APTA Benefits include:</w:t>
      </w:r>
      <w:r w:rsidR="00B7186B">
        <w:tab/>
      </w:r>
    </w:p>
    <w:p w14:paraId="341CB6D6" w14:textId="77777777" w:rsidR="00B7186B" w:rsidRPr="006B6A4D" w:rsidRDefault="00B7186B" w:rsidP="00B7186B">
      <w:pPr>
        <w:tabs>
          <w:tab w:val="left" w:pos="270"/>
        </w:tabs>
        <w:rPr>
          <w:rFonts w:ascii="Arial" w:hAnsi="Arial" w:cs="Arial"/>
          <w:i/>
          <w:color w:val="000000" w:themeColor="text1"/>
          <w:sz w:val="20"/>
          <w:szCs w:val="20"/>
        </w:rPr>
      </w:pPr>
      <w:r w:rsidRPr="006B6A4D">
        <w:rPr>
          <w:rFonts w:ascii="Arial" w:hAnsi="Arial" w:cs="Arial"/>
          <w:color w:val="000000" w:themeColor="text1"/>
          <w:sz w:val="20"/>
          <w:szCs w:val="20"/>
        </w:rPr>
        <w:t xml:space="preserve">1.  Subscription to </w:t>
      </w:r>
      <w:r w:rsidRPr="006B6A4D">
        <w:rPr>
          <w:rFonts w:ascii="Arial" w:hAnsi="Arial" w:cs="Arial"/>
          <w:i/>
          <w:color w:val="000000" w:themeColor="text1"/>
          <w:sz w:val="20"/>
          <w:szCs w:val="20"/>
        </w:rPr>
        <w:t xml:space="preserve">Physical Therapy Journal, Pt-Magazine of Physical Therapy </w:t>
      </w:r>
      <w:r w:rsidRPr="006B6A4D">
        <w:rPr>
          <w:rFonts w:ascii="Arial" w:hAnsi="Arial" w:cs="Arial"/>
          <w:color w:val="000000" w:themeColor="text1"/>
          <w:sz w:val="20"/>
          <w:szCs w:val="20"/>
        </w:rPr>
        <w:t xml:space="preserve">and </w:t>
      </w:r>
      <w:r w:rsidRPr="006B6A4D">
        <w:rPr>
          <w:rFonts w:ascii="Arial" w:hAnsi="Arial" w:cs="Arial"/>
          <w:i/>
          <w:color w:val="000000" w:themeColor="text1"/>
          <w:sz w:val="20"/>
          <w:szCs w:val="20"/>
        </w:rPr>
        <w:t>PT Bulletin.</w:t>
      </w:r>
    </w:p>
    <w:p w14:paraId="4C9EEE62" w14:textId="77777777" w:rsidR="00B7186B" w:rsidRPr="006B6A4D" w:rsidRDefault="00B7186B" w:rsidP="00B7186B">
      <w:pPr>
        <w:tabs>
          <w:tab w:val="left" w:pos="270"/>
        </w:tabs>
        <w:rPr>
          <w:rFonts w:ascii="Arial" w:hAnsi="Arial" w:cs="Arial"/>
          <w:color w:val="000000" w:themeColor="text1"/>
          <w:sz w:val="20"/>
          <w:szCs w:val="20"/>
        </w:rPr>
      </w:pPr>
      <w:r w:rsidRPr="006B6A4D">
        <w:rPr>
          <w:rFonts w:ascii="Arial" w:hAnsi="Arial" w:cs="Arial"/>
          <w:color w:val="000000" w:themeColor="text1"/>
          <w:sz w:val="20"/>
          <w:szCs w:val="20"/>
        </w:rPr>
        <w:t xml:space="preserve">2. </w:t>
      </w:r>
      <w:r w:rsidRPr="006B6A4D">
        <w:rPr>
          <w:rFonts w:ascii="Arial" w:hAnsi="Arial" w:cs="Arial"/>
          <w:color w:val="000000" w:themeColor="text1"/>
          <w:sz w:val="20"/>
          <w:szCs w:val="20"/>
        </w:rPr>
        <w:tab/>
        <w:t>Significant member discounts for APTA products.</w:t>
      </w:r>
    </w:p>
    <w:p w14:paraId="082BF9C0" w14:textId="77777777" w:rsidR="00B7186B" w:rsidRPr="006B6A4D" w:rsidRDefault="00B7186B" w:rsidP="00B7186B">
      <w:pPr>
        <w:tabs>
          <w:tab w:val="left" w:pos="270"/>
        </w:tabs>
        <w:rPr>
          <w:rFonts w:ascii="Arial" w:hAnsi="Arial" w:cs="Arial"/>
          <w:color w:val="000000" w:themeColor="text1"/>
          <w:sz w:val="20"/>
          <w:szCs w:val="20"/>
        </w:rPr>
      </w:pPr>
      <w:r w:rsidRPr="006B6A4D">
        <w:rPr>
          <w:rFonts w:ascii="Arial" w:hAnsi="Arial" w:cs="Arial"/>
          <w:color w:val="000000" w:themeColor="text1"/>
          <w:sz w:val="20"/>
          <w:szCs w:val="20"/>
        </w:rPr>
        <w:t>3.</w:t>
      </w:r>
      <w:r w:rsidRPr="006B6A4D">
        <w:rPr>
          <w:rFonts w:ascii="Arial" w:hAnsi="Arial" w:cs="Arial"/>
          <w:color w:val="000000" w:themeColor="text1"/>
          <w:sz w:val="20"/>
          <w:szCs w:val="20"/>
        </w:rPr>
        <w:tab/>
        <w:t>APTA continuing education information, which are used throughout the program curriculum.</w:t>
      </w:r>
    </w:p>
    <w:p w14:paraId="1A18ED8E" w14:textId="77777777" w:rsidR="00B7186B" w:rsidRPr="006B6A4D" w:rsidRDefault="00B7186B" w:rsidP="00B7186B">
      <w:pPr>
        <w:tabs>
          <w:tab w:val="left" w:pos="270"/>
        </w:tabs>
        <w:rPr>
          <w:rFonts w:ascii="Arial" w:hAnsi="Arial" w:cs="Arial"/>
          <w:color w:val="000000" w:themeColor="text1"/>
          <w:sz w:val="20"/>
          <w:szCs w:val="20"/>
        </w:rPr>
      </w:pPr>
      <w:r w:rsidRPr="006B6A4D">
        <w:rPr>
          <w:rFonts w:ascii="Arial" w:hAnsi="Arial" w:cs="Arial"/>
          <w:color w:val="000000" w:themeColor="text1"/>
          <w:sz w:val="20"/>
          <w:szCs w:val="20"/>
        </w:rPr>
        <w:t>4.  Complete group insurance packets for you and your family.</w:t>
      </w:r>
    </w:p>
    <w:p w14:paraId="46E660E8" w14:textId="17DFCAAF" w:rsidR="00B7186B" w:rsidRPr="00F31D25" w:rsidRDefault="213C54DF" w:rsidP="00F31D25">
      <w:pPr>
        <w:tabs>
          <w:tab w:val="left" w:pos="270"/>
        </w:tabs>
        <w:rPr>
          <w:rFonts w:ascii="Arial" w:hAnsi="Arial" w:cs="Arial"/>
          <w:color w:val="000000" w:themeColor="text1"/>
          <w:sz w:val="20"/>
          <w:szCs w:val="20"/>
        </w:rPr>
      </w:pPr>
      <w:r w:rsidRPr="213C54DF">
        <w:rPr>
          <w:rFonts w:ascii="Arial" w:hAnsi="Arial" w:cs="Arial"/>
          <w:color w:val="000000" w:themeColor="text1"/>
          <w:sz w:val="20"/>
          <w:szCs w:val="20"/>
        </w:rPr>
        <w:lastRenderedPageBreak/>
        <w:t xml:space="preserve">5. </w:t>
      </w:r>
      <w:r w:rsidR="00B7186B">
        <w:tab/>
      </w:r>
      <w:r w:rsidRPr="213C54DF">
        <w:rPr>
          <w:rFonts w:ascii="Arial" w:hAnsi="Arial" w:cs="Arial"/>
          <w:color w:val="000000" w:themeColor="text1"/>
          <w:sz w:val="20"/>
          <w:szCs w:val="20"/>
        </w:rPr>
        <w:t>A source of job opportunities.</w:t>
      </w:r>
    </w:p>
    <w:p w14:paraId="0C8512DE" w14:textId="55893822" w:rsidR="213C54DF" w:rsidRDefault="213C54DF" w:rsidP="213C54DF">
      <w:pPr>
        <w:tabs>
          <w:tab w:val="left" w:pos="270"/>
        </w:tabs>
        <w:rPr>
          <w:rFonts w:ascii="Arial" w:hAnsi="Arial" w:cs="Arial"/>
          <w:color w:val="000000" w:themeColor="text1"/>
          <w:sz w:val="20"/>
          <w:szCs w:val="20"/>
        </w:rPr>
      </w:pPr>
      <w:r w:rsidRPr="213C54DF">
        <w:rPr>
          <w:rFonts w:ascii="Arial" w:hAnsi="Arial" w:cs="Arial"/>
          <w:color w:val="000000" w:themeColor="text1"/>
          <w:sz w:val="20"/>
          <w:szCs w:val="20"/>
        </w:rPr>
        <w:t>Membership in the APTA/CPTA is required for the entire program.</w:t>
      </w:r>
    </w:p>
    <w:p w14:paraId="0F208FBB" w14:textId="4C5414D9" w:rsidR="00B7186B" w:rsidRDefault="00B7186B" w:rsidP="00B7186B">
      <w:pPr>
        <w:rPr>
          <w:rFonts w:ascii="Arial" w:hAnsi="Arial" w:cs="Arial"/>
          <w:color w:val="000000" w:themeColor="text1"/>
          <w:sz w:val="20"/>
          <w:szCs w:val="20"/>
        </w:rPr>
      </w:pPr>
      <w:r w:rsidRPr="006B6A4D">
        <w:rPr>
          <w:rFonts w:ascii="Arial" w:hAnsi="Arial" w:cs="Arial"/>
          <w:color w:val="000000" w:themeColor="text1"/>
          <w:sz w:val="20"/>
          <w:szCs w:val="20"/>
        </w:rPr>
        <w:t xml:space="preserve">Students have the option to join the Affiliate Assembly, which is designated for Affiliate PTA members only and provides the latest information focused on the PTA as well as PTA students.  Students in the </w:t>
      </w:r>
      <w:r w:rsidR="00F31D25">
        <w:rPr>
          <w:rFonts w:ascii="Arial" w:hAnsi="Arial" w:cs="Arial"/>
          <w:color w:val="000000" w:themeColor="text1"/>
          <w:sz w:val="20"/>
          <w:szCs w:val="20"/>
        </w:rPr>
        <w:t>PPCC</w:t>
      </w:r>
      <w:r w:rsidRPr="006B6A4D">
        <w:rPr>
          <w:rFonts w:ascii="Arial" w:hAnsi="Arial" w:cs="Arial"/>
          <w:color w:val="000000" w:themeColor="text1"/>
          <w:sz w:val="20"/>
          <w:szCs w:val="20"/>
        </w:rPr>
        <w:t xml:space="preserve"> PTA program are required to become a member in the APTA and </w:t>
      </w:r>
      <w:r w:rsidR="00F31D25">
        <w:rPr>
          <w:rFonts w:ascii="Arial" w:hAnsi="Arial" w:cs="Arial"/>
          <w:color w:val="000000" w:themeColor="text1"/>
          <w:sz w:val="20"/>
          <w:szCs w:val="20"/>
        </w:rPr>
        <w:t>C</w:t>
      </w:r>
      <w:r w:rsidR="006B6A4D" w:rsidRPr="006B6A4D">
        <w:rPr>
          <w:rFonts w:ascii="Arial" w:hAnsi="Arial" w:cs="Arial"/>
          <w:color w:val="000000" w:themeColor="text1"/>
          <w:sz w:val="20"/>
          <w:szCs w:val="20"/>
        </w:rPr>
        <w:t>PTA</w:t>
      </w:r>
      <w:r w:rsidR="00AA27BE">
        <w:rPr>
          <w:rFonts w:ascii="Arial" w:hAnsi="Arial" w:cs="Arial"/>
          <w:color w:val="000000" w:themeColor="text1"/>
          <w:sz w:val="20"/>
          <w:szCs w:val="20"/>
        </w:rPr>
        <w:t xml:space="preserve"> (financial aid or alternatives may be available, discuss with program director)</w:t>
      </w:r>
      <w:r w:rsidR="006B6A4D" w:rsidRPr="006B6A4D">
        <w:rPr>
          <w:rFonts w:ascii="Arial" w:hAnsi="Arial" w:cs="Arial"/>
          <w:color w:val="000000" w:themeColor="text1"/>
          <w:sz w:val="20"/>
          <w:szCs w:val="20"/>
        </w:rPr>
        <w:t xml:space="preserve"> and</w:t>
      </w:r>
      <w:r w:rsidRPr="006B6A4D">
        <w:rPr>
          <w:rFonts w:ascii="Arial" w:hAnsi="Arial" w:cs="Arial"/>
          <w:color w:val="000000" w:themeColor="text1"/>
          <w:sz w:val="20"/>
          <w:szCs w:val="20"/>
        </w:rPr>
        <w:t xml:space="preserve"> are encouraged to join the </w:t>
      </w:r>
      <w:r w:rsidR="00F31D25">
        <w:rPr>
          <w:rFonts w:ascii="Arial" w:hAnsi="Arial" w:cs="Arial"/>
          <w:color w:val="000000" w:themeColor="text1"/>
          <w:sz w:val="20"/>
          <w:szCs w:val="20"/>
        </w:rPr>
        <w:t>Colorado</w:t>
      </w:r>
      <w:r w:rsidRPr="006B6A4D">
        <w:rPr>
          <w:rFonts w:ascii="Arial" w:hAnsi="Arial" w:cs="Arial"/>
          <w:color w:val="000000" w:themeColor="text1"/>
          <w:sz w:val="20"/>
          <w:szCs w:val="20"/>
        </w:rPr>
        <w:t xml:space="preserve"> PTA - SIG (Special Interest Group).  Access to APTA membership-only sites is required </w:t>
      </w:r>
      <w:r w:rsidR="0092599C" w:rsidRPr="006B6A4D">
        <w:rPr>
          <w:rFonts w:ascii="Arial" w:hAnsi="Arial" w:cs="Arial"/>
          <w:color w:val="000000" w:themeColor="text1"/>
          <w:sz w:val="20"/>
          <w:szCs w:val="20"/>
        </w:rPr>
        <w:t>to</w:t>
      </w:r>
      <w:r w:rsidRPr="006B6A4D">
        <w:rPr>
          <w:rFonts w:ascii="Arial" w:hAnsi="Arial" w:cs="Arial"/>
          <w:color w:val="000000" w:themeColor="text1"/>
          <w:sz w:val="20"/>
          <w:szCs w:val="20"/>
        </w:rPr>
        <w:t xml:space="preserve"> complete several assignments throughout the program and is helpful for required research.</w:t>
      </w:r>
      <w:r w:rsidR="002726E8">
        <w:rPr>
          <w:rFonts w:ascii="Arial" w:hAnsi="Arial" w:cs="Arial"/>
          <w:color w:val="000000" w:themeColor="text1"/>
          <w:sz w:val="20"/>
          <w:szCs w:val="20"/>
        </w:rPr>
        <w:t xml:space="preserve">  Attendance and participation in Southeast District events will also be required as part of </w:t>
      </w:r>
      <w:r w:rsidR="00A1605D">
        <w:rPr>
          <w:rFonts w:ascii="Arial" w:hAnsi="Arial" w:cs="Arial"/>
          <w:color w:val="000000" w:themeColor="text1"/>
          <w:sz w:val="20"/>
          <w:szCs w:val="20"/>
        </w:rPr>
        <w:t xml:space="preserve">assignments throughout the program.  </w:t>
      </w:r>
    </w:p>
    <w:p w14:paraId="5177665E" w14:textId="7AB8B8FC" w:rsidR="00BA3F43" w:rsidRDefault="00BA3F43" w:rsidP="002A73FC">
      <w:pPr>
        <w:jc w:val="center"/>
        <w:rPr>
          <w:rFonts w:ascii="Arial" w:hAnsi="Arial" w:cs="Arial"/>
          <w:color w:val="C00000"/>
          <w:sz w:val="44"/>
          <w:szCs w:val="44"/>
          <w:u w:val="single"/>
        </w:rPr>
      </w:pPr>
      <w:r w:rsidRPr="001E5476">
        <w:rPr>
          <w:rFonts w:ascii="Arial" w:hAnsi="Arial" w:cs="Arial"/>
          <w:color w:val="C00000"/>
          <w:sz w:val="44"/>
          <w:szCs w:val="44"/>
          <w:u w:val="single"/>
        </w:rPr>
        <w:t>Section I</w:t>
      </w:r>
      <w:r>
        <w:rPr>
          <w:rFonts w:ascii="Arial" w:hAnsi="Arial" w:cs="Arial"/>
          <w:color w:val="C00000"/>
          <w:sz w:val="44"/>
          <w:szCs w:val="44"/>
          <w:u w:val="single"/>
        </w:rPr>
        <w:t>II</w:t>
      </w:r>
      <w:r w:rsidRPr="001E5476">
        <w:rPr>
          <w:rFonts w:ascii="Arial" w:hAnsi="Arial" w:cs="Arial"/>
          <w:color w:val="C00000"/>
          <w:sz w:val="44"/>
          <w:szCs w:val="44"/>
          <w:u w:val="single"/>
        </w:rPr>
        <w:t xml:space="preserve"> </w:t>
      </w:r>
      <w:r>
        <w:rPr>
          <w:rFonts w:ascii="Arial" w:hAnsi="Arial" w:cs="Arial"/>
          <w:color w:val="C00000"/>
          <w:sz w:val="44"/>
          <w:szCs w:val="44"/>
          <w:u w:val="single"/>
        </w:rPr>
        <w:t>Policies and Procedures</w:t>
      </w:r>
    </w:p>
    <w:p w14:paraId="1B9D850C" w14:textId="751EB0E9" w:rsidR="00C17140" w:rsidRPr="009F0078" w:rsidRDefault="000C4464" w:rsidP="000C4464">
      <w:pPr>
        <w:pBdr>
          <w:top w:val="triple" w:sz="4" w:space="1" w:color="auto"/>
          <w:left w:val="triple" w:sz="4" w:space="4" w:color="auto"/>
          <w:bottom w:val="triple" w:sz="4" w:space="1" w:color="auto"/>
          <w:right w:val="triple" w:sz="4" w:space="4" w:color="auto"/>
        </w:pBdr>
        <w:jc w:val="center"/>
        <w:rPr>
          <w:rFonts w:ascii="Arial" w:hAnsi="Arial" w:cs="Arial"/>
          <w:b/>
          <w:bCs/>
          <w:color w:val="C00000"/>
          <w:sz w:val="32"/>
          <w:szCs w:val="32"/>
        </w:rPr>
      </w:pPr>
      <w:bookmarkStart w:id="14" w:name="_Hlk67917388"/>
      <w:r w:rsidRPr="009F0078">
        <w:rPr>
          <w:rFonts w:ascii="Arial" w:hAnsi="Arial" w:cs="Arial"/>
          <w:b/>
          <w:bCs/>
          <w:color w:val="C00000"/>
          <w:sz w:val="32"/>
          <w:szCs w:val="32"/>
        </w:rPr>
        <w:t>Standards of Ethical Conduct for the Physical Therapist Assistant</w:t>
      </w:r>
    </w:p>
    <w:bookmarkEnd w:id="14"/>
    <w:p w14:paraId="6466CA8B" w14:textId="585CD722" w:rsidR="000C4464" w:rsidRPr="009A1F1B" w:rsidRDefault="009F0078" w:rsidP="009F0078">
      <w:pPr>
        <w:rPr>
          <w:rFonts w:ascii="Arial" w:hAnsi="Arial" w:cs="Arial"/>
          <w:color w:val="auto"/>
        </w:rPr>
      </w:pPr>
      <w:r w:rsidRPr="009A1F1B">
        <w:rPr>
          <w:rFonts w:ascii="Arial" w:hAnsi="Arial" w:cs="Arial"/>
          <w:color w:val="auto"/>
        </w:rPr>
        <w:t>HOD S06-20-31-26 [Amended HOD S06-19-47-68; HOD S06-09-20-18; HOD S06-00-13-24; HOD 06-91-06-07; Initial HOD 06-82-04-08] [Standard]</w:t>
      </w:r>
    </w:p>
    <w:p w14:paraId="2C37DEA4" w14:textId="3AEE5605" w:rsidR="00972BE9" w:rsidRPr="009A1F1B" w:rsidRDefault="00972BE9" w:rsidP="00972BE9">
      <w:pPr>
        <w:rPr>
          <w:rFonts w:ascii="Arial" w:hAnsi="Arial" w:cs="Arial"/>
          <w:b/>
          <w:bCs/>
          <w:color w:val="auto"/>
          <w:u w:val="single"/>
        </w:rPr>
      </w:pPr>
      <w:r w:rsidRPr="009A1F1B">
        <w:rPr>
          <w:rFonts w:ascii="Arial" w:hAnsi="Arial" w:cs="Arial"/>
          <w:b/>
          <w:bCs/>
          <w:color w:val="auto"/>
          <w:u w:val="single"/>
        </w:rPr>
        <w:t>Preamble</w:t>
      </w:r>
    </w:p>
    <w:p w14:paraId="4B1B9EE7" w14:textId="3BBDC844" w:rsidR="00972BE9" w:rsidRPr="009A1F1B" w:rsidRDefault="00972BE9" w:rsidP="00972BE9">
      <w:pPr>
        <w:rPr>
          <w:rFonts w:ascii="Arial" w:hAnsi="Arial" w:cs="Arial"/>
          <w:color w:val="auto"/>
        </w:rPr>
      </w:pPr>
      <w:r w:rsidRPr="009A1F1B">
        <w:rPr>
          <w:rFonts w:ascii="Arial" w:hAnsi="Arial" w:cs="Arial"/>
          <w:color w:val="auto"/>
        </w:rPr>
        <w:t>The Standards of Ethical Conduct for the Physical Therapist Assistant (Standards of Ethical Conduct) delineate the ethical obligations of all physical therapist assistants as determined by the House of Delegates of the American Physical Therapy Association (APTA). The Standards of Ethical Conduct provide a</w:t>
      </w:r>
      <w:r w:rsidR="00016E35" w:rsidRPr="009A1F1B">
        <w:rPr>
          <w:rFonts w:ascii="Arial" w:hAnsi="Arial" w:cs="Arial"/>
          <w:color w:val="auto"/>
        </w:rPr>
        <w:t xml:space="preserve"> </w:t>
      </w:r>
      <w:r w:rsidRPr="009A1F1B">
        <w:rPr>
          <w:rFonts w:ascii="Arial" w:hAnsi="Arial" w:cs="Arial"/>
          <w:color w:val="auto"/>
        </w:rPr>
        <w:t>foundation for conduct to which all physical therapist assistants shall adhere. Physical therapist assistants are guided by a set of core values (accountability, altruism, collaboration, compassion and caring, duty, excellence, integrity, and social responsibility). Throughout the document the primary core values that support specific principles are indicated in parentheses. Fundamental to the Standards of Ethical Conduct is the special obligation of physical therapist assistants to enable patients and clients to</w:t>
      </w:r>
      <w:r w:rsidR="00C17140" w:rsidRPr="009A1F1B">
        <w:rPr>
          <w:rFonts w:ascii="Arial" w:hAnsi="Arial" w:cs="Arial"/>
          <w:color w:val="auto"/>
        </w:rPr>
        <w:t xml:space="preserve"> </w:t>
      </w:r>
      <w:r w:rsidRPr="009A1F1B">
        <w:rPr>
          <w:rFonts w:ascii="Arial" w:hAnsi="Arial" w:cs="Arial"/>
          <w:color w:val="auto"/>
        </w:rPr>
        <w:t>achieve greater independence, health and wellness, and enhanced quality of life.</w:t>
      </w:r>
      <w:r w:rsidR="00C17140" w:rsidRPr="009A1F1B">
        <w:rPr>
          <w:rFonts w:ascii="Arial" w:hAnsi="Arial" w:cs="Arial"/>
          <w:color w:val="auto"/>
        </w:rPr>
        <w:t xml:space="preserve"> </w:t>
      </w:r>
      <w:r w:rsidRPr="009A1F1B">
        <w:rPr>
          <w:rFonts w:ascii="Arial" w:hAnsi="Arial" w:cs="Arial"/>
          <w:color w:val="auto"/>
        </w:rPr>
        <w:t>No document that delineates ethical standards can address every situation. Physical therapist assistants are encouraged to seek additional advice or consultation in instances where the guidance of the Standards of Ethical Conduct may not be definitive. The APTA Guide for Conduct of the Physical Therapist Assistant and Core Values for the Physical Therapist and Physical Therapist Assistant provide additional guidance.</w:t>
      </w:r>
    </w:p>
    <w:p w14:paraId="7DABD13E" w14:textId="77777777" w:rsidR="00972BE9" w:rsidRPr="009A1F1B" w:rsidRDefault="00972BE9" w:rsidP="00972BE9">
      <w:pPr>
        <w:rPr>
          <w:rFonts w:ascii="Arial" w:hAnsi="Arial" w:cs="Arial"/>
          <w:b/>
          <w:bCs/>
          <w:color w:val="auto"/>
          <w:u w:val="single"/>
        </w:rPr>
      </w:pPr>
      <w:r w:rsidRPr="009A1F1B">
        <w:rPr>
          <w:rFonts w:ascii="Arial" w:hAnsi="Arial" w:cs="Arial"/>
          <w:b/>
          <w:bCs/>
          <w:color w:val="auto"/>
          <w:u w:val="single"/>
        </w:rPr>
        <w:t>Standards</w:t>
      </w:r>
    </w:p>
    <w:p w14:paraId="324CD088" w14:textId="16F4DA7D" w:rsidR="00972BE9" w:rsidRPr="009A1F1B" w:rsidRDefault="00972BE9" w:rsidP="00972BE9">
      <w:pPr>
        <w:rPr>
          <w:rFonts w:ascii="Arial" w:hAnsi="Arial" w:cs="Arial"/>
          <w:color w:val="auto"/>
        </w:rPr>
      </w:pPr>
      <w:r w:rsidRPr="009A1F1B">
        <w:rPr>
          <w:rFonts w:ascii="Arial" w:hAnsi="Arial" w:cs="Arial"/>
          <w:b/>
          <w:bCs/>
          <w:color w:val="auto"/>
        </w:rPr>
        <w:t>Standard #1</w:t>
      </w:r>
      <w:r w:rsidRPr="009A1F1B">
        <w:rPr>
          <w:rFonts w:ascii="Arial" w:hAnsi="Arial" w:cs="Arial"/>
          <w:color w:val="auto"/>
        </w:rPr>
        <w:t>: Physical therapist assistants shall respect the inherent dignity, and rights, of all individuals.</w:t>
      </w:r>
    </w:p>
    <w:p w14:paraId="47E8AE66" w14:textId="77777777" w:rsidR="00972BE9" w:rsidRPr="009A1F1B" w:rsidRDefault="00972BE9" w:rsidP="00972BE9">
      <w:pPr>
        <w:rPr>
          <w:rFonts w:ascii="Arial" w:hAnsi="Arial" w:cs="Arial"/>
          <w:color w:val="auto"/>
        </w:rPr>
      </w:pPr>
      <w:r w:rsidRPr="009A1F1B">
        <w:rPr>
          <w:rFonts w:ascii="Arial" w:hAnsi="Arial" w:cs="Arial"/>
          <w:color w:val="auto"/>
        </w:rPr>
        <w:t>(Core Values: Compassion and Caring, Integrity)</w:t>
      </w:r>
    </w:p>
    <w:p w14:paraId="1FAACDC5" w14:textId="798A40C1" w:rsidR="00972BE9" w:rsidRPr="009A1F1B" w:rsidRDefault="00972BE9" w:rsidP="00BF21EA">
      <w:pPr>
        <w:ind w:left="720"/>
        <w:rPr>
          <w:rFonts w:ascii="Arial" w:hAnsi="Arial" w:cs="Arial"/>
          <w:color w:val="auto"/>
        </w:rPr>
      </w:pPr>
      <w:r w:rsidRPr="009A1F1B">
        <w:rPr>
          <w:rFonts w:ascii="Arial" w:hAnsi="Arial" w:cs="Arial"/>
          <w:color w:val="auto"/>
        </w:rPr>
        <w:lastRenderedPageBreak/>
        <w:t>1A. Physical therapist assistants shall act in a respectful manner toward each person regardless of age, gender, race, nationality, religion, ethnicity, social or economic status, sexual orientation, health condition, or disability.</w:t>
      </w:r>
    </w:p>
    <w:p w14:paraId="2729C35A" w14:textId="7969861A" w:rsidR="00972BE9" w:rsidRPr="009A1F1B" w:rsidRDefault="00972BE9" w:rsidP="00BF21EA">
      <w:pPr>
        <w:ind w:left="720"/>
        <w:rPr>
          <w:rFonts w:ascii="Arial" w:hAnsi="Arial" w:cs="Arial"/>
          <w:color w:val="auto"/>
        </w:rPr>
      </w:pPr>
      <w:r w:rsidRPr="009A1F1B">
        <w:rPr>
          <w:rFonts w:ascii="Arial" w:hAnsi="Arial" w:cs="Arial"/>
          <w:color w:val="auto"/>
        </w:rPr>
        <w:t>1B. Physical therapist assistants shall recognize their personal biases and shall not discriminate against others in the provision of physical therapist services.</w:t>
      </w:r>
    </w:p>
    <w:p w14:paraId="11A87CF1" w14:textId="77777777" w:rsidR="00034E14" w:rsidRPr="009A1F1B" w:rsidRDefault="00972BE9" w:rsidP="00972BE9">
      <w:pPr>
        <w:rPr>
          <w:rFonts w:ascii="Arial" w:hAnsi="Arial" w:cs="Arial"/>
          <w:color w:val="auto"/>
        </w:rPr>
      </w:pPr>
      <w:r w:rsidRPr="009A1F1B">
        <w:rPr>
          <w:rFonts w:ascii="Arial" w:hAnsi="Arial" w:cs="Arial"/>
          <w:b/>
          <w:bCs/>
          <w:color w:val="auto"/>
        </w:rPr>
        <w:t>Standard #2</w:t>
      </w:r>
      <w:r w:rsidRPr="009A1F1B">
        <w:rPr>
          <w:rFonts w:ascii="Arial" w:hAnsi="Arial" w:cs="Arial"/>
          <w:color w:val="auto"/>
        </w:rPr>
        <w:t>: Physical therapist assistants shall be trustworthy and compassionate in addressing the rights and needs of patients and clients.</w:t>
      </w:r>
    </w:p>
    <w:p w14:paraId="276790C6" w14:textId="176B7D09" w:rsidR="00972BE9" w:rsidRPr="009A1F1B" w:rsidRDefault="00972BE9" w:rsidP="00972BE9">
      <w:pPr>
        <w:rPr>
          <w:rFonts w:ascii="Arial" w:hAnsi="Arial" w:cs="Arial"/>
          <w:color w:val="auto"/>
        </w:rPr>
      </w:pPr>
      <w:r w:rsidRPr="009A1F1B">
        <w:rPr>
          <w:rFonts w:ascii="Arial" w:hAnsi="Arial" w:cs="Arial"/>
          <w:color w:val="auto"/>
        </w:rPr>
        <w:t>(Core Values: Altruism, Collaboration, Compassion and Caring, Duty)</w:t>
      </w:r>
    </w:p>
    <w:p w14:paraId="1CDB70AF" w14:textId="077FD3CD" w:rsidR="00972BE9" w:rsidRPr="009A1F1B" w:rsidRDefault="00972BE9" w:rsidP="007D3C7F">
      <w:pPr>
        <w:ind w:left="720"/>
        <w:rPr>
          <w:rFonts w:ascii="Arial" w:hAnsi="Arial" w:cs="Arial"/>
          <w:color w:val="auto"/>
        </w:rPr>
      </w:pPr>
      <w:r w:rsidRPr="009A1F1B">
        <w:rPr>
          <w:rFonts w:ascii="Arial" w:hAnsi="Arial" w:cs="Arial"/>
          <w:color w:val="auto"/>
        </w:rPr>
        <w:t>2A. Physical therapist assistants shall act in the best interests of patients and clients over the interests of the physical therapist assistant.</w:t>
      </w:r>
    </w:p>
    <w:p w14:paraId="7B081A1F" w14:textId="4EAE02D6" w:rsidR="00972BE9" w:rsidRPr="009A1F1B" w:rsidRDefault="00972BE9" w:rsidP="007D3C7F">
      <w:pPr>
        <w:ind w:left="720"/>
        <w:rPr>
          <w:rFonts w:ascii="Arial" w:hAnsi="Arial" w:cs="Arial"/>
          <w:color w:val="auto"/>
        </w:rPr>
      </w:pPr>
      <w:r w:rsidRPr="009A1F1B">
        <w:rPr>
          <w:rFonts w:ascii="Arial" w:hAnsi="Arial" w:cs="Arial"/>
          <w:color w:val="auto"/>
        </w:rPr>
        <w:t>2B. Physical therapist assistants shall provide physical therapist interventions with compassionate and caring behaviors that incorporate the individual and cultural differences of patients and clients.</w:t>
      </w:r>
    </w:p>
    <w:p w14:paraId="097A2338" w14:textId="62F5E39D" w:rsidR="00972BE9" w:rsidRPr="009A1F1B" w:rsidRDefault="00972BE9" w:rsidP="007D3C7F">
      <w:pPr>
        <w:ind w:left="720"/>
        <w:rPr>
          <w:rFonts w:ascii="Arial" w:hAnsi="Arial" w:cs="Arial"/>
          <w:color w:val="auto"/>
        </w:rPr>
      </w:pPr>
      <w:r w:rsidRPr="009A1F1B">
        <w:rPr>
          <w:rFonts w:ascii="Arial" w:hAnsi="Arial" w:cs="Arial"/>
          <w:color w:val="auto"/>
        </w:rPr>
        <w:t>2C. Physical therapist assistants shall provide patients and clients with information regarding the interventions they provide.</w:t>
      </w:r>
    </w:p>
    <w:p w14:paraId="37F1A216" w14:textId="669AF707" w:rsidR="00972BE9" w:rsidRPr="009A1F1B" w:rsidRDefault="00972BE9" w:rsidP="007D3C7F">
      <w:pPr>
        <w:ind w:left="720"/>
        <w:rPr>
          <w:rFonts w:ascii="Arial" w:hAnsi="Arial" w:cs="Arial"/>
          <w:color w:val="auto"/>
        </w:rPr>
      </w:pPr>
      <w:r w:rsidRPr="009A1F1B">
        <w:rPr>
          <w:rFonts w:ascii="Arial" w:hAnsi="Arial" w:cs="Arial"/>
          <w:color w:val="auto"/>
        </w:rPr>
        <w:t>2D. Physical therapist assistants shall protect confidential patient and client information and, in</w:t>
      </w:r>
      <w:r w:rsidR="00034E14" w:rsidRPr="009A1F1B">
        <w:rPr>
          <w:rFonts w:ascii="Arial" w:hAnsi="Arial" w:cs="Arial"/>
          <w:color w:val="auto"/>
        </w:rPr>
        <w:t xml:space="preserve"> </w:t>
      </w:r>
      <w:r w:rsidRPr="009A1F1B">
        <w:rPr>
          <w:rFonts w:ascii="Arial" w:hAnsi="Arial" w:cs="Arial"/>
          <w:color w:val="auto"/>
        </w:rPr>
        <w:t>collaboration with the physical therapist, may disclose confidential information to appropriate authorities only when allowed or as required by law.</w:t>
      </w:r>
    </w:p>
    <w:p w14:paraId="00D26E7C" w14:textId="3F0BD002" w:rsidR="00972BE9" w:rsidRPr="009A1F1B" w:rsidRDefault="00972BE9" w:rsidP="00972BE9">
      <w:pPr>
        <w:rPr>
          <w:rFonts w:ascii="Arial" w:hAnsi="Arial" w:cs="Arial"/>
          <w:color w:val="auto"/>
        </w:rPr>
      </w:pPr>
      <w:r w:rsidRPr="009A1F1B">
        <w:rPr>
          <w:rFonts w:ascii="Arial" w:hAnsi="Arial" w:cs="Arial"/>
          <w:b/>
          <w:bCs/>
          <w:color w:val="auto"/>
        </w:rPr>
        <w:t>Standard #3:</w:t>
      </w:r>
      <w:r w:rsidRPr="009A1F1B">
        <w:rPr>
          <w:rFonts w:ascii="Arial" w:hAnsi="Arial" w:cs="Arial"/>
          <w:color w:val="auto"/>
        </w:rPr>
        <w:t xml:space="preserve"> Physical therapist assistants shall make sound decisions in collaboration with the physical therapist and within the boundaries established by laws and regulations.</w:t>
      </w:r>
    </w:p>
    <w:p w14:paraId="23E52D5E" w14:textId="77777777" w:rsidR="00972BE9" w:rsidRPr="009A1F1B" w:rsidRDefault="00972BE9" w:rsidP="00972BE9">
      <w:pPr>
        <w:rPr>
          <w:rFonts w:ascii="Arial" w:hAnsi="Arial" w:cs="Arial"/>
          <w:color w:val="auto"/>
        </w:rPr>
      </w:pPr>
      <w:r w:rsidRPr="009A1F1B">
        <w:rPr>
          <w:rFonts w:ascii="Arial" w:hAnsi="Arial" w:cs="Arial"/>
          <w:color w:val="auto"/>
        </w:rPr>
        <w:t>(Core Values: Collaboration, Duty, Excellence, Integrity)</w:t>
      </w:r>
    </w:p>
    <w:p w14:paraId="62F8E49F" w14:textId="3D3ED314" w:rsidR="00972BE9" w:rsidRPr="009A1F1B" w:rsidRDefault="00972BE9" w:rsidP="007D3C7F">
      <w:pPr>
        <w:ind w:left="720"/>
        <w:rPr>
          <w:rFonts w:ascii="Arial" w:hAnsi="Arial" w:cs="Arial"/>
          <w:color w:val="auto"/>
        </w:rPr>
      </w:pPr>
      <w:r w:rsidRPr="009A1F1B">
        <w:rPr>
          <w:rFonts w:ascii="Arial" w:hAnsi="Arial" w:cs="Arial"/>
          <w:color w:val="auto"/>
        </w:rPr>
        <w:t>3A. Physical therapist assistants shall make objective decisions in the patient’s or client’s best interest in all practice settings.</w:t>
      </w:r>
    </w:p>
    <w:p w14:paraId="7FBC1AD9" w14:textId="029FDB8C" w:rsidR="00972BE9" w:rsidRPr="009A1F1B" w:rsidRDefault="00972BE9" w:rsidP="007D3C7F">
      <w:pPr>
        <w:ind w:left="720"/>
        <w:rPr>
          <w:rFonts w:ascii="Arial" w:hAnsi="Arial" w:cs="Arial"/>
          <w:color w:val="auto"/>
        </w:rPr>
      </w:pPr>
      <w:r w:rsidRPr="009A1F1B">
        <w:rPr>
          <w:rFonts w:ascii="Arial" w:hAnsi="Arial" w:cs="Arial"/>
          <w:color w:val="auto"/>
        </w:rPr>
        <w:t>3B. Physical therapist assistants shall be guided by information about best practice regarding physical therapist interventions.</w:t>
      </w:r>
    </w:p>
    <w:p w14:paraId="2CAFBC85" w14:textId="32BD1426" w:rsidR="00972BE9" w:rsidRPr="009A1F1B" w:rsidRDefault="00972BE9" w:rsidP="007D3C7F">
      <w:pPr>
        <w:ind w:left="720"/>
        <w:rPr>
          <w:rFonts w:ascii="Arial" w:hAnsi="Arial" w:cs="Arial"/>
          <w:color w:val="auto"/>
        </w:rPr>
      </w:pPr>
      <w:r w:rsidRPr="009A1F1B">
        <w:rPr>
          <w:rFonts w:ascii="Arial" w:hAnsi="Arial" w:cs="Arial"/>
          <w:color w:val="auto"/>
        </w:rPr>
        <w:t>3C. Physical therapist assistants shall make decisions based upon their level of competence and consistent with patient and client values.</w:t>
      </w:r>
    </w:p>
    <w:p w14:paraId="68A65467" w14:textId="56EB67B3" w:rsidR="00972BE9" w:rsidRPr="009A1F1B" w:rsidRDefault="00972BE9" w:rsidP="007D3C7F">
      <w:pPr>
        <w:ind w:left="720"/>
        <w:rPr>
          <w:rFonts w:ascii="Arial" w:hAnsi="Arial" w:cs="Arial"/>
          <w:color w:val="auto"/>
        </w:rPr>
      </w:pPr>
      <w:r w:rsidRPr="009A1F1B">
        <w:rPr>
          <w:rFonts w:ascii="Arial" w:hAnsi="Arial" w:cs="Arial"/>
          <w:color w:val="auto"/>
        </w:rPr>
        <w:t>3D. Physical therapist assistants shall not engage in conflicts of interest that interfere with making sound</w:t>
      </w:r>
      <w:r w:rsidR="007D3C7F" w:rsidRPr="009A1F1B">
        <w:rPr>
          <w:rFonts w:ascii="Arial" w:hAnsi="Arial" w:cs="Arial"/>
          <w:color w:val="auto"/>
        </w:rPr>
        <w:t xml:space="preserve"> </w:t>
      </w:r>
      <w:r w:rsidRPr="009A1F1B">
        <w:rPr>
          <w:rFonts w:ascii="Arial" w:hAnsi="Arial" w:cs="Arial"/>
          <w:color w:val="auto"/>
        </w:rPr>
        <w:t>decisions.</w:t>
      </w:r>
    </w:p>
    <w:p w14:paraId="0035CA5E" w14:textId="30CE0BD2" w:rsidR="00972BE9" w:rsidRPr="009A1F1B" w:rsidRDefault="00972BE9" w:rsidP="007D3C7F">
      <w:pPr>
        <w:ind w:left="720"/>
        <w:rPr>
          <w:rFonts w:ascii="Arial" w:hAnsi="Arial" w:cs="Arial"/>
          <w:color w:val="auto"/>
        </w:rPr>
      </w:pPr>
      <w:r w:rsidRPr="009A1F1B">
        <w:rPr>
          <w:rFonts w:ascii="Arial" w:hAnsi="Arial" w:cs="Arial"/>
          <w:color w:val="auto"/>
        </w:rPr>
        <w:t>3E. Physical therapist assistants shall provide physical therapist services under the direction and supervision of a physical therapist and shall communicate with the physical therapist when patient or client status requires modifications to the established plan of care.</w:t>
      </w:r>
    </w:p>
    <w:p w14:paraId="30B14C21" w14:textId="2515C959" w:rsidR="00972BE9" w:rsidRPr="009A1F1B" w:rsidRDefault="00972BE9" w:rsidP="00972BE9">
      <w:pPr>
        <w:rPr>
          <w:rFonts w:ascii="Arial" w:hAnsi="Arial" w:cs="Arial"/>
          <w:color w:val="auto"/>
        </w:rPr>
      </w:pPr>
      <w:r w:rsidRPr="009A1F1B">
        <w:rPr>
          <w:rFonts w:ascii="Arial" w:hAnsi="Arial" w:cs="Arial"/>
          <w:b/>
          <w:bCs/>
          <w:color w:val="auto"/>
        </w:rPr>
        <w:lastRenderedPageBreak/>
        <w:t>Standard #4</w:t>
      </w:r>
      <w:r w:rsidRPr="009A1F1B">
        <w:rPr>
          <w:rFonts w:ascii="Arial" w:hAnsi="Arial" w:cs="Arial"/>
          <w:color w:val="auto"/>
        </w:rPr>
        <w:t>: Physical therapist assistants shall demonstrate integrity in their relationships with patients and clients, families, colleagues, students, research participants other health care providers, employers, payers, and the public.</w:t>
      </w:r>
    </w:p>
    <w:p w14:paraId="1CC2553F" w14:textId="77777777" w:rsidR="00972BE9" w:rsidRPr="009A1F1B" w:rsidRDefault="00972BE9" w:rsidP="00972BE9">
      <w:pPr>
        <w:rPr>
          <w:rFonts w:ascii="Arial" w:hAnsi="Arial" w:cs="Arial"/>
          <w:color w:val="auto"/>
        </w:rPr>
      </w:pPr>
      <w:r w:rsidRPr="009A1F1B">
        <w:rPr>
          <w:rFonts w:ascii="Arial" w:hAnsi="Arial" w:cs="Arial"/>
          <w:color w:val="auto"/>
        </w:rPr>
        <w:t>(Core Value: Integrity)</w:t>
      </w:r>
    </w:p>
    <w:p w14:paraId="38150171" w14:textId="4239762C" w:rsidR="00972BE9" w:rsidRPr="009A1F1B" w:rsidRDefault="00972BE9" w:rsidP="002E43BB">
      <w:pPr>
        <w:ind w:left="720"/>
        <w:rPr>
          <w:rFonts w:ascii="Arial" w:hAnsi="Arial" w:cs="Arial"/>
          <w:color w:val="auto"/>
        </w:rPr>
      </w:pPr>
      <w:r w:rsidRPr="009A1F1B">
        <w:rPr>
          <w:rFonts w:ascii="Arial" w:hAnsi="Arial" w:cs="Arial"/>
          <w:color w:val="auto"/>
        </w:rPr>
        <w:t>4A. Physical therapist assistants shall provide truthful, accurate, and relevant information and shall not</w:t>
      </w:r>
      <w:r w:rsidR="002E43BB" w:rsidRPr="009A1F1B">
        <w:rPr>
          <w:rFonts w:ascii="Arial" w:hAnsi="Arial" w:cs="Arial"/>
          <w:color w:val="auto"/>
        </w:rPr>
        <w:t xml:space="preserve"> </w:t>
      </w:r>
      <w:r w:rsidRPr="009A1F1B">
        <w:rPr>
          <w:rFonts w:ascii="Arial" w:hAnsi="Arial" w:cs="Arial"/>
          <w:color w:val="auto"/>
        </w:rPr>
        <w:t>make misleading representations.</w:t>
      </w:r>
    </w:p>
    <w:p w14:paraId="2B80BB44" w14:textId="42F61C21" w:rsidR="00972BE9" w:rsidRPr="009A1F1B" w:rsidRDefault="00972BE9" w:rsidP="002E43BB">
      <w:pPr>
        <w:ind w:left="720"/>
        <w:rPr>
          <w:rFonts w:ascii="Arial" w:hAnsi="Arial" w:cs="Arial"/>
          <w:color w:val="auto"/>
        </w:rPr>
      </w:pPr>
      <w:r w:rsidRPr="009A1F1B">
        <w:rPr>
          <w:rFonts w:ascii="Arial" w:hAnsi="Arial" w:cs="Arial"/>
          <w:color w:val="auto"/>
        </w:rPr>
        <w:t xml:space="preserve">4B. Physical therapist assistants shall not exploit persons over whom they have supervisory, </w:t>
      </w:r>
      <w:r w:rsidR="00560154" w:rsidRPr="009A1F1B">
        <w:rPr>
          <w:rFonts w:ascii="Arial" w:hAnsi="Arial" w:cs="Arial"/>
          <w:color w:val="auto"/>
        </w:rPr>
        <w:t>evaluative,</w:t>
      </w:r>
      <w:r w:rsidRPr="009A1F1B">
        <w:rPr>
          <w:rFonts w:ascii="Arial" w:hAnsi="Arial" w:cs="Arial"/>
          <w:color w:val="auto"/>
        </w:rPr>
        <w:t xml:space="preserve"> or other authority (</w:t>
      </w:r>
      <w:r w:rsidR="00560154" w:rsidRPr="009A1F1B">
        <w:rPr>
          <w:rFonts w:ascii="Arial" w:hAnsi="Arial" w:cs="Arial"/>
          <w:color w:val="auto"/>
        </w:rPr>
        <w:t>e.g.</w:t>
      </w:r>
      <w:r w:rsidRPr="009A1F1B">
        <w:rPr>
          <w:rFonts w:ascii="Arial" w:hAnsi="Arial" w:cs="Arial"/>
          <w:color w:val="auto"/>
        </w:rPr>
        <w:t>, patients and clients, students, supervisees, research participants, or employees).</w:t>
      </w:r>
    </w:p>
    <w:p w14:paraId="143545A5" w14:textId="70D8AF60" w:rsidR="00972BE9" w:rsidRPr="009A1F1B" w:rsidRDefault="00972BE9" w:rsidP="002E43BB">
      <w:pPr>
        <w:ind w:left="720"/>
        <w:rPr>
          <w:rFonts w:ascii="Arial" w:hAnsi="Arial" w:cs="Arial"/>
          <w:color w:val="auto"/>
        </w:rPr>
      </w:pPr>
      <w:r w:rsidRPr="009A1F1B">
        <w:rPr>
          <w:rFonts w:ascii="Arial" w:hAnsi="Arial" w:cs="Arial"/>
          <w:color w:val="auto"/>
        </w:rPr>
        <w:t>4C. Physical therapist assistants shall not engage in any sexual relationship with any of their patients and clients, supervisees, or students.</w:t>
      </w:r>
    </w:p>
    <w:p w14:paraId="5ABD98DE" w14:textId="77777777" w:rsidR="00972BE9" w:rsidRPr="009A1F1B" w:rsidRDefault="00972BE9" w:rsidP="002E43BB">
      <w:pPr>
        <w:ind w:left="720"/>
        <w:rPr>
          <w:rFonts w:ascii="Arial" w:hAnsi="Arial" w:cs="Arial"/>
          <w:color w:val="auto"/>
        </w:rPr>
      </w:pPr>
      <w:r w:rsidRPr="009A1F1B">
        <w:rPr>
          <w:rFonts w:ascii="Arial" w:hAnsi="Arial" w:cs="Arial"/>
          <w:color w:val="auto"/>
        </w:rPr>
        <w:t>4D. Physical therapist assistants shall not harass anyone verbally, physically, emotionally, or sexually.</w:t>
      </w:r>
    </w:p>
    <w:p w14:paraId="218E8A63" w14:textId="4A23DEDF" w:rsidR="00972BE9" w:rsidRPr="009A1F1B" w:rsidRDefault="00972BE9" w:rsidP="002E43BB">
      <w:pPr>
        <w:ind w:left="720"/>
        <w:rPr>
          <w:rFonts w:ascii="Arial" w:hAnsi="Arial" w:cs="Arial"/>
          <w:color w:val="auto"/>
        </w:rPr>
      </w:pPr>
      <w:r w:rsidRPr="009A1F1B">
        <w:rPr>
          <w:rFonts w:ascii="Arial" w:hAnsi="Arial" w:cs="Arial"/>
          <w:color w:val="auto"/>
        </w:rPr>
        <w:t>4E. Physical therapist assistants shall discourage misconduct by physical therapists, physical therapist assistants, and other health care professionals and, when appropriate, report illegal or unethical acts, including verbal, physical, emotional, or sexual harassment, to an appropriate authority with jurisdiction over the conduct.</w:t>
      </w:r>
    </w:p>
    <w:p w14:paraId="1685B11D" w14:textId="01FCED4D" w:rsidR="00972BE9" w:rsidRPr="009A1F1B" w:rsidRDefault="00972BE9" w:rsidP="002E43BB">
      <w:pPr>
        <w:ind w:left="720"/>
        <w:rPr>
          <w:rFonts w:ascii="Arial" w:hAnsi="Arial" w:cs="Arial"/>
          <w:color w:val="auto"/>
        </w:rPr>
      </w:pPr>
      <w:r w:rsidRPr="009A1F1B">
        <w:rPr>
          <w:rFonts w:ascii="Arial" w:hAnsi="Arial" w:cs="Arial"/>
          <w:color w:val="auto"/>
        </w:rPr>
        <w:t>4F. Physical therapist assistants shall report suspected cases of abuse involving children or vulnerable adults to the appropriate authority, subject to law.</w:t>
      </w:r>
    </w:p>
    <w:p w14:paraId="21E85352" w14:textId="77777777" w:rsidR="00972BE9" w:rsidRPr="009A1F1B" w:rsidRDefault="00972BE9" w:rsidP="00972BE9">
      <w:pPr>
        <w:rPr>
          <w:rFonts w:ascii="Arial" w:hAnsi="Arial" w:cs="Arial"/>
          <w:color w:val="auto"/>
        </w:rPr>
      </w:pPr>
      <w:r w:rsidRPr="009A1F1B">
        <w:rPr>
          <w:rFonts w:ascii="Arial" w:hAnsi="Arial" w:cs="Arial"/>
          <w:b/>
          <w:bCs/>
          <w:color w:val="auto"/>
        </w:rPr>
        <w:t>Standard #5</w:t>
      </w:r>
      <w:r w:rsidRPr="009A1F1B">
        <w:rPr>
          <w:rFonts w:ascii="Arial" w:hAnsi="Arial" w:cs="Arial"/>
          <w:color w:val="auto"/>
        </w:rPr>
        <w:t>: Physical therapist assistants shall fulfill their legal and ethical obligations.</w:t>
      </w:r>
    </w:p>
    <w:p w14:paraId="68D12397" w14:textId="77777777" w:rsidR="00972BE9" w:rsidRPr="009A1F1B" w:rsidRDefault="00972BE9" w:rsidP="00972BE9">
      <w:pPr>
        <w:rPr>
          <w:rFonts w:ascii="Arial" w:hAnsi="Arial" w:cs="Arial"/>
          <w:color w:val="auto"/>
        </w:rPr>
      </w:pPr>
      <w:r w:rsidRPr="009A1F1B">
        <w:rPr>
          <w:rFonts w:ascii="Arial" w:hAnsi="Arial" w:cs="Arial"/>
          <w:color w:val="auto"/>
        </w:rPr>
        <w:t>(Core Values: Accountability, Duty, Social Responsibility)</w:t>
      </w:r>
    </w:p>
    <w:p w14:paraId="3A4F378A" w14:textId="77777777" w:rsidR="00972BE9" w:rsidRPr="009A1F1B" w:rsidRDefault="00972BE9" w:rsidP="002E43BB">
      <w:pPr>
        <w:ind w:left="720"/>
        <w:rPr>
          <w:rFonts w:ascii="Arial" w:hAnsi="Arial" w:cs="Arial"/>
          <w:color w:val="auto"/>
        </w:rPr>
      </w:pPr>
      <w:r w:rsidRPr="009A1F1B">
        <w:rPr>
          <w:rFonts w:ascii="Arial" w:hAnsi="Arial" w:cs="Arial"/>
          <w:color w:val="auto"/>
        </w:rPr>
        <w:t>5A. Physical therapist assistants shall comply with applicable local, state, and federal laws and regulations.</w:t>
      </w:r>
    </w:p>
    <w:p w14:paraId="3CF53F1B" w14:textId="32E4EC5E" w:rsidR="00972BE9" w:rsidRPr="009A1F1B" w:rsidRDefault="00972BE9" w:rsidP="002E43BB">
      <w:pPr>
        <w:ind w:left="720"/>
        <w:rPr>
          <w:rFonts w:ascii="Arial" w:hAnsi="Arial" w:cs="Arial"/>
          <w:color w:val="auto"/>
        </w:rPr>
      </w:pPr>
      <w:r w:rsidRPr="009A1F1B">
        <w:rPr>
          <w:rFonts w:ascii="Arial" w:hAnsi="Arial" w:cs="Arial"/>
          <w:color w:val="auto"/>
        </w:rPr>
        <w:t>5B. Physical therapist assistants shall support the supervisory role of the physical therapist to ensure quality care and promote patient and client safety.</w:t>
      </w:r>
    </w:p>
    <w:p w14:paraId="5EF2FE46" w14:textId="77777777" w:rsidR="00524EB2" w:rsidRDefault="00972BE9" w:rsidP="002E43BB">
      <w:pPr>
        <w:ind w:left="720"/>
        <w:rPr>
          <w:rFonts w:ascii="Arial" w:hAnsi="Arial" w:cs="Arial"/>
          <w:color w:val="auto"/>
        </w:rPr>
      </w:pPr>
      <w:r w:rsidRPr="009A1F1B">
        <w:rPr>
          <w:rFonts w:ascii="Arial" w:hAnsi="Arial" w:cs="Arial"/>
          <w:color w:val="auto"/>
        </w:rPr>
        <w:t>5C. Physical therapist assistants involved in research shall abide by accepted standards</w:t>
      </w:r>
      <w:r w:rsidR="002E43BB" w:rsidRPr="009A1F1B">
        <w:rPr>
          <w:rFonts w:ascii="Arial" w:hAnsi="Arial" w:cs="Arial"/>
          <w:color w:val="auto"/>
        </w:rPr>
        <w:t xml:space="preserve"> </w:t>
      </w:r>
      <w:r w:rsidRPr="009A1F1B">
        <w:rPr>
          <w:rFonts w:ascii="Arial" w:hAnsi="Arial" w:cs="Arial"/>
          <w:color w:val="auto"/>
        </w:rPr>
        <w:t>governing protection of research participants.</w:t>
      </w:r>
    </w:p>
    <w:p w14:paraId="5FBC0EAD" w14:textId="3900636C" w:rsidR="00972BE9" w:rsidRPr="009A1F1B" w:rsidRDefault="00972BE9" w:rsidP="002E43BB">
      <w:pPr>
        <w:ind w:left="720"/>
        <w:rPr>
          <w:rFonts w:ascii="Arial" w:hAnsi="Arial" w:cs="Arial"/>
          <w:color w:val="auto"/>
        </w:rPr>
      </w:pPr>
      <w:r w:rsidRPr="009A1F1B">
        <w:rPr>
          <w:rFonts w:ascii="Arial" w:hAnsi="Arial" w:cs="Arial"/>
          <w:color w:val="auto"/>
        </w:rPr>
        <w:t>5D. Physical therapist assistants shall encourage colleagues with physical, psychological, or substance</w:t>
      </w:r>
      <w:r w:rsidR="00BF21EA" w:rsidRPr="009A1F1B">
        <w:rPr>
          <w:rFonts w:ascii="Arial" w:hAnsi="Arial" w:cs="Arial"/>
          <w:color w:val="auto"/>
        </w:rPr>
        <w:t xml:space="preserve"> </w:t>
      </w:r>
      <w:r w:rsidRPr="009A1F1B">
        <w:rPr>
          <w:rFonts w:ascii="Arial" w:hAnsi="Arial" w:cs="Arial"/>
          <w:color w:val="auto"/>
        </w:rPr>
        <w:t>related impairments that may adversely impact their professional responsibilities to seek assistance or counsel.</w:t>
      </w:r>
    </w:p>
    <w:p w14:paraId="236995AD" w14:textId="31643DBC" w:rsidR="00972BE9" w:rsidRPr="009A1F1B" w:rsidRDefault="00972BE9" w:rsidP="00BF21EA">
      <w:pPr>
        <w:ind w:left="720"/>
        <w:rPr>
          <w:rFonts w:ascii="Arial" w:hAnsi="Arial" w:cs="Arial"/>
          <w:color w:val="auto"/>
        </w:rPr>
      </w:pPr>
      <w:r w:rsidRPr="009A1F1B">
        <w:rPr>
          <w:rFonts w:ascii="Arial" w:hAnsi="Arial" w:cs="Arial"/>
          <w:color w:val="auto"/>
        </w:rPr>
        <w:t>5E. Physical therapist assistants who have knowledge that a colleague is unable to perform their professional responsibilities with reasonable skill and safety shall report this information to the appropriate authority.</w:t>
      </w:r>
    </w:p>
    <w:p w14:paraId="1FC85ED4" w14:textId="284E9637" w:rsidR="00972BE9" w:rsidRPr="009A1F1B" w:rsidRDefault="00972BE9" w:rsidP="00BF21EA">
      <w:pPr>
        <w:rPr>
          <w:rFonts w:ascii="Arial" w:hAnsi="Arial" w:cs="Arial"/>
          <w:color w:val="auto"/>
        </w:rPr>
      </w:pPr>
      <w:r w:rsidRPr="009A1F1B">
        <w:rPr>
          <w:rFonts w:ascii="Arial" w:hAnsi="Arial" w:cs="Arial"/>
          <w:b/>
          <w:bCs/>
          <w:color w:val="auto"/>
        </w:rPr>
        <w:t>Standard #6</w:t>
      </w:r>
      <w:r w:rsidRPr="009A1F1B">
        <w:rPr>
          <w:rFonts w:ascii="Arial" w:hAnsi="Arial" w:cs="Arial"/>
          <w:color w:val="auto"/>
        </w:rPr>
        <w:t>: Physical therapist assistants shall enhance their competence through the lifelong acquisition and refinement of knowledge, skills, and abilities.</w:t>
      </w:r>
    </w:p>
    <w:p w14:paraId="64EA9E0A" w14:textId="77777777" w:rsidR="00972BE9" w:rsidRPr="009A1F1B" w:rsidRDefault="00972BE9" w:rsidP="00BF21EA">
      <w:pPr>
        <w:rPr>
          <w:rFonts w:ascii="Arial" w:hAnsi="Arial" w:cs="Arial"/>
          <w:color w:val="auto"/>
        </w:rPr>
      </w:pPr>
      <w:r w:rsidRPr="009A1F1B">
        <w:rPr>
          <w:rFonts w:ascii="Arial" w:hAnsi="Arial" w:cs="Arial"/>
          <w:color w:val="auto"/>
        </w:rPr>
        <w:lastRenderedPageBreak/>
        <w:t>(Core Value: Excellence)</w:t>
      </w:r>
    </w:p>
    <w:p w14:paraId="17BDDA39" w14:textId="77777777" w:rsidR="00972BE9" w:rsidRPr="009A1F1B" w:rsidRDefault="00972BE9" w:rsidP="00BF21EA">
      <w:pPr>
        <w:ind w:firstLine="720"/>
        <w:rPr>
          <w:rFonts w:ascii="Arial" w:hAnsi="Arial" w:cs="Arial"/>
          <w:color w:val="auto"/>
        </w:rPr>
      </w:pPr>
      <w:r w:rsidRPr="009A1F1B">
        <w:rPr>
          <w:rFonts w:ascii="Arial" w:hAnsi="Arial" w:cs="Arial"/>
          <w:color w:val="auto"/>
        </w:rPr>
        <w:t>6A. Physical therapist assistants shall achieve and maintain clinical competence.</w:t>
      </w:r>
    </w:p>
    <w:p w14:paraId="10A4E2D9" w14:textId="2E224F59" w:rsidR="00972BE9" w:rsidRPr="009A1F1B" w:rsidRDefault="00972BE9" w:rsidP="00BF21EA">
      <w:pPr>
        <w:ind w:left="720"/>
        <w:rPr>
          <w:rFonts w:ascii="Arial" w:hAnsi="Arial" w:cs="Arial"/>
          <w:color w:val="auto"/>
        </w:rPr>
      </w:pPr>
      <w:r w:rsidRPr="009A1F1B">
        <w:rPr>
          <w:rFonts w:ascii="Arial" w:hAnsi="Arial" w:cs="Arial"/>
          <w:color w:val="auto"/>
        </w:rPr>
        <w:t>6B. Physical therapist assistants shall engage in lifelong learning consistent with changes in their roles and responsibilities and advances in the practice of physical therapy.</w:t>
      </w:r>
    </w:p>
    <w:p w14:paraId="1C33A638" w14:textId="0DBBF5B1" w:rsidR="00972BE9" w:rsidRPr="009A1F1B" w:rsidRDefault="00972BE9" w:rsidP="00BF21EA">
      <w:pPr>
        <w:ind w:left="720"/>
        <w:rPr>
          <w:rFonts w:ascii="Arial" w:hAnsi="Arial" w:cs="Arial"/>
          <w:color w:val="auto"/>
        </w:rPr>
      </w:pPr>
      <w:r w:rsidRPr="009A1F1B">
        <w:rPr>
          <w:rFonts w:ascii="Arial" w:hAnsi="Arial" w:cs="Arial"/>
          <w:color w:val="auto"/>
        </w:rPr>
        <w:t>6C. Physical therapist assistants shall support practice environments that support career development and lifelong learning.</w:t>
      </w:r>
    </w:p>
    <w:p w14:paraId="32BA0234" w14:textId="07111D00" w:rsidR="00972BE9" w:rsidRPr="009A1F1B" w:rsidRDefault="00972BE9" w:rsidP="00BF21EA">
      <w:pPr>
        <w:rPr>
          <w:rFonts w:ascii="Arial" w:hAnsi="Arial" w:cs="Arial"/>
          <w:color w:val="auto"/>
        </w:rPr>
      </w:pPr>
      <w:r w:rsidRPr="009A1F1B">
        <w:rPr>
          <w:rFonts w:ascii="Arial" w:hAnsi="Arial" w:cs="Arial"/>
          <w:b/>
          <w:bCs/>
          <w:color w:val="auto"/>
        </w:rPr>
        <w:t>Standard #7</w:t>
      </w:r>
      <w:r w:rsidRPr="009A1F1B">
        <w:rPr>
          <w:rFonts w:ascii="Arial" w:hAnsi="Arial" w:cs="Arial"/>
          <w:color w:val="auto"/>
        </w:rPr>
        <w:t>: Physical therapist assistants shall support organizational behaviors and business practices that benefit patients and clients and society.</w:t>
      </w:r>
    </w:p>
    <w:p w14:paraId="24F35EE2" w14:textId="77777777" w:rsidR="00972BE9" w:rsidRPr="009A1F1B" w:rsidRDefault="00972BE9" w:rsidP="00972BE9">
      <w:pPr>
        <w:rPr>
          <w:rFonts w:ascii="Arial" w:hAnsi="Arial" w:cs="Arial"/>
          <w:color w:val="auto"/>
        </w:rPr>
      </w:pPr>
      <w:r w:rsidRPr="009A1F1B">
        <w:rPr>
          <w:rFonts w:ascii="Arial" w:hAnsi="Arial" w:cs="Arial"/>
          <w:color w:val="auto"/>
        </w:rPr>
        <w:t>(Core Values: Integrity, Accountability)</w:t>
      </w:r>
    </w:p>
    <w:p w14:paraId="36EBD07B" w14:textId="459A276F" w:rsidR="00972BE9" w:rsidRPr="009A1F1B" w:rsidRDefault="00972BE9" w:rsidP="00BF21EA">
      <w:pPr>
        <w:ind w:left="720"/>
        <w:rPr>
          <w:rFonts w:ascii="Arial" w:hAnsi="Arial" w:cs="Arial"/>
          <w:color w:val="auto"/>
        </w:rPr>
      </w:pPr>
      <w:r w:rsidRPr="009A1F1B">
        <w:rPr>
          <w:rFonts w:ascii="Arial" w:hAnsi="Arial" w:cs="Arial"/>
          <w:color w:val="auto"/>
        </w:rPr>
        <w:t>7A. Physical therapist assistants shall promote work environments that support ethical and accountable decision-making.</w:t>
      </w:r>
    </w:p>
    <w:p w14:paraId="0043911C" w14:textId="216EE2DA" w:rsidR="00972BE9" w:rsidRPr="009A1F1B" w:rsidRDefault="00972BE9" w:rsidP="00BF21EA">
      <w:pPr>
        <w:ind w:left="720"/>
        <w:rPr>
          <w:rFonts w:ascii="Arial" w:hAnsi="Arial" w:cs="Arial"/>
          <w:color w:val="auto"/>
        </w:rPr>
      </w:pPr>
      <w:r w:rsidRPr="009A1F1B">
        <w:rPr>
          <w:rFonts w:ascii="Arial" w:hAnsi="Arial" w:cs="Arial"/>
          <w:color w:val="auto"/>
        </w:rPr>
        <w:t>7B. Physical therapist assistants shall not accept gifts or other considerations that influence or give an appearance of influencing their decisions.</w:t>
      </w:r>
    </w:p>
    <w:p w14:paraId="35DFB8D2" w14:textId="390FF1C6" w:rsidR="00972BE9" w:rsidRPr="009A1F1B" w:rsidRDefault="00972BE9" w:rsidP="00BF21EA">
      <w:pPr>
        <w:ind w:left="720"/>
        <w:rPr>
          <w:rFonts w:ascii="Arial" w:hAnsi="Arial" w:cs="Arial"/>
          <w:color w:val="auto"/>
        </w:rPr>
      </w:pPr>
      <w:r w:rsidRPr="009A1F1B">
        <w:rPr>
          <w:rFonts w:ascii="Arial" w:hAnsi="Arial" w:cs="Arial"/>
          <w:color w:val="auto"/>
        </w:rPr>
        <w:t>7C. Physical therapist assistants shall fully disclose any financial interest they have in products or services that they recommend to patients and clients.</w:t>
      </w:r>
    </w:p>
    <w:p w14:paraId="49EBD2CB" w14:textId="02D4C89A" w:rsidR="00972BE9" w:rsidRPr="009A1F1B" w:rsidRDefault="00972BE9" w:rsidP="00BF21EA">
      <w:pPr>
        <w:ind w:left="720"/>
        <w:rPr>
          <w:rFonts w:ascii="Arial" w:hAnsi="Arial" w:cs="Arial"/>
          <w:color w:val="auto"/>
        </w:rPr>
      </w:pPr>
      <w:r w:rsidRPr="009A1F1B">
        <w:rPr>
          <w:rFonts w:ascii="Arial" w:hAnsi="Arial" w:cs="Arial"/>
          <w:color w:val="auto"/>
        </w:rPr>
        <w:t>7D. Physical therapist assistants shall ensure that documentation for their interventions accurately reflects the nature and extent of the services provided.</w:t>
      </w:r>
    </w:p>
    <w:p w14:paraId="3B0B7F7B" w14:textId="4FE1B379" w:rsidR="00972BE9" w:rsidRPr="009A1F1B" w:rsidRDefault="00972BE9" w:rsidP="00BF21EA">
      <w:pPr>
        <w:ind w:left="720"/>
        <w:rPr>
          <w:rFonts w:ascii="Arial" w:hAnsi="Arial" w:cs="Arial"/>
          <w:color w:val="auto"/>
        </w:rPr>
      </w:pPr>
      <w:r w:rsidRPr="009A1F1B">
        <w:rPr>
          <w:rFonts w:ascii="Arial" w:hAnsi="Arial" w:cs="Arial"/>
          <w:color w:val="auto"/>
        </w:rPr>
        <w:t xml:space="preserve">7E. Physical therapist assistants shall refrain from employment arrangements, or other arrangements, that prevent physical therapist assistants from fulfilling ethical obligations to patients and </w:t>
      </w:r>
      <w:r w:rsidR="00FB416E" w:rsidRPr="009A1F1B">
        <w:rPr>
          <w:rFonts w:ascii="Arial" w:hAnsi="Arial" w:cs="Arial"/>
          <w:color w:val="auto"/>
        </w:rPr>
        <w:t>clients.</w:t>
      </w:r>
    </w:p>
    <w:p w14:paraId="3214DB14" w14:textId="2801FA85" w:rsidR="00972BE9" w:rsidRPr="009A1F1B" w:rsidRDefault="00972BE9" w:rsidP="00972BE9">
      <w:pPr>
        <w:rPr>
          <w:rFonts w:ascii="Arial" w:hAnsi="Arial" w:cs="Arial"/>
          <w:color w:val="auto"/>
        </w:rPr>
      </w:pPr>
      <w:r w:rsidRPr="009A1F1B">
        <w:rPr>
          <w:rFonts w:ascii="Arial" w:hAnsi="Arial" w:cs="Arial"/>
          <w:b/>
          <w:bCs/>
          <w:color w:val="auto"/>
        </w:rPr>
        <w:t>Standard #8</w:t>
      </w:r>
      <w:r w:rsidRPr="009A1F1B">
        <w:rPr>
          <w:rFonts w:ascii="Arial" w:hAnsi="Arial" w:cs="Arial"/>
          <w:color w:val="auto"/>
        </w:rPr>
        <w:t>: Physical therapist assistants shall participate in efforts to meet the health needs of people locally, nationally, or globally.</w:t>
      </w:r>
    </w:p>
    <w:p w14:paraId="65256974" w14:textId="77777777" w:rsidR="00972BE9" w:rsidRPr="009A1F1B" w:rsidRDefault="00972BE9" w:rsidP="00972BE9">
      <w:pPr>
        <w:rPr>
          <w:rFonts w:ascii="Arial" w:hAnsi="Arial" w:cs="Arial"/>
          <w:color w:val="auto"/>
        </w:rPr>
      </w:pPr>
      <w:r w:rsidRPr="009A1F1B">
        <w:rPr>
          <w:rFonts w:ascii="Arial" w:hAnsi="Arial" w:cs="Arial"/>
          <w:color w:val="auto"/>
        </w:rPr>
        <w:t>(Core Value: Social Responsibility)</w:t>
      </w:r>
    </w:p>
    <w:p w14:paraId="5227AB1B" w14:textId="16BACAAE" w:rsidR="00972BE9" w:rsidRPr="009A1F1B" w:rsidRDefault="00972BE9" w:rsidP="00BF21EA">
      <w:pPr>
        <w:ind w:left="720"/>
        <w:rPr>
          <w:rFonts w:ascii="Arial" w:hAnsi="Arial" w:cs="Arial"/>
          <w:color w:val="auto"/>
        </w:rPr>
      </w:pPr>
      <w:r w:rsidRPr="009A1F1B">
        <w:rPr>
          <w:rFonts w:ascii="Arial" w:hAnsi="Arial" w:cs="Arial"/>
          <w:color w:val="auto"/>
        </w:rPr>
        <w:t xml:space="preserve">8A. Physical therapist assistants shall support organizations that meet the health needs of people who are </w:t>
      </w:r>
      <w:proofErr w:type="gramStart"/>
      <w:r w:rsidRPr="009A1F1B">
        <w:rPr>
          <w:rFonts w:ascii="Arial" w:hAnsi="Arial" w:cs="Arial"/>
          <w:color w:val="auto"/>
        </w:rPr>
        <w:t>economically disadvantaged</w:t>
      </w:r>
      <w:proofErr w:type="gramEnd"/>
      <w:r w:rsidRPr="009A1F1B">
        <w:rPr>
          <w:rFonts w:ascii="Arial" w:hAnsi="Arial" w:cs="Arial"/>
          <w:color w:val="auto"/>
        </w:rPr>
        <w:t>, uninsured, and underinsured.</w:t>
      </w:r>
    </w:p>
    <w:p w14:paraId="50F04E62" w14:textId="3F182230" w:rsidR="00972BE9" w:rsidRPr="009A1F1B" w:rsidRDefault="00972BE9" w:rsidP="00BF21EA">
      <w:pPr>
        <w:ind w:left="720"/>
        <w:rPr>
          <w:rFonts w:ascii="Arial" w:hAnsi="Arial" w:cs="Arial"/>
          <w:color w:val="auto"/>
        </w:rPr>
      </w:pPr>
      <w:r w:rsidRPr="009A1F1B">
        <w:rPr>
          <w:rFonts w:ascii="Arial" w:hAnsi="Arial" w:cs="Arial"/>
          <w:color w:val="auto"/>
        </w:rPr>
        <w:t xml:space="preserve">8B. Physical therapist assistants shall advocate for people with impairments, activity limitations, participation restrictions, and disabilities </w:t>
      </w:r>
      <w:r w:rsidR="00D37F61" w:rsidRPr="009A1F1B">
        <w:rPr>
          <w:rFonts w:ascii="Arial" w:hAnsi="Arial" w:cs="Arial"/>
          <w:color w:val="auto"/>
        </w:rPr>
        <w:t>to</w:t>
      </w:r>
      <w:r w:rsidRPr="009A1F1B">
        <w:rPr>
          <w:rFonts w:ascii="Arial" w:hAnsi="Arial" w:cs="Arial"/>
          <w:color w:val="auto"/>
        </w:rPr>
        <w:t xml:space="preserve"> promote their participation in community and society.</w:t>
      </w:r>
    </w:p>
    <w:p w14:paraId="328CA5AA" w14:textId="555E7C2B" w:rsidR="00972BE9" w:rsidRPr="009A1F1B" w:rsidRDefault="00972BE9" w:rsidP="00BF21EA">
      <w:pPr>
        <w:ind w:left="720"/>
        <w:rPr>
          <w:rFonts w:ascii="Arial" w:hAnsi="Arial" w:cs="Arial"/>
          <w:color w:val="auto"/>
        </w:rPr>
      </w:pPr>
      <w:r w:rsidRPr="009A1F1B">
        <w:rPr>
          <w:rFonts w:ascii="Arial" w:hAnsi="Arial" w:cs="Arial"/>
          <w:color w:val="auto"/>
        </w:rPr>
        <w:t xml:space="preserve">8C. Physical therapist assistants shall be responsible stewards of health care resources by collaborating with physical therapists </w:t>
      </w:r>
      <w:proofErr w:type="gramStart"/>
      <w:r w:rsidRPr="009A1F1B">
        <w:rPr>
          <w:rFonts w:ascii="Arial" w:hAnsi="Arial" w:cs="Arial"/>
          <w:color w:val="auto"/>
        </w:rPr>
        <w:t>in order to</w:t>
      </w:r>
      <w:proofErr w:type="gramEnd"/>
      <w:r w:rsidRPr="009A1F1B">
        <w:rPr>
          <w:rFonts w:ascii="Arial" w:hAnsi="Arial" w:cs="Arial"/>
          <w:color w:val="auto"/>
        </w:rPr>
        <w:t xml:space="preserve"> avoid overutilization or underutilization of physical therapist services.</w:t>
      </w:r>
    </w:p>
    <w:p w14:paraId="03484C2A" w14:textId="6BBE17AB" w:rsidR="00BA3F43" w:rsidRDefault="00972BE9" w:rsidP="00BF21EA">
      <w:pPr>
        <w:ind w:left="720"/>
        <w:rPr>
          <w:rFonts w:ascii="Arial" w:hAnsi="Arial" w:cs="Arial"/>
          <w:color w:val="auto"/>
        </w:rPr>
      </w:pPr>
      <w:r w:rsidRPr="009A1F1B">
        <w:rPr>
          <w:rFonts w:ascii="Arial" w:hAnsi="Arial" w:cs="Arial"/>
          <w:color w:val="auto"/>
        </w:rPr>
        <w:t>8D. Physical therapist assistants shall educate members of the public about the benefits of physical therapy.</w:t>
      </w:r>
    </w:p>
    <w:p w14:paraId="0CD9E4CB" w14:textId="1269CEE3" w:rsidR="00AA27BE" w:rsidRPr="004E46BE" w:rsidRDefault="00AA27BE" w:rsidP="00AA27BE">
      <w:pPr>
        <w:pBdr>
          <w:top w:val="triple" w:sz="4" w:space="1" w:color="auto"/>
          <w:left w:val="triple" w:sz="4" w:space="4" w:color="auto"/>
          <w:bottom w:val="triple" w:sz="4" w:space="0" w:color="auto"/>
          <w:right w:val="triple" w:sz="4" w:space="4" w:color="auto"/>
        </w:pBdr>
        <w:jc w:val="center"/>
        <w:rPr>
          <w:rFonts w:ascii="Arial" w:hAnsi="Arial" w:cs="Arial"/>
          <w:color w:val="C00000"/>
          <w:sz w:val="32"/>
          <w:szCs w:val="32"/>
        </w:rPr>
      </w:pPr>
      <w:r w:rsidRPr="00AA27BE">
        <w:rPr>
          <w:rFonts w:ascii="Arial" w:hAnsi="Arial" w:cs="Arial"/>
          <w:color w:val="C00000"/>
          <w:sz w:val="32"/>
          <w:szCs w:val="32"/>
        </w:rPr>
        <w:lastRenderedPageBreak/>
        <w:t>SCOPE AND BEHAVORIAL CONDUCT</w:t>
      </w:r>
    </w:p>
    <w:p w14:paraId="3ECB0373" w14:textId="2EACDBAF" w:rsidR="004E23D7" w:rsidRPr="004E23D7" w:rsidRDefault="004E23D7" w:rsidP="004E23D7">
      <w:pPr>
        <w:rPr>
          <w:rFonts w:ascii="Arial" w:hAnsi="Arial" w:cs="Arial"/>
          <w:b/>
          <w:bCs/>
          <w:color w:val="auto"/>
        </w:rPr>
      </w:pPr>
      <w:r w:rsidRPr="004E23D7">
        <w:rPr>
          <w:rFonts w:ascii="Arial" w:hAnsi="Arial" w:cs="Arial"/>
          <w:b/>
          <w:bCs/>
          <w:color w:val="auto"/>
        </w:rPr>
        <w:t>B</w:t>
      </w:r>
      <w:r>
        <w:rPr>
          <w:rFonts w:ascii="Arial" w:hAnsi="Arial" w:cs="Arial"/>
          <w:b/>
          <w:bCs/>
          <w:color w:val="auto"/>
        </w:rPr>
        <w:t>ehavi</w:t>
      </w:r>
      <w:r w:rsidR="008B0686">
        <w:rPr>
          <w:rFonts w:ascii="Arial" w:hAnsi="Arial" w:cs="Arial"/>
          <w:b/>
          <w:bCs/>
          <w:color w:val="auto"/>
        </w:rPr>
        <w:t>oral</w:t>
      </w:r>
      <w:r w:rsidRPr="004E23D7">
        <w:rPr>
          <w:rFonts w:ascii="Arial" w:hAnsi="Arial" w:cs="Arial"/>
          <w:b/>
          <w:bCs/>
          <w:color w:val="auto"/>
        </w:rPr>
        <w:t xml:space="preserve"> C</w:t>
      </w:r>
      <w:r w:rsidR="008B0686">
        <w:rPr>
          <w:rFonts w:ascii="Arial" w:hAnsi="Arial" w:cs="Arial"/>
          <w:b/>
          <w:bCs/>
          <w:color w:val="auto"/>
        </w:rPr>
        <w:t>onduct</w:t>
      </w:r>
    </w:p>
    <w:p w14:paraId="62B23F9C" w14:textId="1E2BA8E1" w:rsidR="004E23D7" w:rsidRPr="004E23D7" w:rsidRDefault="213C54DF" w:rsidP="004E23D7">
      <w:pPr>
        <w:rPr>
          <w:rFonts w:ascii="Arial" w:hAnsi="Arial" w:cs="Arial"/>
          <w:color w:val="auto"/>
        </w:rPr>
      </w:pPr>
      <w:r w:rsidRPr="213C54DF">
        <w:rPr>
          <w:rFonts w:ascii="Arial" w:hAnsi="Arial" w:cs="Arial"/>
          <w:color w:val="auto"/>
        </w:rPr>
        <w:t xml:space="preserve">PTA students representing PPCC are expected to conduct themselves in a manner that reflects favorably upon themselves and the program.  If a student acts in such a manner as to reflect immature judgment or disrespect for others, the student will be </w:t>
      </w:r>
      <w:r w:rsidR="00DC326B" w:rsidRPr="213C54DF">
        <w:rPr>
          <w:rFonts w:ascii="Arial" w:hAnsi="Arial" w:cs="Arial"/>
          <w:color w:val="auto"/>
        </w:rPr>
        <w:t>counseled,</w:t>
      </w:r>
      <w:r w:rsidRPr="213C54DF">
        <w:rPr>
          <w:rFonts w:ascii="Arial" w:hAnsi="Arial" w:cs="Arial"/>
          <w:color w:val="auto"/>
        </w:rPr>
        <w:t xml:space="preserve"> and the issue managed according to the dismissal and progressive disciplinary policies that are provided in the PPCC College Catalog.</w:t>
      </w:r>
    </w:p>
    <w:p w14:paraId="729AB6E2" w14:textId="01708C6B" w:rsidR="004E23D7" w:rsidRPr="004E23D7" w:rsidRDefault="004E23D7" w:rsidP="004E23D7">
      <w:pPr>
        <w:rPr>
          <w:rFonts w:ascii="Arial" w:hAnsi="Arial" w:cs="Arial"/>
          <w:color w:val="auto"/>
        </w:rPr>
      </w:pPr>
      <w:r w:rsidRPr="004E23D7">
        <w:rPr>
          <w:rFonts w:ascii="Arial" w:hAnsi="Arial" w:cs="Arial"/>
          <w:color w:val="auto"/>
        </w:rPr>
        <w:t xml:space="preserve">All students may be evaluated on “Professional Behavior” through a </w:t>
      </w:r>
      <w:r w:rsidR="001734BF" w:rsidRPr="004E23D7">
        <w:rPr>
          <w:rFonts w:ascii="Arial" w:hAnsi="Arial" w:cs="Arial"/>
          <w:color w:val="auto"/>
        </w:rPr>
        <w:t>skill</w:t>
      </w:r>
      <w:r w:rsidRPr="004E23D7">
        <w:rPr>
          <w:rFonts w:ascii="Arial" w:hAnsi="Arial" w:cs="Arial"/>
          <w:color w:val="auto"/>
        </w:rPr>
        <w:t xml:space="preserve"> check off. (See Forms Section Professional Behavioral Skills, page 89.)  This check-off is to help prepare students for what is expected of them in the clinic and facilitate professional behavior. Students will be counseled on their failure to comply with expected behaviors and professional skills.  If students demonstrate unacceptable behavior or professional skills, the Generic Abilities Assessment will be used for remediation to identify weaknesses and document progress towards meeting expected student behavior levels.  Repeated failure to comply with professional behaviors is grounds for dismissal from the PTA program.  Criteria for classroom/laboratory evaluation include but are not limited to the following requirements that the student:</w:t>
      </w:r>
    </w:p>
    <w:p w14:paraId="3466FA35" w14:textId="649126FD" w:rsidR="004E23D7" w:rsidRPr="004E23D7" w:rsidRDefault="004E23D7" w:rsidP="001734BF">
      <w:pPr>
        <w:ind w:firstLine="720"/>
        <w:rPr>
          <w:rFonts w:ascii="Arial" w:hAnsi="Arial" w:cs="Arial"/>
          <w:color w:val="auto"/>
        </w:rPr>
      </w:pPr>
      <w:r w:rsidRPr="004E23D7">
        <w:rPr>
          <w:rFonts w:ascii="Arial" w:hAnsi="Arial" w:cs="Arial"/>
          <w:color w:val="auto"/>
        </w:rPr>
        <w:t>1.     is respectful and considerate of peers/faculty,</w:t>
      </w:r>
    </w:p>
    <w:p w14:paraId="6D9991B4" w14:textId="77777777" w:rsidR="004E23D7" w:rsidRPr="004E23D7" w:rsidRDefault="004E23D7" w:rsidP="001734BF">
      <w:pPr>
        <w:ind w:firstLine="720"/>
        <w:rPr>
          <w:rFonts w:ascii="Arial" w:hAnsi="Arial" w:cs="Arial"/>
          <w:color w:val="auto"/>
        </w:rPr>
      </w:pPr>
      <w:r w:rsidRPr="004E23D7">
        <w:rPr>
          <w:rFonts w:ascii="Arial" w:hAnsi="Arial" w:cs="Arial"/>
          <w:color w:val="auto"/>
        </w:rPr>
        <w:t>2.     arrives to class/lab on time and prepared,</w:t>
      </w:r>
    </w:p>
    <w:p w14:paraId="3777870D" w14:textId="77777777" w:rsidR="004E23D7" w:rsidRPr="004E23D7" w:rsidRDefault="004E23D7" w:rsidP="001734BF">
      <w:pPr>
        <w:ind w:firstLine="720"/>
        <w:rPr>
          <w:rFonts w:ascii="Arial" w:hAnsi="Arial" w:cs="Arial"/>
          <w:color w:val="auto"/>
        </w:rPr>
      </w:pPr>
      <w:r w:rsidRPr="004E23D7">
        <w:rPr>
          <w:rFonts w:ascii="Arial" w:hAnsi="Arial" w:cs="Arial"/>
          <w:color w:val="auto"/>
        </w:rPr>
        <w:t>3.     accepts criticism in a constructive manner,</w:t>
      </w:r>
    </w:p>
    <w:p w14:paraId="7F84BD7C" w14:textId="77777777" w:rsidR="004E23D7" w:rsidRPr="004E23D7" w:rsidRDefault="004E23D7" w:rsidP="001734BF">
      <w:pPr>
        <w:ind w:firstLine="720"/>
        <w:rPr>
          <w:rFonts w:ascii="Arial" w:hAnsi="Arial" w:cs="Arial"/>
          <w:color w:val="auto"/>
        </w:rPr>
      </w:pPr>
      <w:r w:rsidRPr="004E23D7">
        <w:rPr>
          <w:rFonts w:ascii="Arial" w:hAnsi="Arial" w:cs="Arial"/>
          <w:color w:val="auto"/>
        </w:rPr>
        <w:t>4.     demonstrates respect for all students and expect their respect in return,</w:t>
      </w:r>
    </w:p>
    <w:p w14:paraId="22662DFE" w14:textId="77777777" w:rsidR="004E23D7" w:rsidRPr="004E23D7" w:rsidRDefault="004E23D7" w:rsidP="001734BF">
      <w:pPr>
        <w:ind w:firstLine="720"/>
        <w:rPr>
          <w:rFonts w:ascii="Arial" w:hAnsi="Arial" w:cs="Arial"/>
          <w:color w:val="auto"/>
        </w:rPr>
      </w:pPr>
      <w:r w:rsidRPr="004E23D7">
        <w:rPr>
          <w:rFonts w:ascii="Arial" w:hAnsi="Arial" w:cs="Arial"/>
          <w:color w:val="auto"/>
        </w:rPr>
        <w:t>5.     compliments appropriate behavior and motivates with positive feedback,</w:t>
      </w:r>
    </w:p>
    <w:p w14:paraId="44FF2B23" w14:textId="77777777" w:rsidR="004E23D7" w:rsidRPr="004E23D7" w:rsidRDefault="004E23D7" w:rsidP="001734BF">
      <w:pPr>
        <w:ind w:firstLine="720"/>
        <w:rPr>
          <w:rFonts w:ascii="Arial" w:hAnsi="Arial" w:cs="Arial"/>
          <w:color w:val="auto"/>
        </w:rPr>
      </w:pPr>
      <w:r w:rsidRPr="004E23D7">
        <w:rPr>
          <w:rFonts w:ascii="Arial" w:hAnsi="Arial" w:cs="Arial"/>
          <w:color w:val="auto"/>
        </w:rPr>
        <w:t>6.     determines what is working and what merits some attention,</w:t>
      </w:r>
    </w:p>
    <w:p w14:paraId="426B4AA2" w14:textId="16C669D3" w:rsidR="004E23D7" w:rsidRPr="004E23D7" w:rsidRDefault="6EF195D6" w:rsidP="0023604C">
      <w:pPr>
        <w:ind w:left="720"/>
        <w:rPr>
          <w:rFonts w:ascii="Arial" w:hAnsi="Arial" w:cs="Arial"/>
          <w:color w:val="auto"/>
        </w:rPr>
      </w:pPr>
      <w:r w:rsidRPr="6EF195D6">
        <w:rPr>
          <w:rFonts w:ascii="Arial" w:hAnsi="Arial" w:cs="Arial"/>
          <w:color w:val="auto"/>
        </w:rPr>
        <w:t>7.     listens when someone else is speaking and does not disrupt other students with               private conversations,</w:t>
      </w:r>
    </w:p>
    <w:p w14:paraId="291AF248" w14:textId="77777777" w:rsidR="004E23D7" w:rsidRPr="004E23D7" w:rsidRDefault="004E23D7" w:rsidP="001734BF">
      <w:pPr>
        <w:ind w:firstLine="720"/>
        <w:rPr>
          <w:rFonts w:ascii="Arial" w:hAnsi="Arial" w:cs="Arial"/>
          <w:color w:val="auto"/>
        </w:rPr>
      </w:pPr>
      <w:r w:rsidRPr="004E23D7">
        <w:rPr>
          <w:rFonts w:ascii="Arial" w:hAnsi="Arial" w:cs="Arial"/>
          <w:color w:val="auto"/>
        </w:rPr>
        <w:t>8.     demonstrates professional body language,</w:t>
      </w:r>
    </w:p>
    <w:p w14:paraId="09CD8E4C" w14:textId="77777777" w:rsidR="004E23D7" w:rsidRPr="004E23D7" w:rsidRDefault="004E23D7" w:rsidP="001734BF">
      <w:pPr>
        <w:ind w:firstLine="720"/>
        <w:rPr>
          <w:rFonts w:ascii="Arial" w:hAnsi="Arial" w:cs="Arial"/>
          <w:color w:val="auto"/>
        </w:rPr>
      </w:pPr>
      <w:r w:rsidRPr="004E23D7">
        <w:rPr>
          <w:rFonts w:ascii="Arial" w:hAnsi="Arial" w:cs="Arial"/>
          <w:color w:val="auto"/>
        </w:rPr>
        <w:t>9.     reports lateness and absence according to PTA handbook guidelines,</w:t>
      </w:r>
    </w:p>
    <w:p w14:paraId="2DD8C0CB" w14:textId="77777777" w:rsidR="004E23D7" w:rsidRPr="004E23D7" w:rsidRDefault="004E23D7" w:rsidP="001734BF">
      <w:pPr>
        <w:ind w:firstLine="720"/>
        <w:rPr>
          <w:rFonts w:ascii="Arial" w:hAnsi="Arial" w:cs="Arial"/>
          <w:color w:val="auto"/>
        </w:rPr>
      </w:pPr>
      <w:r w:rsidRPr="004E23D7">
        <w:rPr>
          <w:rFonts w:ascii="Arial" w:hAnsi="Arial" w:cs="Arial"/>
          <w:color w:val="auto"/>
        </w:rPr>
        <w:t>10.   adheres to PTA dress code in lecture, laboratory and in clinical situations,</w:t>
      </w:r>
    </w:p>
    <w:p w14:paraId="6F68F4A6" w14:textId="77777777" w:rsidR="004E23D7" w:rsidRPr="004E23D7" w:rsidRDefault="004E23D7" w:rsidP="001734BF">
      <w:pPr>
        <w:ind w:firstLine="720"/>
        <w:rPr>
          <w:rFonts w:ascii="Arial" w:hAnsi="Arial" w:cs="Arial"/>
          <w:color w:val="auto"/>
        </w:rPr>
      </w:pPr>
      <w:r w:rsidRPr="004E23D7">
        <w:rPr>
          <w:rFonts w:ascii="Arial" w:hAnsi="Arial" w:cs="Arial"/>
          <w:color w:val="auto"/>
        </w:rPr>
        <w:t>11.   notifies instructor of commission/omission errors,</w:t>
      </w:r>
    </w:p>
    <w:p w14:paraId="287E7A65" w14:textId="77777777" w:rsidR="004E23D7" w:rsidRPr="004E23D7" w:rsidRDefault="004E23D7" w:rsidP="001734BF">
      <w:pPr>
        <w:ind w:firstLine="720"/>
        <w:rPr>
          <w:rFonts w:ascii="Arial" w:hAnsi="Arial" w:cs="Arial"/>
          <w:color w:val="auto"/>
        </w:rPr>
      </w:pPr>
      <w:r w:rsidRPr="004E23D7">
        <w:rPr>
          <w:rFonts w:ascii="Arial" w:hAnsi="Arial" w:cs="Arial"/>
          <w:color w:val="auto"/>
        </w:rPr>
        <w:t>12.   commits no fraudulent or negligent acts,</w:t>
      </w:r>
    </w:p>
    <w:p w14:paraId="172A325C" w14:textId="77777777" w:rsidR="004E23D7" w:rsidRPr="004E23D7" w:rsidRDefault="004E23D7" w:rsidP="001734BF">
      <w:pPr>
        <w:ind w:firstLine="720"/>
        <w:rPr>
          <w:rFonts w:ascii="Arial" w:hAnsi="Arial" w:cs="Arial"/>
          <w:color w:val="auto"/>
        </w:rPr>
      </w:pPr>
      <w:r w:rsidRPr="004E23D7">
        <w:rPr>
          <w:rFonts w:ascii="Arial" w:hAnsi="Arial" w:cs="Arial"/>
          <w:color w:val="auto"/>
        </w:rPr>
        <w:t>13.   maintains personal hygiene,</w:t>
      </w:r>
    </w:p>
    <w:p w14:paraId="48DAB9B4" w14:textId="77777777" w:rsidR="004E23D7" w:rsidRPr="004E23D7" w:rsidRDefault="004E23D7" w:rsidP="001734BF">
      <w:pPr>
        <w:ind w:firstLine="720"/>
        <w:rPr>
          <w:rFonts w:ascii="Arial" w:hAnsi="Arial" w:cs="Arial"/>
          <w:color w:val="auto"/>
        </w:rPr>
      </w:pPr>
      <w:r w:rsidRPr="004E23D7">
        <w:rPr>
          <w:rFonts w:ascii="Arial" w:hAnsi="Arial" w:cs="Arial"/>
          <w:color w:val="auto"/>
        </w:rPr>
        <w:t>14.   actively participates in group discussion,</w:t>
      </w:r>
    </w:p>
    <w:p w14:paraId="7923F5C7" w14:textId="6C43B352" w:rsidR="004E23D7" w:rsidRPr="004E23D7" w:rsidRDefault="6EF195D6" w:rsidP="001734BF">
      <w:pPr>
        <w:ind w:left="720"/>
        <w:rPr>
          <w:rFonts w:ascii="Arial" w:hAnsi="Arial" w:cs="Arial"/>
          <w:color w:val="auto"/>
        </w:rPr>
      </w:pPr>
      <w:r w:rsidRPr="6EF195D6">
        <w:rPr>
          <w:rFonts w:ascii="Arial" w:hAnsi="Arial" w:cs="Arial"/>
          <w:color w:val="auto"/>
        </w:rPr>
        <w:lastRenderedPageBreak/>
        <w:t>15.   is willing to work with all types of patients, including those with infectious diseases            such as AIDS, tuberculosis, and hepatitis.</w:t>
      </w:r>
    </w:p>
    <w:p w14:paraId="49BCD7E3" w14:textId="423FC168" w:rsidR="004E23D7" w:rsidRDefault="00337193" w:rsidP="009A355A">
      <w:pPr>
        <w:rPr>
          <w:rFonts w:ascii="Arial" w:hAnsi="Arial" w:cs="Arial"/>
          <w:b/>
          <w:bCs/>
          <w:color w:val="auto"/>
        </w:rPr>
      </w:pPr>
      <w:r>
        <w:rPr>
          <w:rFonts w:ascii="Arial" w:hAnsi="Arial" w:cs="Arial"/>
          <w:b/>
          <w:bCs/>
          <w:color w:val="auto"/>
        </w:rPr>
        <w:t>Colorado States Practice Act</w:t>
      </w:r>
    </w:p>
    <w:p w14:paraId="6DC71AF9" w14:textId="7398D8AA" w:rsidR="00D85C12" w:rsidRPr="009A1F1B" w:rsidRDefault="009A355A" w:rsidP="009A355A">
      <w:pPr>
        <w:rPr>
          <w:rFonts w:ascii="Arial" w:hAnsi="Arial" w:cs="Arial"/>
          <w:color w:val="auto"/>
        </w:rPr>
      </w:pPr>
      <w:r w:rsidRPr="009A1F1B">
        <w:rPr>
          <w:rFonts w:ascii="Arial" w:hAnsi="Arial" w:cs="Arial"/>
          <w:b/>
          <w:bCs/>
          <w:color w:val="auto"/>
        </w:rPr>
        <w:t>12-285-210. Scope of part 2 - exclusions</w:t>
      </w:r>
      <w:r w:rsidRPr="009A1F1B">
        <w:rPr>
          <w:rFonts w:ascii="Arial" w:hAnsi="Arial" w:cs="Arial"/>
          <w:color w:val="auto"/>
        </w:rPr>
        <w:t xml:space="preserve">. </w:t>
      </w:r>
    </w:p>
    <w:p w14:paraId="123C62A5" w14:textId="5CCE34A9" w:rsidR="009A355A" w:rsidRPr="009A1F1B" w:rsidRDefault="009A355A" w:rsidP="009A355A">
      <w:pPr>
        <w:rPr>
          <w:rFonts w:ascii="Arial" w:hAnsi="Arial" w:cs="Arial"/>
          <w:color w:val="auto"/>
        </w:rPr>
      </w:pPr>
      <w:r w:rsidRPr="009A1F1B">
        <w:rPr>
          <w:rFonts w:ascii="Arial" w:hAnsi="Arial" w:cs="Arial"/>
          <w:color w:val="auto"/>
        </w:rPr>
        <w:t>(1) This part 2 does not prohibit:</w:t>
      </w:r>
    </w:p>
    <w:p w14:paraId="6E2580ED" w14:textId="40100C60" w:rsidR="009A355A" w:rsidRPr="009A1F1B" w:rsidRDefault="009A355A" w:rsidP="00E3155D">
      <w:pPr>
        <w:ind w:left="720"/>
        <w:rPr>
          <w:rFonts w:ascii="Arial" w:hAnsi="Arial" w:cs="Arial"/>
          <w:color w:val="auto"/>
        </w:rPr>
      </w:pPr>
      <w:r w:rsidRPr="009A1F1B">
        <w:rPr>
          <w:rFonts w:ascii="Arial" w:hAnsi="Arial" w:cs="Arial"/>
          <w:color w:val="auto"/>
        </w:rPr>
        <w:t xml:space="preserve">(a) Practice as a physical therapist assistant in this state by a legally qualified </w:t>
      </w:r>
      <w:r w:rsidR="00E3155D" w:rsidRPr="009A1F1B">
        <w:rPr>
          <w:rFonts w:ascii="Arial" w:hAnsi="Arial" w:cs="Arial"/>
          <w:color w:val="auto"/>
        </w:rPr>
        <w:t>physical therapist</w:t>
      </w:r>
      <w:r w:rsidRPr="009A1F1B">
        <w:rPr>
          <w:rFonts w:ascii="Arial" w:hAnsi="Arial" w:cs="Arial"/>
          <w:color w:val="auto"/>
        </w:rPr>
        <w:t xml:space="preserve"> assistant from another state or country whose employment requires the physical</w:t>
      </w:r>
      <w:r w:rsidR="00E3155D" w:rsidRPr="009A1F1B">
        <w:rPr>
          <w:rFonts w:ascii="Arial" w:hAnsi="Arial" w:cs="Arial"/>
          <w:color w:val="auto"/>
        </w:rPr>
        <w:t xml:space="preserve"> </w:t>
      </w:r>
      <w:r w:rsidRPr="009A1F1B">
        <w:rPr>
          <w:rFonts w:ascii="Arial" w:hAnsi="Arial" w:cs="Arial"/>
          <w:color w:val="auto"/>
        </w:rPr>
        <w:t>therapist assistant to accompany and care for a patient temporarily residing in this state, but the</w:t>
      </w:r>
      <w:r w:rsidR="00E3155D" w:rsidRPr="009A1F1B">
        <w:rPr>
          <w:rFonts w:ascii="Arial" w:hAnsi="Arial" w:cs="Arial"/>
          <w:color w:val="auto"/>
        </w:rPr>
        <w:t xml:space="preserve"> </w:t>
      </w:r>
      <w:r w:rsidRPr="009A1F1B">
        <w:rPr>
          <w:rFonts w:ascii="Arial" w:hAnsi="Arial" w:cs="Arial"/>
          <w:color w:val="auto"/>
        </w:rPr>
        <w:t>physical therapist assistant shall not provide physical therapy services for another individual, nor</w:t>
      </w:r>
      <w:r w:rsidR="00E3155D" w:rsidRPr="009A1F1B">
        <w:rPr>
          <w:rFonts w:ascii="Arial" w:hAnsi="Arial" w:cs="Arial"/>
          <w:color w:val="auto"/>
        </w:rPr>
        <w:t xml:space="preserve"> </w:t>
      </w:r>
      <w:r w:rsidRPr="009A1F1B">
        <w:rPr>
          <w:rFonts w:ascii="Arial" w:hAnsi="Arial" w:cs="Arial"/>
          <w:color w:val="auto"/>
        </w:rPr>
        <w:t>shall the person represent or hold himself or herself out as a physical therapist assistant certified</w:t>
      </w:r>
      <w:r w:rsidR="00E3155D" w:rsidRPr="009A1F1B">
        <w:rPr>
          <w:rFonts w:ascii="Arial" w:hAnsi="Arial" w:cs="Arial"/>
          <w:color w:val="auto"/>
        </w:rPr>
        <w:t xml:space="preserve"> </w:t>
      </w:r>
      <w:r w:rsidRPr="009A1F1B">
        <w:rPr>
          <w:rFonts w:ascii="Arial" w:hAnsi="Arial" w:cs="Arial"/>
          <w:color w:val="auto"/>
        </w:rPr>
        <w:t>to practice in this state;</w:t>
      </w:r>
    </w:p>
    <w:p w14:paraId="5A393008" w14:textId="79F65E2D" w:rsidR="009A355A" w:rsidRPr="009A1F1B" w:rsidRDefault="009A355A" w:rsidP="00E3155D">
      <w:pPr>
        <w:ind w:firstLine="720"/>
        <w:rPr>
          <w:rFonts w:ascii="Arial" w:hAnsi="Arial" w:cs="Arial"/>
          <w:color w:val="auto"/>
        </w:rPr>
      </w:pPr>
      <w:r w:rsidRPr="009A1F1B">
        <w:rPr>
          <w:rFonts w:ascii="Arial" w:hAnsi="Arial" w:cs="Arial"/>
          <w:color w:val="auto"/>
        </w:rPr>
        <w:t>(b) The administration of massage, external baths, or exercise that is not a part of a</w:t>
      </w:r>
      <w:r w:rsidR="00E3155D" w:rsidRPr="009A1F1B">
        <w:rPr>
          <w:rFonts w:ascii="Arial" w:hAnsi="Arial" w:cs="Arial"/>
          <w:color w:val="auto"/>
        </w:rPr>
        <w:tab/>
      </w:r>
      <w:r w:rsidRPr="009A1F1B">
        <w:rPr>
          <w:rFonts w:ascii="Arial" w:hAnsi="Arial" w:cs="Arial"/>
          <w:color w:val="auto"/>
        </w:rPr>
        <w:t xml:space="preserve">physical therapy </w:t>
      </w:r>
      <w:proofErr w:type="gramStart"/>
      <w:r w:rsidRPr="009A1F1B">
        <w:rPr>
          <w:rFonts w:ascii="Arial" w:hAnsi="Arial" w:cs="Arial"/>
          <w:color w:val="auto"/>
        </w:rPr>
        <w:t>regimen;</w:t>
      </w:r>
      <w:proofErr w:type="gramEnd"/>
    </w:p>
    <w:p w14:paraId="662B887E" w14:textId="0403D0CA" w:rsidR="009A355A" w:rsidRPr="009A1F1B" w:rsidRDefault="009A355A" w:rsidP="00E3155D">
      <w:pPr>
        <w:ind w:left="720"/>
        <w:rPr>
          <w:rFonts w:ascii="Arial" w:hAnsi="Arial" w:cs="Arial"/>
          <w:color w:val="auto"/>
        </w:rPr>
      </w:pPr>
      <w:r w:rsidRPr="009A1F1B">
        <w:rPr>
          <w:rFonts w:ascii="Arial" w:hAnsi="Arial" w:cs="Arial"/>
          <w:color w:val="auto"/>
        </w:rPr>
        <w:t>(c) A person registered, certified, or licensed in this state under any other law from</w:t>
      </w:r>
      <w:r w:rsidR="00E3155D" w:rsidRPr="009A1F1B">
        <w:rPr>
          <w:rFonts w:ascii="Arial" w:hAnsi="Arial" w:cs="Arial"/>
          <w:color w:val="auto"/>
        </w:rPr>
        <w:t xml:space="preserve"> </w:t>
      </w:r>
      <w:r w:rsidRPr="009A1F1B">
        <w:rPr>
          <w:rFonts w:ascii="Arial" w:hAnsi="Arial" w:cs="Arial"/>
          <w:color w:val="auto"/>
        </w:rPr>
        <w:t xml:space="preserve">engaging in the practice for which the person is registered, certified, or </w:t>
      </w:r>
      <w:proofErr w:type="gramStart"/>
      <w:r w:rsidRPr="009A1F1B">
        <w:rPr>
          <w:rFonts w:ascii="Arial" w:hAnsi="Arial" w:cs="Arial"/>
          <w:color w:val="auto"/>
        </w:rPr>
        <w:t>licensed;</w:t>
      </w:r>
      <w:proofErr w:type="gramEnd"/>
    </w:p>
    <w:p w14:paraId="0164C34E" w14:textId="4FEBD2E8" w:rsidR="009A355A" w:rsidRPr="009A1F1B" w:rsidRDefault="009A355A" w:rsidP="00E3155D">
      <w:pPr>
        <w:ind w:left="720"/>
        <w:rPr>
          <w:rFonts w:ascii="Arial" w:hAnsi="Arial" w:cs="Arial"/>
          <w:color w:val="auto"/>
        </w:rPr>
      </w:pPr>
      <w:r w:rsidRPr="009A1F1B">
        <w:rPr>
          <w:rFonts w:ascii="Arial" w:hAnsi="Arial" w:cs="Arial"/>
          <w:color w:val="auto"/>
        </w:rPr>
        <w:t>(d) Practice as a physical therapist assistant in this state by a legally qualified physical</w:t>
      </w:r>
      <w:r w:rsidR="00E3155D" w:rsidRPr="009A1F1B">
        <w:rPr>
          <w:rFonts w:ascii="Arial" w:hAnsi="Arial" w:cs="Arial"/>
          <w:color w:val="auto"/>
        </w:rPr>
        <w:t xml:space="preserve"> </w:t>
      </w:r>
      <w:r w:rsidRPr="009A1F1B">
        <w:rPr>
          <w:rFonts w:ascii="Arial" w:hAnsi="Arial" w:cs="Arial"/>
          <w:color w:val="auto"/>
        </w:rPr>
        <w:t>therapist assistant from another state or country for the purpose of participating in an educational</w:t>
      </w:r>
      <w:r w:rsidR="00E3155D" w:rsidRPr="009A1F1B">
        <w:rPr>
          <w:rFonts w:ascii="Arial" w:hAnsi="Arial" w:cs="Arial"/>
          <w:color w:val="auto"/>
        </w:rPr>
        <w:t xml:space="preserve"> </w:t>
      </w:r>
      <w:r w:rsidRPr="009A1F1B">
        <w:rPr>
          <w:rFonts w:ascii="Arial" w:hAnsi="Arial" w:cs="Arial"/>
          <w:color w:val="auto"/>
        </w:rPr>
        <w:t xml:space="preserve">program of not more than sixteen weeks' </w:t>
      </w:r>
      <w:proofErr w:type="gramStart"/>
      <w:r w:rsidRPr="009A1F1B">
        <w:rPr>
          <w:rFonts w:ascii="Arial" w:hAnsi="Arial" w:cs="Arial"/>
          <w:color w:val="auto"/>
        </w:rPr>
        <w:t>duration;</w:t>
      </w:r>
      <w:proofErr w:type="gramEnd"/>
    </w:p>
    <w:p w14:paraId="11E1568D" w14:textId="028AC68E" w:rsidR="009A355A" w:rsidRPr="009A1F1B" w:rsidRDefault="009A355A" w:rsidP="00E3155D">
      <w:pPr>
        <w:ind w:left="720"/>
        <w:rPr>
          <w:rFonts w:ascii="Arial" w:hAnsi="Arial" w:cs="Arial"/>
          <w:color w:val="auto"/>
        </w:rPr>
      </w:pPr>
      <w:r w:rsidRPr="009A1F1B">
        <w:rPr>
          <w:rFonts w:ascii="Arial" w:hAnsi="Arial" w:cs="Arial"/>
          <w:color w:val="auto"/>
        </w:rPr>
        <w:t>(e) The practice of a physical therapist assistant licensed, certified, or registered in this or</w:t>
      </w:r>
      <w:r w:rsidR="00E3155D" w:rsidRPr="009A1F1B">
        <w:rPr>
          <w:rFonts w:ascii="Arial" w:hAnsi="Arial" w:cs="Arial"/>
          <w:color w:val="auto"/>
        </w:rPr>
        <w:t xml:space="preserve"> </w:t>
      </w:r>
      <w:r w:rsidRPr="009A1F1B">
        <w:rPr>
          <w:rFonts w:ascii="Arial" w:hAnsi="Arial" w:cs="Arial"/>
          <w:color w:val="auto"/>
        </w:rPr>
        <w:t>any other state or territory of the United States who is employed by the United States</w:t>
      </w:r>
      <w:r w:rsidR="00E3155D" w:rsidRPr="009A1F1B">
        <w:rPr>
          <w:rFonts w:ascii="Arial" w:hAnsi="Arial" w:cs="Arial"/>
          <w:color w:val="auto"/>
        </w:rPr>
        <w:t xml:space="preserve"> </w:t>
      </w:r>
      <w:r w:rsidRPr="009A1F1B">
        <w:rPr>
          <w:rFonts w:ascii="Arial" w:hAnsi="Arial" w:cs="Arial"/>
          <w:color w:val="auto"/>
        </w:rPr>
        <w:t>government or a bureau, division, or agency thereof while within the course and scope of the</w:t>
      </w:r>
      <w:r w:rsidR="00E3155D" w:rsidRPr="009A1F1B">
        <w:rPr>
          <w:rFonts w:ascii="Arial" w:hAnsi="Arial" w:cs="Arial"/>
          <w:color w:val="auto"/>
        </w:rPr>
        <w:t xml:space="preserve"> </w:t>
      </w:r>
      <w:r w:rsidRPr="009A1F1B">
        <w:rPr>
          <w:rFonts w:ascii="Arial" w:hAnsi="Arial" w:cs="Arial"/>
          <w:color w:val="auto"/>
        </w:rPr>
        <w:t>physical therapist assistant's duties; or</w:t>
      </w:r>
    </w:p>
    <w:p w14:paraId="37824D6B" w14:textId="71737865" w:rsidR="005F1B06" w:rsidRPr="009A1F1B" w:rsidRDefault="009A355A" w:rsidP="007014D1">
      <w:pPr>
        <w:ind w:left="720"/>
        <w:rPr>
          <w:rFonts w:ascii="Arial" w:hAnsi="Arial" w:cs="Arial"/>
          <w:color w:val="auto"/>
        </w:rPr>
      </w:pPr>
      <w:r w:rsidRPr="009A1F1B">
        <w:rPr>
          <w:rFonts w:ascii="Arial" w:hAnsi="Arial" w:cs="Arial"/>
          <w:color w:val="auto"/>
        </w:rPr>
        <w:t>(f) The performance of noninvasive debridement, such as autolytic and enzymatic</w:t>
      </w:r>
      <w:r w:rsidR="00E3155D" w:rsidRPr="009A1F1B">
        <w:rPr>
          <w:rFonts w:ascii="Arial" w:hAnsi="Arial" w:cs="Arial"/>
          <w:color w:val="auto"/>
        </w:rPr>
        <w:t xml:space="preserve"> </w:t>
      </w:r>
      <w:r w:rsidRPr="009A1F1B">
        <w:rPr>
          <w:rFonts w:ascii="Arial" w:hAnsi="Arial" w:cs="Arial"/>
          <w:color w:val="auto"/>
        </w:rPr>
        <w:t>debridement treatment.</w:t>
      </w:r>
    </w:p>
    <w:p w14:paraId="5E66FE01" w14:textId="77777777" w:rsidR="00486012" w:rsidRPr="009A1F1B" w:rsidRDefault="00F8461C" w:rsidP="00F8461C">
      <w:pPr>
        <w:jc w:val="both"/>
        <w:rPr>
          <w:rFonts w:ascii="Arial" w:hAnsi="Arial" w:cs="Arial"/>
          <w:b/>
          <w:bCs/>
          <w:color w:val="auto"/>
        </w:rPr>
      </w:pPr>
      <w:r w:rsidRPr="009A1F1B">
        <w:rPr>
          <w:rFonts w:ascii="Arial" w:hAnsi="Arial" w:cs="Arial"/>
          <w:b/>
          <w:bCs/>
          <w:color w:val="auto"/>
        </w:rPr>
        <w:t xml:space="preserve">12-285-211. Grounds for disciplinary action. </w:t>
      </w:r>
    </w:p>
    <w:p w14:paraId="64C219F1" w14:textId="0C2C73A1" w:rsidR="00F8461C" w:rsidRPr="009A1F1B" w:rsidRDefault="00F8461C" w:rsidP="00F8461C">
      <w:pPr>
        <w:jc w:val="both"/>
        <w:rPr>
          <w:rFonts w:ascii="Arial" w:hAnsi="Arial" w:cs="Arial"/>
          <w:color w:val="auto"/>
        </w:rPr>
      </w:pPr>
      <w:r w:rsidRPr="009A1F1B">
        <w:rPr>
          <w:rFonts w:ascii="Arial" w:hAnsi="Arial" w:cs="Arial"/>
          <w:color w:val="auto"/>
        </w:rPr>
        <w:t>(1) The board may take disciplinary</w:t>
      </w:r>
      <w:r w:rsidR="00600F4C" w:rsidRPr="009A1F1B">
        <w:rPr>
          <w:rFonts w:ascii="Arial" w:hAnsi="Arial" w:cs="Arial"/>
          <w:color w:val="auto"/>
        </w:rPr>
        <w:t xml:space="preserve"> </w:t>
      </w:r>
      <w:r w:rsidRPr="009A1F1B">
        <w:rPr>
          <w:rFonts w:ascii="Arial" w:hAnsi="Arial" w:cs="Arial"/>
          <w:color w:val="auto"/>
        </w:rPr>
        <w:t>action in accordance with sections 12-20-404 and 12-285-212 against a person who has:</w:t>
      </w:r>
    </w:p>
    <w:p w14:paraId="05339EC5" w14:textId="7EA1CCBE" w:rsidR="00F8461C" w:rsidRPr="009A1F1B" w:rsidRDefault="00F8461C" w:rsidP="00600F4C">
      <w:pPr>
        <w:ind w:left="720"/>
        <w:jc w:val="both"/>
        <w:rPr>
          <w:rFonts w:ascii="Arial" w:hAnsi="Arial" w:cs="Arial"/>
          <w:color w:val="auto"/>
        </w:rPr>
      </w:pPr>
      <w:r w:rsidRPr="009A1F1B">
        <w:rPr>
          <w:rFonts w:ascii="Arial" w:hAnsi="Arial" w:cs="Arial"/>
          <w:color w:val="auto"/>
        </w:rPr>
        <w:t>(a) Committed an act that does not meet generally accepted standards of physical</w:t>
      </w:r>
      <w:r w:rsidR="00600F4C" w:rsidRPr="009A1F1B">
        <w:rPr>
          <w:rFonts w:ascii="Arial" w:hAnsi="Arial" w:cs="Arial"/>
          <w:color w:val="auto"/>
        </w:rPr>
        <w:t xml:space="preserve"> </w:t>
      </w:r>
      <w:r w:rsidRPr="009A1F1B">
        <w:rPr>
          <w:rFonts w:ascii="Arial" w:hAnsi="Arial" w:cs="Arial"/>
          <w:color w:val="auto"/>
        </w:rPr>
        <w:t>therapist assistant practice or failed to perform an act necessary to meet generally accepted</w:t>
      </w:r>
      <w:r w:rsidR="00600F4C" w:rsidRPr="009A1F1B">
        <w:rPr>
          <w:rFonts w:ascii="Arial" w:hAnsi="Arial" w:cs="Arial"/>
          <w:color w:val="auto"/>
        </w:rPr>
        <w:t xml:space="preserve"> </w:t>
      </w:r>
      <w:r w:rsidRPr="009A1F1B">
        <w:rPr>
          <w:rFonts w:ascii="Arial" w:hAnsi="Arial" w:cs="Arial"/>
          <w:color w:val="auto"/>
        </w:rPr>
        <w:t xml:space="preserve">standards of physical therapist assistant </w:t>
      </w:r>
      <w:proofErr w:type="gramStart"/>
      <w:r w:rsidRPr="009A1F1B">
        <w:rPr>
          <w:rFonts w:ascii="Arial" w:hAnsi="Arial" w:cs="Arial"/>
          <w:color w:val="auto"/>
        </w:rPr>
        <w:t>practice;</w:t>
      </w:r>
      <w:proofErr w:type="gramEnd"/>
    </w:p>
    <w:p w14:paraId="028DDF45" w14:textId="363D5863" w:rsidR="00F8461C" w:rsidRPr="009A1F1B" w:rsidRDefault="00F8461C" w:rsidP="00600F4C">
      <w:pPr>
        <w:ind w:left="720"/>
        <w:jc w:val="both"/>
        <w:rPr>
          <w:rFonts w:ascii="Arial" w:hAnsi="Arial" w:cs="Arial"/>
          <w:color w:val="auto"/>
        </w:rPr>
      </w:pPr>
      <w:r w:rsidRPr="009A1F1B">
        <w:rPr>
          <w:rFonts w:ascii="Arial" w:hAnsi="Arial" w:cs="Arial"/>
          <w:color w:val="auto"/>
        </w:rPr>
        <w:t>(b) Engaged in sexual contact, sexual intrusion, or sexual penetration, as defined in</w:t>
      </w:r>
      <w:r w:rsidR="00600F4C" w:rsidRPr="009A1F1B">
        <w:rPr>
          <w:rFonts w:ascii="Arial" w:hAnsi="Arial" w:cs="Arial"/>
          <w:color w:val="auto"/>
        </w:rPr>
        <w:t xml:space="preserve"> </w:t>
      </w:r>
      <w:r w:rsidRPr="009A1F1B">
        <w:rPr>
          <w:rFonts w:ascii="Arial" w:hAnsi="Arial" w:cs="Arial"/>
          <w:color w:val="auto"/>
        </w:rPr>
        <w:t>section 18-3-401, with a patient during the period of time beginning with the initial evaluation</w:t>
      </w:r>
      <w:r w:rsidR="00600F4C" w:rsidRPr="009A1F1B">
        <w:rPr>
          <w:rFonts w:ascii="Arial" w:hAnsi="Arial" w:cs="Arial"/>
          <w:color w:val="auto"/>
        </w:rPr>
        <w:t xml:space="preserve"> </w:t>
      </w:r>
      <w:r w:rsidRPr="009A1F1B">
        <w:rPr>
          <w:rFonts w:ascii="Arial" w:hAnsi="Arial" w:cs="Arial"/>
          <w:color w:val="auto"/>
        </w:rPr>
        <w:t xml:space="preserve">through the termination of </w:t>
      </w:r>
      <w:proofErr w:type="gramStart"/>
      <w:r w:rsidRPr="009A1F1B">
        <w:rPr>
          <w:rFonts w:ascii="Arial" w:hAnsi="Arial" w:cs="Arial"/>
          <w:color w:val="auto"/>
        </w:rPr>
        <w:t>treatment;</w:t>
      </w:r>
      <w:proofErr w:type="gramEnd"/>
    </w:p>
    <w:p w14:paraId="17BB0587" w14:textId="77777777" w:rsidR="00F8461C" w:rsidRPr="009A1F1B" w:rsidRDefault="00F8461C" w:rsidP="00600F4C">
      <w:pPr>
        <w:ind w:firstLine="720"/>
        <w:jc w:val="both"/>
        <w:rPr>
          <w:rFonts w:ascii="Arial" w:hAnsi="Arial" w:cs="Arial"/>
          <w:color w:val="auto"/>
        </w:rPr>
      </w:pPr>
      <w:r w:rsidRPr="009A1F1B">
        <w:rPr>
          <w:rFonts w:ascii="Arial" w:hAnsi="Arial" w:cs="Arial"/>
          <w:color w:val="auto"/>
        </w:rPr>
        <w:t xml:space="preserve">(c) Abandoned a patient by any </w:t>
      </w:r>
      <w:proofErr w:type="gramStart"/>
      <w:r w:rsidRPr="009A1F1B">
        <w:rPr>
          <w:rFonts w:ascii="Arial" w:hAnsi="Arial" w:cs="Arial"/>
          <w:color w:val="auto"/>
        </w:rPr>
        <w:t>means;</w:t>
      </w:r>
      <w:proofErr w:type="gramEnd"/>
    </w:p>
    <w:p w14:paraId="4AF8A2B6" w14:textId="6F500165" w:rsidR="00F8461C" w:rsidRPr="009A1F1B" w:rsidRDefault="00F8461C" w:rsidP="00600F4C">
      <w:pPr>
        <w:ind w:left="720"/>
        <w:jc w:val="both"/>
        <w:rPr>
          <w:rFonts w:ascii="Arial" w:hAnsi="Arial" w:cs="Arial"/>
          <w:color w:val="auto"/>
        </w:rPr>
      </w:pPr>
      <w:r w:rsidRPr="009A1F1B">
        <w:rPr>
          <w:rFonts w:ascii="Arial" w:hAnsi="Arial" w:cs="Arial"/>
          <w:color w:val="auto"/>
        </w:rPr>
        <w:lastRenderedPageBreak/>
        <w:t xml:space="preserve">(d) Failed to make essential entries on patient records or falsified or made </w:t>
      </w:r>
      <w:r w:rsidR="00600F4C" w:rsidRPr="009A1F1B">
        <w:rPr>
          <w:rFonts w:ascii="Arial" w:hAnsi="Arial" w:cs="Arial"/>
          <w:color w:val="auto"/>
        </w:rPr>
        <w:t>incorrect entries</w:t>
      </w:r>
      <w:r w:rsidRPr="009A1F1B">
        <w:rPr>
          <w:rFonts w:ascii="Arial" w:hAnsi="Arial" w:cs="Arial"/>
          <w:color w:val="auto"/>
        </w:rPr>
        <w:t xml:space="preserve"> of an essential nature on patient </w:t>
      </w:r>
      <w:proofErr w:type="gramStart"/>
      <w:r w:rsidRPr="009A1F1B">
        <w:rPr>
          <w:rFonts w:ascii="Arial" w:hAnsi="Arial" w:cs="Arial"/>
          <w:color w:val="auto"/>
        </w:rPr>
        <w:t>records;</w:t>
      </w:r>
      <w:proofErr w:type="gramEnd"/>
    </w:p>
    <w:p w14:paraId="3F8709FE" w14:textId="77777777" w:rsidR="00F8461C" w:rsidRPr="009A1F1B" w:rsidRDefault="00F8461C" w:rsidP="00600F4C">
      <w:pPr>
        <w:ind w:firstLine="720"/>
        <w:jc w:val="both"/>
        <w:rPr>
          <w:rFonts w:ascii="Arial" w:hAnsi="Arial" w:cs="Arial"/>
          <w:color w:val="auto"/>
        </w:rPr>
      </w:pPr>
      <w:r w:rsidRPr="009A1F1B">
        <w:rPr>
          <w:rFonts w:ascii="Arial" w:hAnsi="Arial" w:cs="Arial"/>
          <w:color w:val="auto"/>
        </w:rPr>
        <w:t>(e) (I) Committed abuse of health insurance as set forth in section 18-13-119; or</w:t>
      </w:r>
    </w:p>
    <w:p w14:paraId="49D190C7" w14:textId="3F0B7652" w:rsidR="00F8461C" w:rsidRPr="009A1F1B" w:rsidRDefault="00F8461C" w:rsidP="00600F4C">
      <w:pPr>
        <w:ind w:left="720"/>
        <w:jc w:val="both"/>
        <w:rPr>
          <w:rFonts w:ascii="Arial" w:hAnsi="Arial" w:cs="Arial"/>
          <w:color w:val="auto"/>
        </w:rPr>
      </w:pPr>
      <w:r w:rsidRPr="009A1F1B">
        <w:rPr>
          <w:rFonts w:ascii="Arial" w:hAnsi="Arial" w:cs="Arial"/>
          <w:color w:val="auto"/>
        </w:rPr>
        <w:t>(II) Advertised through newspapers, magazines, circulars, direct mail, directories, radio,</w:t>
      </w:r>
      <w:r w:rsidR="00600F4C" w:rsidRPr="009A1F1B">
        <w:rPr>
          <w:rFonts w:ascii="Arial" w:hAnsi="Arial" w:cs="Arial"/>
          <w:color w:val="auto"/>
        </w:rPr>
        <w:t xml:space="preserve"> </w:t>
      </w:r>
      <w:r w:rsidRPr="009A1F1B">
        <w:rPr>
          <w:rFonts w:ascii="Arial" w:hAnsi="Arial" w:cs="Arial"/>
          <w:color w:val="auto"/>
        </w:rPr>
        <w:t xml:space="preserve">television, or otherwise that the certified physical therapist assistant will perform an </w:t>
      </w:r>
      <w:r w:rsidR="005526D0" w:rsidRPr="009A1F1B">
        <w:rPr>
          <w:rFonts w:ascii="Arial" w:hAnsi="Arial" w:cs="Arial"/>
          <w:color w:val="auto"/>
        </w:rPr>
        <w:t>act prohibited</w:t>
      </w:r>
      <w:r w:rsidRPr="009A1F1B">
        <w:rPr>
          <w:rFonts w:ascii="Arial" w:hAnsi="Arial" w:cs="Arial"/>
          <w:color w:val="auto"/>
        </w:rPr>
        <w:t xml:space="preserve"> by section </w:t>
      </w:r>
      <w:proofErr w:type="gramStart"/>
      <w:r w:rsidRPr="009A1F1B">
        <w:rPr>
          <w:rFonts w:ascii="Arial" w:hAnsi="Arial" w:cs="Arial"/>
          <w:color w:val="auto"/>
        </w:rPr>
        <w:t>18-13-119;</w:t>
      </w:r>
      <w:proofErr w:type="gramEnd"/>
    </w:p>
    <w:p w14:paraId="07ABFBB0" w14:textId="77777777" w:rsidR="00F8461C" w:rsidRPr="009A1F1B" w:rsidRDefault="00F8461C" w:rsidP="00600F4C">
      <w:pPr>
        <w:ind w:firstLine="720"/>
        <w:jc w:val="both"/>
        <w:rPr>
          <w:rFonts w:ascii="Arial" w:hAnsi="Arial" w:cs="Arial"/>
          <w:color w:val="auto"/>
        </w:rPr>
      </w:pPr>
      <w:r w:rsidRPr="009A1F1B">
        <w:rPr>
          <w:rFonts w:ascii="Arial" w:hAnsi="Arial" w:cs="Arial"/>
          <w:color w:val="auto"/>
        </w:rPr>
        <w:t xml:space="preserve">(f) Committed a fraudulent insurance act, as defined in section </w:t>
      </w:r>
      <w:proofErr w:type="gramStart"/>
      <w:r w:rsidRPr="009A1F1B">
        <w:rPr>
          <w:rFonts w:ascii="Arial" w:hAnsi="Arial" w:cs="Arial"/>
          <w:color w:val="auto"/>
        </w:rPr>
        <w:t>10-1-128;</w:t>
      </w:r>
      <w:proofErr w:type="gramEnd"/>
    </w:p>
    <w:p w14:paraId="2018BE49" w14:textId="53A7B44C" w:rsidR="00600F4C" w:rsidRPr="009A1F1B" w:rsidRDefault="00F8461C" w:rsidP="00600F4C">
      <w:pPr>
        <w:ind w:left="720"/>
        <w:jc w:val="both"/>
        <w:rPr>
          <w:rFonts w:ascii="Arial" w:hAnsi="Arial" w:cs="Arial"/>
          <w:color w:val="auto"/>
        </w:rPr>
      </w:pPr>
      <w:r w:rsidRPr="009A1F1B">
        <w:rPr>
          <w:rFonts w:ascii="Arial" w:hAnsi="Arial" w:cs="Arial"/>
          <w:color w:val="auto"/>
        </w:rPr>
        <w:t xml:space="preserve">(g) Falsified information in any application or attempted to obtain or obtained </w:t>
      </w:r>
      <w:r w:rsidR="005526D0" w:rsidRPr="009A1F1B">
        <w:rPr>
          <w:rFonts w:ascii="Arial" w:hAnsi="Arial" w:cs="Arial"/>
          <w:color w:val="auto"/>
        </w:rPr>
        <w:t>a certification</w:t>
      </w:r>
      <w:r w:rsidRPr="009A1F1B">
        <w:rPr>
          <w:rFonts w:ascii="Arial" w:hAnsi="Arial" w:cs="Arial"/>
          <w:color w:val="auto"/>
        </w:rPr>
        <w:t xml:space="preserve"> by fraud, deception, or </w:t>
      </w:r>
      <w:proofErr w:type="gramStart"/>
      <w:r w:rsidRPr="009A1F1B">
        <w:rPr>
          <w:rFonts w:ascii="Arial" w:hAnsi="Arial" w:cs="Arial"/>
          <w:color w:val="auto"/>
        </w:rPr>
        <w:t>misrepresentation;</w:t>
      </w:r>
      <w:proofErr w:type="gramEnd"/>
    </w:p>
    <w:p w14:paraId="3069D190" w14:textId="77777777" w:rsidR="00600F4C" w:rsidRPr="009A1F1B" w:rsidRDefault="00F8461C" w:rsidP="00600F4C">
      <w:pPr>
        <w:ind w:left="720"/>
        <w:jc w:val="both"/>
        <w:rPr>
          <w:rFonts w:ascii="Arial" w:hAnsi="Arial" w:cs="Arial"/>
          <w:color w:val="auto"/>
        </w:rPr>
      </w:pPr>
      <w:r w:rsidRPr="009A1F1B">
        <w:rPr>
          <w:rFonts w:ascii="Arial" w:hAnsi="Arial" w:cs="Arial"/>
          <w:color w:val="auto"/>
        </w:rPr>
        <w:t xml:space="preserve">(h) Engaged in the habitual or excessive use or abuse of alcohol, a habit-forming drug, </w:t>
      </w:r>
      <w:proofErr w:type="spellStart"/>
      <w:r w:rsidRPr="009A1F1B">
        <w:rPr>
          <w:rFonts w:ascii="Arial" w:hAnsi="Arial" w:cs="Arial"/>
          <w:color w:val="auto"/>
        </w:rPr>
        <w:t>ora</w:t>
      </w:r>
      <w:proofErr w:type="spellEnd"/>
      <w:r w:rsidRPr="009A1F1B">
        <w:rPr>
          <w:rFonts w:ascii="Arial" w:hAnsi="Arial" w:cs="Arial"/>
          <w:color w:val="auto"/>
        </w:rPr>
        <w:t xml:space="preserve"> controlled substance as defined in section 18-18-102 (5</w:t>
      </w:r>
      <w:proofErr w:type="gramStart"/>
      <w:r w:rsidRPr="009A1F1B">
        <w:rPr>
          <w:rFonts w:ascii="Arial" w:hAnsi="Arial" w:cs="Arial"/>
          <w:color w:val="auto"/>
        </w:rPr>
        <w:t>);</w:t>
      </w:r>
      <w:proofErr w:type="gramEnd"/>
    </w:p>
    <w:p w14:paraId="59FBFCEE" w14:textId="5802C4A4" w:rsidR="00F8461C" w:rsidRPr="009A1F1B" w:rsidRDefault="00F8461C" w:rsidP="00600F4C">
      <w:pPr>
        <w:ind w:left="720"/>
        <w:jc w:val="both"/>
        <w:rPr>
          <w:rFonts w:ascii="Arial" w:hAnsi="Arial" w:cs="Arial"/>
          <w:color w:val="auto"/>
        </w:rPr>
      </w:pPr>
      <w:r w:rsidRPr="009A1F1B">
        <w:rPr>
          <w:rFonts w:ascii="Arial" w:hAnsi="Arial" w:cs="Arial"/>
          <w:color w:val="auto"/>
        </w:rPr>
        <w:t>(</w:t>
      </w:r>
      <w:proofErr w:type="spellStart"/>
      <w:r w:rsidRPr="009A1F1B">
        <w:rPr>
          <w:rFonts w:ascii="Arial" w:hAnsi="Arial" w:cs="Arial"/>
          <w:color w:val="auto"/>
        </w:rPr>
        <w:t>i</w:t>
      </w:r>
      <w:proofErr w:type="spellEnd"/>
      <w:r w:rsidRPr="009A1F1B">
        <w:rPr>
          <w:rFonts w:ascii="Arial" w:hAnsi="Arial" w:cs="Arial"/>
          <w:color w:val="auto"/>
        </w:rPr>
        <w:t>) (I) Failed to notify the board, as required by section 12-30-108 (1), of a physical</w:t>
      </w:r>
      <w:r w:rsidR="00600F4C" w:rsidRPr="009A1F1B">
        <w:rPr>
          <w:rFonts w:ascii="Arial" w:hAnsi="Arial" w:cs="Arial"/>
          <w:color w:val="auto"/>
        </w:rPr>
        <w:t xml:space="preserve"> </w:t>
      </w:r>
      <w:r w:rsidRPr="009A1F1B">
        <w:rPr>
          <w:rFonts w:ascii="Arial" w:hAnsi="Arial" w:cs="Arial"/>
          <w:color w:val="auto"/>
        </w:rPr>
        <w:t>illness, physical condition, or behavioral, mental health, or substance use disorder that impacts</w:t>
      </w:r>
      <w:r w:rsidR="00600F4C" w:rsidRPr="009A1F1B">
        <w:rPr>
          <w:rFonts w:ascii="Arial" w:hAnsi="Arial" w:cs="Arial"/>
          <w:color w:val="auto"/>
        </w:rPr>
        <w:t xml:space="preserve"> </w:t>
      </w:r>
      <w:r w:rsidRPr="009A1F1B">
        <w:rPr>
          <w:rFonts w:ascii="Arial" w:hAnsi="Arial" w:cs="Arial"/>
          <w:color w:val="auto"/>
        </w:rPr>
        <w:t xml:space="preserve">the certified physical therapist assistant's ability to perform physical therapy with reasonable </w:t>
      </w:r>
      <w:r w:rsidR="00600F4C" w:rsidRPr="009A1F1B">
        <w:rPr>
          <w:rFonts w:ascii="Arial" w:hAnsi="Arial" w:cs="Arial"/>
          <w:color w:val="auto"/>
        </w:rPr>
        <w:t>skill and</w:t>
      </w:r>
      <w:r w:rsidRPr="009A1F1B">
        <w:rPr>
          <w:rFonts w:ascii="Arial" w:hAnsi="Arial" w:cs="Arial"/>
          <w:color w:val="auto"/>
        </w:rPr>
        <w:t xml:space="preserve"> safety to </w:t>
      </w:r>
      <w:proofErr w:type="gramStart"/>
      <w:r w:rsidRPr="009A1F1B">
        <w:rPr>
          <w:rFonts w:ascii="Arial" w:hAnsi="Arial" w:cs="Arial"/>
          <w:color w:val="auto"/>
        </w:rPr>
        <w:t>patients;</w:t>
      </w:r>
      <w:proofErr w:type="gramEnd"/>
    </w:p>
    <w:p w14:paraId="0765C141" w14:textId="24308EC7" w:rsidR="00F8461C" w:rsidRPr="009A1F1B" w:rsidRDefault="00F8461C" w:rsidP="00600F4C">
      <w:pPr>
        <w:ind w:left="720"/>
        <w:jc w:val="both"/>
        <w:rPr>
          <w:rFonts w:ascii="Arial" w:hAnsi="Arial" w:cs="Arial"/>
          <w:color w:val="auto"/>
        </w:rPr>
      </w:pPr>
      <w:r w:rsidRPr="009A1F1B">
        <w:rPr>
          <w:rFonts w:ascii="Arial" w:hAnsi="Arial" w:cs="Arial"/>
          <w:color w:val="auto"/>
        </w:rPr>
        <w:t xml:space="preserve">(II) Failed to act within the limitations created by a physical illness, physical </w:t>
      </w:r>
      <w:r w:rsidR="00600F4C" w:rsidRPr="009A1F1B">
        <w:rPr>
          <w:rFonts w:ascii="Arial" w:hAnsi="Arial" w:cs="Arial"/>
          <w:color w:val="auto"/>
        </w:rPr>
        <w:t>condition, or</w:t>
      </w:r>
      <w:r w:rsidRPr="009A1F1B">
        <w:rPr>
          <w:rFonts w:ascii="Arial" w:hAnsi="Arial" w:cs="Arial"/>
          <w:color w:val="auto"/>
        </w:rPr>
        <w:t xml:space="preserve"> behavioral, mental health, or substance use disorder that renders the certified </w:t>
      </w:r>
      <w:r w:rsidR="00600F4C" w:rsidRPr="009A1F1B">
        <w:rPr>
          <w:rFonts w:ascii="Arial" w:hAnsi="Arial" w:cs="Arial"/>
          <w:color w:val="auto"/>
        </w:rPr>
        <w:t>physical therapist</w:t>
      </w:r>
      <w:r w:rsidRPr="009A1F1B">
        <w:rPr>
          <w:rFonts w:ascii="Arial" w:hAnsi="Arial" w:cs="Arial"/>
          <w:color w:val="auto"/>
        </w:rPr>
        <w:t xml:space="preserve"> assistant unable to perform physical therapy with reasonable skill and safety to the</w:t>
      </w:r>
      <w:r w:rsidR="00600F4C" w:rsidRPr="009A1F1B">
        <w:rPr>
          <w:rFonts w:ascii="Arial" w:hAnsi="Arial" w:cs="Arial"/>
          <w:color w:val="auto"/>
        </w:rPr>
        <w:t xml:space="preserve"> </w:t>
      </w:r>
      <w:r w:rsidRPr="009A1F1B">
        <w:rPr>
          <w:rFonts w:ascii="Arial" w:hAnsi="Arial" w:cs="Arial"/>
          <w:color w:val="auto"/>
        </w:rPr>
        <w:t>patient; or</w:t>
      </w:r>
    </w:p>
    <w:p w14:paraId="3689A111" w14:textId="6CF9CB87" w:rsidR="00F8461C" w:rsidRPr="009A1F1B" w:rsidRDefault="00F8461C" w:rsidP="00600F4C">
      <w:pPr>
        <w:ind w:left="720"/>
        <w:jc w:val="both"/>
        <w:rPr>
          <w:rFonts w:ascii="Arial" w:hAnsi="Arial" w:cs="Arial"/>
          <w:color w:val="auto"/>
        </w:rPr>
      </w:pPr>
      <w:r w:rsidRPr="009A1F1B">
        <w:rPr>
          <w:rFonts w:ascii="Arial" w:hAnsi="Arial" w:cs="Arial"/>
          <w:color w:val="auto"/>
        </w:rPr>
        <w:t>(III) Failed to comply with the limitations agreed to under a confidential agreement</w:t>
      </w:r>
      <w:r w:rsidR="00600F4C" w:rsidRPr="009A1F1B">
        <w:rPr>
          <w:rFonts w:ascii="Arial" w:hAnsi="Arial" w:cs="Arial"/>
          <w:color w:val="auto"/>
        </w:rPr>
        <w:t xml:space="preserve"> </w:t>
      </w:r>
      <w:r w:rsidRPr="009A1F1B">
        <w:rPr>
          <w:rFonts w:ascii="Arial" w:hAnsi="Arial" w:cs="Arial"/>
          <w:color w:val="auto"/>
        </w:rPr>
        <w:t xml:space="preserve">entered into </w:t>
      </w:r>
      <w:r w:rsidR="00600F4C" w:rsidRPr="009A1F1B">
        <w:rPr>
          <w:rFonts w:ascii="Arial" w:hAnsi="Arial" w:cs="Arial"/>
          <w:color w:val="auto"/>
        </w:rPr>
        <w:t xml:space="preserve">  </w:t>
      </w:r>
      <w:r w:rsidRPr="009A1F1B">
        <w:rPr>
          <w:rFonts w:ascii="Arial" w:hAnsi="Arial" w:cs="Arial"/>
          <w:color w:val="auto"/>
        </w:rPr>
        <w:t xml:space="preserve">under sections 12-30-108 and </w:t>
      </w:r>
      <w:proofErr w:type="gramStart"/>
      <w:r w:rsidRPr="009A1F1B">
        <w:rPr>
          <w:rFonts w:ascii="Arial" w:hAnsi="Arial" w:cs="Arial"/>
          <w:color w:val="auto"/>
        </w:rPr>
        <w:t>12-285-215;</w:t>
      </w:r>
      <w:proofErr w:type="gramEnd"/>
    </w:p>
    <w:p w14:paraId="472E712F" w14:textId="6A83173B" w:rsidR="00F8461C" w:rsidRPr="009A1F1B" w:rsidRDefault="00F8461C" w:rsidP="00600F4C">
      <w:pPr>
        <w:ind w:left="720"/>
        <w:jc w:val="both"/>
        <w:rPr>
          <w:rFonts w:ascii="Arial" w:hAnsi="Arial" w:cs="Arial"/>
          <w:color w:val="auto"/>
        </w:rPr>
      </w:pPr>
      <w:r w:rsidRPr="009A1F1B">
        <w:rPr>
          <w:rFonts w:ascii="Arial" w:hAnsi="Arial" w:cs="Arial"/>
          <w:color w:val="auto"/>
        </w:rPr>
        <w:t xml:space="preserve">(j) Refused to submit to a physical or mental examination when so ordered by the </w:t>
      </w:r>
      <w:r w:rsidR="005526D0" w:rsidRPr="009A1F1B">
        <w:rPr>
          <w:rFonts w:ascii="Arial" w:hAnsi="Arial" w:cs="Arial"/>
          <w:color w:val="auto"/>
        </w:rPr>
        <w:t>board under</w:t>
      </w:r>
      <w:r w:rsidRPr="009A1F1B">
        <w:rPr>
          <w:rFonts w:ascii="Arial" w:hAnsi="Arial" w:cs="Arial"/>
          <w:color w:val="auto"/>
        </w:rPr>
        <w:t xml:space="preserve"> section </w:t>
      </w:r>
      <w:proofErr w:type="gramStart"/>
      <w:r w:rsidRPr="009A1F1B">
        <w:rPr>
          <w:rFonts w:ascii="Arial" w:hAnsi="Arial" w:cs="Arial"/>
          <w:color w:val="auto"/>
        </w:rPr>
        <w:t>12-285-214;</w:t>
      </w:r>
      <w:proofErr w:type="gramEnd"/>
    </w:p>
    <w:p w14:paraId="471D659B" w14:textId="6D334423" w:rsidR="00F8461C" w:rsidRPr="009A1F1B" w:rsidRDefault="00F8461C" w:rsidP="00600F4C">
      <w:pPr>
        <w:ind w:left="720"/>
        <w:jc w:val="both"/>
        <w:rPr>
          <w:rFonts w:ascii="Arial" w:hAnsi="Arial" w:cs="Arial"/>
          <w:color w:val="auto"/>
        </w:rPr>
      </w:pPr>
      <w:r w:rsidRPr="009A1F1B">
        <w:rPr>
          <w:rFonts w:ascii="Arial" w:hAnsi="Arial" w:cs="Arial"/>
          <w:color w:val="auto"/>
        </w:rPr>
        <w:t xml:space="preserve">(k) Failed to notify the board in writing of the entry of a final judgment by a court </w:t>
      </w:r>
      <w:r w:rsidR="00600F4C" w:rsidRPr="009A1F1B">
        <w:rPr>
          <w:rFonts w:ascii="Arial" w:hAnsi="Arial" w:cs="Arial"/>
          <w:color w:val="auto"/>
        </w:rPr>
        <w:t>of competent</w:t>
      </w:r>
      <w:r w:rsidRPr="009A1F1B">
        <w:rPr>
          <w:rFonts w:ascii="Arial" w:hAnsi="Arial" w:cs="Arial"/>
          <w:color w:val="auto"/>
        </w:rPr>
        <w:t xml:space="preserve"> jurisdiction against the certified physical therapist assistant for malpractice or </w:t>
      </w:r>
      <w:r w:rsidR="00600F4C" w:rsidRPr="009A1F1B">
        <w:rPr>
          <w:rFonts w:ascii="Arial" w:hAnsi="Arial" w:cs="Arial"/>
          <w:color w:val="auto"/>
        </w:rPr>
        <w:t>a settlement</w:t>
      </w:r>
      <w:r w:rsidRPr="009A1F1B">
        <w:rPr>
          <w:rFonts w:ascii="Arial" w:hAnsi="Arial" w:cs="Arial"/>
          <w:color w:val="auto"/>
        </w:rPr>
        <w:t xml:space="preserve"> by the certified physical therapist assistant in response to charges or allegations of</w:t>
      </w:r>
      <w:r w:rsidR="00600F4C" w:rsidRPr="009A1F1B">
        <w:rPr>
          <w:rFonts w:ascii="Arial" w:hAnsi="Arial" w:cs="Arial"/>
          <w:color w:val="auto"/>
        </w:rPr>
        <w:t xml:space="preserve"> </w:t>
      </w:r>
      <w:r w:rsidRPr="009A1F1B">
        <w:rPr>
          <w:rFonts w:ascii="Arial" w:hAnsi="Arial" w:cs="Arial"/>
          <w:color w:val="auto"/>
        </w:rPr>
        <w:t>malpractice, which notice must be given within ninety days after the entry of judgment or</w:t>
      </w:r>
      <w:r w:rsidR="00600F4C" w:rsidRPr="009A1F1B">
        <w:rPr>
          <w:rFonts w:ascii="Arial" w:hAnsi="Arial" w:cs="Arial"/>
          <w:color w:val="auto"/>
        </w:rPr>
        <w:t xml:space="preserve"> </w:t>
      </w:r>
      <w:r w:rsidRPr="009A1F1B">
        <w:rPr>
          <w:rFonts w:ascii="Arial" w:hAnsi="Arial" w:cs="Arial"/>
          <w:color w:val="auto"/>
        </w:rPr>
        <w:t>settlement and, in the case of a judgment, must contain the name of the court, the case number,</w:t>
      </w:r>
      <w:r w:rsidR="00600F4C" w:rsidRPr="009A1F1B">
        <w:rPr>
          <w:rFonts w:ascii="Arial" w:hAnsi="Arial" w:cs="Arial"/>
          <w:color w:val="auto"/>
        </w:rPr>
        <w:t xml:space="preserve"> </w:t>
      </w:r>
      <w:r w:rsidRPr="009A1F1B">
        <w:rPr>
          <w:rFonts w:ascii="Arial" w:hAnsi="Arial" w:cs="Arial"/>
          <w:color w:val="auto"/>
        </w:rPr>
        <w:t>and the names of all parties to the action;</w:t>
      </w:r>
    </w:p>
    <w:p w14:paraId="10B29E82" w14:textId="5644C696" w:rsidR="00CF4665" w:rsidRPr="009A1F1B" w:rsidRDefault="00F8461C" w:rsidP="00600F4C">
      <w:pPr>
        <w:ind w:left="720"/>
        <w:jc w:val="both"/>
        <w:rPr>
          <w:rFonts w:ascii="Arial" w:hAnsi="Arial" w:cs="Arial"/>
          <w:color w:val="auto"/>
        </w:rPr>
      </w:pPr>
      <w:r w:rsidRPr="009A1F1B">
        <w:rPr>
          <w:rFonts w:ascii="Arial" w:hAnsi="Arial" w:cs="Arial"/>
          <w:color w:val="auto"/>
        </w:rPr>
        <w:t>(l) Violated or aided or abetted a violation of this part 2, an applicable provision of</w:t>
      </w:r>
      <w:r w:rsidR="00600F4C" w:rsidRPr="009A1F1B">
        <w:rPr>
          <w:rFonts w:ascii="Arial" w:hAnsi="Arial" w:cs="Arial"/>
          <w:color w:val="auto"/>
        </w:rPr>
        <w:t xml:space="preserve"> </w:t>
      </w:r>
      <w:r w:rsidRPr="009A1F1B">
        <w:rPr>
          <w:rFonts w:ascii="Arial" w:hAnsi="Arial" w:cs="Arial"/>
          <w:color w:val="auto"/>
        </w:rPr>
        <w:t xml:space="preserve">article 20 or 30 of this title 12, a rule adopted under this part 2, or a lawful order of the </w:t>
      </w:r>
      <w:proofErr w:type="gramStart"/>
      <w:r w:rsidRPr="009A1F1B">
        <w:rPr>
          <w:rFonts w:ascii="Arial" w:hAnsi="Arial" w:cs="Arial"/>
          <w:color w:val="auto"/>
        </w:rPr>
        <w:t>board;</w:t>
      </w:r>
      <w:proofErr w:type="gramEnd"/>
    </w:p>
    <w:p w14:paraId="5313EB47" w14:textId="730297C5" w:rsidR="00CF4665" w:rsidRPr="009A1F1B" w:rsidRDefault="00CF4665" w:rsidP="005526D0">
      <w:pPr>
        <w:ind w:left="720"/>
        <w:jc w:val="both"/>
        <w:rPr>
          <w:rFonts w:ascii="Arial" w:hAnsi="Arial" w:cs="Arial"/>
          <w:color w:val="auto"/>
        </w:rPr>
      </w:pPr>
      <w:r w:rsidRPr="009A1F1B">
        <w:rPr>
          <w:rFonts w:ascii="Arial" w:hAnsi="Arial" w:cs="Arial"/>
          <w:color w:val="auto"/>
        </w:rPr>
        <w:t>(m) Been convicted of, pled guilty, or pled nolo contendere to a crime related to the</w:t>
      </w:r>
      <w:r w:rsidR="005526D0" w:rsidRPr="009A1F1B">
        <w:rPr>
          <w:rFonts w:ascii="Arial" w:hAnsi="Arial" w:cs="Arial"/>
          <w:color w:val="auto"/>
        </w:rPr>
        <w:t xml:space="preserve"> </w:t>
      </w:r>
      <w:r w:rsidRPr="009A1F1B">
        <w:rPr>
          <w:rFonts w:ascii="Arial" w:hAnsi="Arial" w:cs="Arial"/>
          <w:color w:val="auto"/>
        </w:rPr>
        <w:t>certified physical therapist assistant's practice or a felony or committed an act specified in section</w:t>
      </w:r>
      <w:r w:rsidR="005526D0" w:rsidRPr="009A1F1B">
        <w:rPr>
          <w:rFonts w:ascii="Arial" w:hAnsi="Arial" w:cs="Arial"/>
          <w:color w:val="auto"/>
        </w:rPr>
        <w:t xml:space="preserve"> </w:t>
      </w:r>
      <w:r w:rsidRPr="009A1F1B">
        <w:rPr>
          <w:rFonts w:ascii="Arial" w:hAnsi="Arial" w:cs="Arial"/>
          <w:color w:val="auto"/>
        </w:rPr>
        <w:t>A certified copy of the judgment of a court of competent jurisdiction of the</w:t>
      </w:r>
      <w:r w:rsidR="005526D0" w:rsidRPr="009A1F1B">
        <w:rPr>
          <w:rFonts w:ascii="Arial" w:hAnsi="Arial" w:cs="Arial"/>
          <w:color w:val="auto"/>
        </w:rPr>
        <w:t xml:space="preserve"> </w:t>
      </w:r>
      <w:r w:rsidRPr="009A1F1B">
        <w:rPr>
          <w:rFonts w:ascii="Arial" w:hAnsi="Arial" w:cs="Arial"/>
          <w:color w:val="auto"/>
        </w:rPr>
        <w:t>conviction or plea is conclusive evidence of the conviction or plea. In considering the</w:t>
      </w:r>
      <w:r w:rsidR="005526D0" w:rsidRPr="009A1F1B">
        <w:rPr>
          <w:rFonts w:ascii="Arial" w:hAnsi="Arial" w:cs="Arial"/>
          <w:color w:val="auto"/>
        </w:rPr>
        <w:t xml:space="preserve"> </w:t>
      </w:r>
      <w:r w:rsidRPr="009A1F1B">
        <w:rPr>
          <w:rFonts w:ascii="Arial" w:hAnsi="Arial" w:cs="Arial"/>
          <w:color w:val="auto"/>
        </w:rPr>
        <w:t>disciplinary action, the board is governed by sections 12-20-202 (5) and 24-5-101.</w:t>
      </w:r>
    </w:p>
    <w:p w14:paraId="35CDC876" w14:textId="40F4B348" w:rsidR="00CF4665" w:rsidRPr="009A1F1B" w:rsidRDefault="00CF4665" w:rsidP="005526D0">
      <w:pPr>
        <w:ind w:left="720"/>
        <w:jc w:val="both"/>
        <w:rPr>
          <w:rFonts w:ascii="Arial" w:hAnsi="Arial" w:cs="Arial"/>
          <w:color w:val="auto"/>
        </w:rPr>
      </w:pPr>
      <w:r w:rsidRPr="009A1F1B">
        <w:rPr>
          <w:rFonts w:ascii="Arial" w:hAnsi="Arial" w:cs="Arial"/>
          <w:color w:val="auto"/>
        </w:rPr>
        <w:lastRenderedPageBreak/>
        <w:t xml:space="preserve">(n) Fraudulently obtained, furnished, or sold a physical therapist assistant </w:t>
      </w:r>
      <w:r w:rsidR="005526D0" w:rsidRPr="009A1F1B">
        <w:rPr>
          <w:rFonts w:ascii="Arial" w:hAnsi="Arial" w:cs="Arial"/>
          <w:color w:val="auto"/>
        </w:rPr>
        <w:t>diploma, certificate</w:t>
      </w:r>
      <w:r w:rsidRPr="009A1F1B">
        <w:rPr>
          <w:rFonts w:ascii="Arial" w:hAnsi="Arial" w:cs="Arial"/>
          <w:color w:val="auto"/>
        </w:rPr>
        <w:t xml:space="preserve">, renewal of certificate, or record, or aided or abetted any such </w:t>
      </w:r>
      <w:proofErr w:type="gramStart"/>
      <w:r w:rsidRPr="009A1F1B">
        <w:rPr>
          <w:rFonts w:ascii="Arial" w:hAnsi="Arial" w:cs="Arial"/>
          <w:color w:val="auto"/>
        </w:rPr>
        <w:t>act;</w:t>
      </w:r>
      <w:proofErr w:type="gramEnd"/>
    </w:p>
    <w:p w14:paraId="49A92C07" w14:textId="4AA7C037" w:rsidR="00CF4665" w:rsidRPr="009A1F1B" w:rsidRDefault="00CF4665" w:rsidP="005526D0">
      <w:pPr>
        <w:ind w:left="720"/>
        <w:jc w:val="both"/>
        <w:rPr>
          <w:rFonts w:ascii="Arial" w:hAnsi="Arial" w:cs="Arial"/>
          <w:color w:val="auto"/>
        </w:rPr>
      </w:pPr>
      <w:r w:rsidRPr="009A1F1B">
        <w:rPr>
          <w:rFonts w:ascii="Arial" w:hAnsi="Arial" w:cs="Arial"/>
          <w:color w:val="auto"/>
        </w:rPr>
        <w:t xml:space="preserve">(o) Represented, or held himself or herself out as, in any manner, a physical </w:t>
      </w:r>
      <w:r w:rsidR="005526D0" w:rsidRPr="009A1F1B">
        <w:rPr>
          <w:rFonts w:ascii="Arial" w:hAnsi="Arial" w:cs="Arial"/>
          <w:color w:val="auto"/>
        </w:rPr>
        <w:t>therapist assistant</w:t>
      </w:r>
      <w:r w:rsidRPr="009A1F1B">
        <w:rPr>
          <w:rFonts w:ascii="Arial" w:hAnsi="Arial" w:cs="Arial"/>
          <w:color w:val="auto"/>
        </w:rPr>
        <w:t xml:space="preserve"> or practiced as a physical therapist assistant without a certification, unless </w:t>
      </w:r>
      <w:r w:rsidR="005526D0" w:rsidRPr="009A1F1B">
        <w:rPr>
          <w:rFonts w:ascii="Arial" w:hAnsi="Arial" w:cs="Arial"/>
          <w:color w:val="auto"/>
        </w:rPr>
        <w:t>otherwise authorized</w:t>
      </w:r>
      <w:r w:rsidRPr="009A1F1B">
        <w:rPr>
          <w:rFonts w:ascii="Arial" w:hAnsi="Arial" w:cs="Arial"/>
          <w:color w:val="auto"/>
        </w:rPr>
        <w:t xml:space="preserve"> under this part </w:t>
      </w:r>
      <w:proofErr w:type="gramStart"/>
      <w:r w:rsidRPr="009A1F1B">
        <w:rPr>
          <w:rFonts w:ascii="Arial" w:hAnsi="Arial" w:cs="Arial"/>
          <w:color w:val="auto"/>
        </w:rPr>
        <w:t>2;</w:t>
      </w:r>
      <w:proofErr w:type="gramEnd"/>
    </w:p>
    <w:p w14:paraId="0F1A1596" w14:textId="33E0E116" w:rsidR="00CF4665" w:rsidRPr="009A1F1B" w:rsidRDefault="6EF195D6" w:rsidP="005526D0">
      <w:pPr>
        <w:ind w:firstLine="720"/>
        <w:jc w:val="both"/>
        <w:rPr>
          <w:rFonts w:ascii="Arial" w:hAnsi="Arial" w:cs="Arial"/>
          <w:color w:val="auto"/>
        </w:rPr>
      </w:pPr>
      <w:r w:rsidRPr="6EF195D6">
        <w:rPr>
          <w:rFonts w:ascii="Arial" w:hAnsi="Arial" w:cs="Arial"/>
          <w:color w:val="auto"/>
        </w:rPr>
        <w:t xml:space="preserve">(p) Used in connection with the person's name a designation implying that the person is               a physical therapist assistant without being certified under this part </w:t>
      </w:r>
      <w:proofErr w:type="gramStart"/>
      <w:r w:rsidRPr="6EF195D6">
        <w:rPr>
          <w:rFonts w:ascii="Arial" w:hAnsi="Arial" w:cs="Arial"/>
          <w:color w:val="auto"/>
        </w:rPr>
        <w:t>2;</w:t>
      </w:r>
      <w:proofErr w:type="gramEnd"/>
    </w:p>
    <w:p w14:paraId="7929C02D" w14:textId="5515BA12" w:rsidR="00CF4665" w:rsidRPr="009A1F1B" w:rsidRDefault="00CF4665" w:rsidP="005526D0">
      <w:pPr>
        <w:ind w:left="720"/>
        <w:jc w:val="both"/>
        <w:rPr>
          <w:rFonts w:ascii="Arial" w:hAnsi="Arial" w:cs="Arial"/>
          <w:color w:val="auto"/>
        </w:rPr>
      </w:pPr>
      <w:r w:rsidRPr="009A1F1B">
        <w:rPr>
          <w:rFonts w:ascii="Arial" w:hAnsi="Arial" w:cs="Arial"/>
          <w:color w:val="auto"/>
        </w:rPr>
        <w:t xml:space="preserve">(q) Practiced as a physical therapist assistant during the time the person's </w:t>
      </w:r>
      <w:r w:rsidR="005526D0" w:rsidRPr="009A1F1B">
        <w:rPr>
          <w:rFonts w:ascii="Arial" w:hAnsi="Arial" w:cs="Arial"/>
          <w:color w:val="auto"/>
        </w:rPr>
        <w:t>certification was</w:t>
      </w:r>
      <w:r w:rsidRPr="009A1F1B">
        <w:rPr>
          <w:rFonts w:ascii="Arial" w:hAnsi="Arial" w:cs="Arial"/>
          <w:color w:val="auto"/>
        </w:rPr>
        <w:t xml:space="preserve"> expired, suspended, or revoked; or</w:t>
      </w:r>
    </w:p>
    <w:p w14:paraId="11A92398" w14:textId="2D7FE022" w:rsidR="00774D9D" w:rsidRDefault="00CF4665" w:rsidP="005526D0">
      <w:pPr>
        <w:ind w:left="720"/>
        <w:jc w:val="both"/>
        <w:rPr>
          <w:rFonts w:ascii="Arial" w:hAnsi="Arial" w:cs="Arial"/>
          <w:color w:val="auto"/>
        </w:rPr>
      </w:pPr>
      <w:r w:rsidRPr="009A1F1B">
        <w:rPr>
          <w:rFonts w:ascii="Arial" w:hAnsi="Arial" w:cs="Arial"/>
          <w:color w:val="auto"/>
        </w:rPr>
        <w:t xml:space="preserve">(r) Failed to respond in an honest, materially responsive, and timely manner to </w:t>
      </w:r>
      <w:r w:rsidR="005526D0" w:rsidRPr="009A1F1B">
        <w:rPr>
          <w:rFonts w:ascii="Arial" w:hAnsi="Arial" w:cs="Arial"/>
          <w:color w:val="auto"/>
        </w:rPr>
        <w:t>a complaint</w:t>
      </w:r>
      <w:r w:rsidRPr="009A1F1B">
        <w:rPr>
          <w:rFonts w:ascii="Arial" w:hAnsi="Arial" w:cs="Arial"/>
          <w:color w:val="auto"/>
        </w:rPr>
        <w:t xml:space="preserve"> issued under this part 2.</w:t>
      </w:r>
    </w:p>
    <w:p w14:paraId="1DC64E86" w14:textId="77777777" w:rsidR="002A73FC" w:rsidRDefault="002A73FC" w:rsidP="002A73FC">
      <w:pPr>
        <w:jc w:val="both"/>
        <w:rPr>
          <w:rFonts w:ascii="Arial" w:hAnsi="Arial" w:cs="Arial"/>
          <w:color w:val="auto"/>
        </w:rPr>
      </w:pPr>
    </w:p>
    <w:p w14:paraId="7EEE9758" w14:textId="77777777" w:rsidR="002A73FC" w:rsidRPr="002A73FC" w:rsidRDefault="002A73FC" w:rsidP="002A73FC">
      <w:pPr>
        <w:pBdr>
          <w:top w:val="triple" w:sz="4" w:space="0" w:color="auto"/>
          <w:left w:val="triple" w:sz="4" w:space="4" w:color="auto"/>
          <w:bottom w:val="triple" w:sz="4" w:space="1" w:color="auto"/>
          <w:right w:val="triple" w:sz="4" w:space="4" w:color="auto"/>
        </w:pBdr>
        <w:jc w:val="center"/>
        <w:rPr>
          <w:rFonts w:ascii="Arial" w:hAnsi="Arial" w:cs="Arial"/>
        </w:rPr>
      </w:pPr>
      <w:r w:rsidRPr="002A73FC">
        <w:rPr>
          <w:rFonts w:ascii="Arial" w:hAnsi="Arial" w:cs="Arial"/>
          <w:color w:val="C00000"/>
          <w:sz w:val="32"/>
          <w:szCs w:val="32"/>
        </w:rPr>
        <w:t>ESSENTIAL FUNCTIONS FOR THE PHYSICAL THERAPIST ASSISTANT PROGRAM</w:t>
      </w:r>
    </w:p>
    <w:p w14:paraId="223111C4" w14:textId="77777777" w:rsidR="002A73FC" w:rsidRPr="002A73FC" w:rsidRDefault="002A73FC" w:rsidP="002A73FC">
      <w:pPr>
        <w:rPr>
          <w:rFonts w:ascii="Arial" w:hAnsi="Arial" w:cs="Arial"/>
          <w:color w:val="0D0D0D" w:themeColor="text1" w:themeTint="F2"/>
        </w:rPr>
      </w:pPr>
      <w:r w:rsidRPr="002A73FC">
        <w:rPr>
          <w:rFonts w:ascii="Arial" w:hAnsi="Arial" w:cs="Arial"/>
          <w:color w:val="0D0D0D" w:themeColor="text1" w:themeTint="F2"/>
        </w:rPr>
        <w:t>The following tasks are normally performed by students in the Physical Therapist Assistant program curriculum.  If a “No” response is given to one of the tasks, reasonable accommodation will be considered and utilized as appropriate.</w:t>
      </w:r>
    </w:p>
    <w:p w14:paraId="4F835D5A" w14:textId="77777777" w:rsidR="002A73FC" w:rsidRPr="002A73FC" w:rsidRDefault="002A73FC" w:rsidP="002A73FC">
      <w:pPr>
        <w:rPr>
          <w:rFonts w:ascii="Arial" w:hAnsi="Arial" w:cs="Arial"/>
          <w:color w:val="0D0D0D" w:themeColor="text1" w:themeTint="F2"/>
        </w:rPr>
      </w:pPr>
      <w:r w:rsidRPr="002A73FC">
        <w:rPr>
          <w:rFonts w:ascii="Arial" w:hAnsi="Arial" w:cs="Arial"/>
          <w:color w:val="0D0D0D" w:themeColor="text1" w:themeTint="F2"/>
        </w:rPr>
        <w:t xml:space="preserve">The Physical Therapist Assistant Program at Pikes Peak Community College is an intensive course of study.  It places specific demands on students that closely resemble the physical and intellectual challenges graduates of the program will encounter as practicing physical therapist assistants (PTAs).  The program has been designed to prepare students to enter the occupation of physical therapist assisting with the ability, knowledge, and skills necessary to successfully perform all the essential functions expected of entry-level PTAs.  Students are to familiarize themselves with these essential functions and their associated technical standards and determine whether they </w:t>
      </w:r>
      <w:proofErr w:type="gramStart"/>
      <w:r w:rsidRPr="002A73FC">
        <w:rPr>
          <w:rFonts w:ascii="Arial" w:hAnsi="Arial" w:cs="Arial"/>
          <w:color w:val="0D0D0D" w:themeColor="text1" w:themeTint="F2"/>
        </w:rPr>
        <w:t>are able to</w:t>
      </w:r>
      <w:proofErr w:type="gramEnd"/>
      <w:r w:rsidRPr="002A73FC">
        <w:rPr>
          <w:rFonts w:ascii="Arial" w:hAnsi="Arial" w:cs="Arial"/>
          <w:color w:val="0D0D0D" w:themeColor="text1" w:themeTint="F2"/>
        </w:rPr>
        <w:t xml:space="preserve"> perform the specified tasks. </w:t>
      </w:r>
    </w:p>
    <w:p w14:paraId="7DA114AB" w14:textId="52EE57BF" w:rsidR="002A73FC" w:rsidRPr="002A73FC" w:rsidRDefault="002A73FC" w:rsidP="002A73FC">
      <w:pPr>
        <w:rPr>
          <w:rFonts w:ascii="Arial" w:hAnsi="Arial" w:cs="Arial"/>
          <w:color w:val="0D0D0D" w:themeColor="text1" w:themeTint="F2"/>
        </w:rPr>
      </w:pPr>
      <w:r w:rsidRPr="002A73FC">
        <w:rPr>
          <w:rFonts w:ascii="Arial" w:hAnsi="Arial" w:cs="Arial"/>
          <w:color w:val="0D0D0D" w:themeColor="text1" w:themeTint="F2"/>
        </w:rPr>
        <w:t xml:space="preserve">In accordance with applicable state and federal laws regarding people who have disabilities and our program’s philosophy, we are committed to making reasonable accommodations for students who have disabilities to enable them to successfully perform the essential functions as delineated below.  </w:t>
      </w:r>
      <w:r w:rsidR="00AE6B66" w:rsidRPr="002A73FC">
        <w:rPr>
          <w:rFonts w:ascii="Arial" w:hAnsi="Arial" w:cs="Arial"/>
          <w:color w:val="0D0D0D" w:themeColor="text1" w:themeTint="F2"/>
        </w:rPr>
        <w:t>If</w:t>
      </w:r>
      <w:r w:rsidRPr="002A73FC">
        <w:rPr>
          <w:rFonts w:ascii="Arial" w:hAnsi="Arial" w:cs="Arial"/>
          <w:color w:val="0D0D0D" w:themeColor="text1" w:themeTint="F2"/>
        </w:rPr>
        <w:t xml:space="preserve"> a student determines he or she cannot meet an essential function due to a disability, either upon admission to the program or at any point thereafter, it is the responsibility of the student to notify the Accessibility Services of that determination and to request a reasonable accommodation.  A reasonable accommodation is a strategy, agreed upon by the student and the College, which enables the student to meet a technical standard.  The faculty and student will work together, within the context of the agreed upon strategy, to provide the student with the opportunity to meet the technical standard.  The presence of a disability will not exempt students from completing required tasks and a reasonable accommodation will not guarantee that students will be successful in meeting the requirements of any one course.  Should a student be unable to meet a technical standard or course requirement after a </w:t>
      </w:r>
      <w:r w:rsidRPr="002A73FC">
        <w:rPr>
          <w:rFonts w:ascii="Arial" w:hAnsi="Arial" w:cs="Arial"/>
          <w:color w:val="0D0D0D" w:themeColor="text1" w:themeTint="F2"/>
        </w:rPr>
        <w:lastRenderedPageBreak/>
        <w:t xml:space="preserve">reasonable accommodation has been made, the offer of admission or status in the program will be withdrawn.    The essential functions are: </w:t>
      </w:r>
    </w:p>
    <w:p w14:paraId="27A2CF32" w14:textId="77777777" w:rsidR="002A73FC" w:rsidRPr="002A73FC" w:rsidRDefault="002A73FC" w:rsidP="002A73FC">
      <w:pPr>
        <w:numPr>
          <w:ilvl w:val="0"/>
          <w:numId w:val="21"/>
        </w:numPr>
        <w:contextualSpacing/>
        <w:rPr>
          <w:rFonts w:ascii="Arial" w:hAnsi="Arial" w:cs="Arial"/>
          <w:color w:val="0D0D0D" w:themeColor="text1" w:themeTint="F2"/>
        </w:rPr>
      </w:pPr>
      <w:r w:rsidRPr="002A73FC">
        <w:rPr>
          <w:rFonts w:ascii="Arial" w:hAnsi="Arial" w:cs="Arial"/>
          <w:color w:val="0D0D0D" w:themeColor="text1" w:themeTint="F2"/>
        </w:rPr>
        <w:t xml:space="preserve">Affective/behavioral skills </w:t>
      </w:r>
    </w:p>
    <w:p w14:paraId="2BF37A5F" w14:textId="77777777" w:rsidR="002A73FC" w:rsidRPr="002A73FC" w:rsidRDefault="002A73FC" w:rsidP="002A73FC">
      <w:pPr>
        <w:numPr>
          <w:ilvl w:val="0"/>
          <w:numId w:val="21"/>
        </w:numPr>
        <w:contextualSpacing/>
        <w:rPr>
          <w:rFonts w:ascii="Arial" w:hAnsi="Arial" w:cs="Arial"/>
          <w:color w:val="0D0D0D" w:themeColor="text1" w:themeTint="F2"/>
        </w:rPr>
      </w:pPr>
      <w:r w:rsidRPr="002A73FC">
        <w:rPr>
          <w:rFonts w:ascii="Arial" w:hAnsi="Arial" w:cs="Arial"/>
          <w:color w:val="0D0D0D" w:themeColor="text1" w:themeTint="F2"/>
        </w:rPr>
        <w:t xml:space="preserve">Cognitive skills </w:t>
      </w:r>
    </w:p>
    <w:p w14:paraId="36AA53BF" w14:textId="77777777" w:rsidR="002A73FC" w:rsidRPr="002A73FC" w:rsidRDefault="002A73FC" w:rsidP="002A73FC">
      <w:pPr>
        <w:numPr>
          <w:ilvl w:val="0"/>
          <w:numId w:val="21"/>
        </w:numPr>
        <w:contextualSpacing/>
        <w:rPr>
          <w:rFonts w:ascii="Arial" w:hAnsi="Arial" w:cs="Arial"/>
          <w:color w:val="0D0D0D" w:themeColor="text1" w:themeTint="F2"/>
        </w:rPr>
      </w:pPr>
      <w:r w:rsidRPr="002A73FC">
        <w:rPr>
          <w:rFonts w:ascii="Arial" w:hAnsi="Arial" w:cs="Arial"/>
          <w:color w:val="0D0D0D" w:themeColor="text1" w:themeTint="F2"/>
        </w:rPr>
        <w:t xml:space="preserve">Communication skills </w:t>
      </w:r>
    </w:p>
    <w:p w14:paraId="3F5B99EF" w14:textId="77777777" w:rsidR="002A73FC" w:rsidRPr="002A73FC" w:rsidRDefault="002A73FC" w:rsidP="002A73FC">
      <w:pPr>
        <w:numPr>
          <w:ilvl w:val="0"/>
          <w:numId w:val="21"/>
        </w:numPr>
        <w:contextualSpacing/>
        <w:rPr>
          <w:rFonts w:ascii="Arial" w:hAnsi="Arial" w:cs="Arial"/>
          <w:color w:val="0D0D0D" w:themeColor="text1" w:themeTint="F2"/>
        </w:rPr>
      </w:pPr>
      <w:r w:rsidRPr="002A73FC">
        <w:rPr>
          <w:rFonts w:ascii="Arial" w:hAnsi="Arial" w:cs="Arial"/>
          <w:color w:val="0D0D0D" w:themeColor="text1" w:themeTint="F2"/>
        </w:rPr>
        <w:t xml:space="preserve">Observation skills </w:t>
      </w:r>
    </w:p>
    <w:p w14:paraId="382D2D9B" w14:textId="77777777" w:rsidR="002A73FC" w:rsidRPr="002A73FC" w:rsidRDefault="002A73FC" w:rsidP="002A73FC">
      <w:pPr>
        <w:numPr>
          <w:ilvl w:val="0"/>
          <w:numId w:val="21"/>
        </w:numPr>
        <w:contextualSpacing/>
        <w:rPr>
          <w:rFonts w:ascii="Arial" w:hAnsi="Arial" w:cs="Arial"/>
          <w:color w:val="0D0D0D" w:themeColor="text1" w:themeTint="F2"/>
        </w:rPr>
      </w:pPr>
      <w:r w:rsidRPr="002A73FC">
        <w:rPr>
          <w:rFonts w:ascii="Arial" w:hAnsi="Arial" w:cs="Arial"/>
          <w:color w:val="0D0D0D" w:themeColor="text1" w:themeTint="F2"/>
        </w:rPr>
        <w:t xml:space="preserve">Physical and emotional health </w:t>
      </w:r>
    </w:p>
    <w:p w14:paraId="383B6D99" w14:textId="77777777" w:rsidR="002A73FC" w:rsidRPr="002A73FC" w:rsidRDefault="002A73FC" w:rsidP="002A73FC">
      <w:pPr>
        <w:numPr>
          <w:ilvl w:val="0"/>
          <w:numId w:val="21"/>
        </w:numPr>
        <w:contextualSpacing/>
        <w:rPr>
          <w:rFonts w:ascii="Arial" w:hAnsi="Arial" w:cs="Arial"/>
          <w:color w:val="0D0D0D" w:themeColor="text1" w:themeTint="F2"/>
        </w:rPr>
      </w:pPr>
      <w:r w:rsidRPr="002A73FC">
        <w:rPr>
          <w:rFonts w:ascii="Arial" w:hAnsi="Arial" w:cs="Arial"/>
          <w:color w:val="0D0D0D" w:themeColor="text1" w:themeTint="F2"/>
        </w:rPr>
        <w:t xml:space="preserve">Psychomotor skills </w:t>
      </w:r>
    </w:p>
    <w:p w14:paraId="5AE85BB3" w14:textId="77777777" w:rsidR="002A73FC" w:rsidRPr="002A73FC" w:rsidRDefault="002A73FC" w:rsidP="002A73FC">
      <w:pPr>
        <w:rPr>
          <w:rFonts w:ascii="Arial" w:hAnsi="Arial" w:cs="Arial"/>
          <w:color w:val="0D0D0D" w:themeColor="text1" w:themeTint="F2"/>
        </w:rPr>
      </w:pPr>
      <w:r w:rsidRPr="002A73FC">
        <w:rPr>
          <w:rFonts w:ascii="Arial" w:hAnsi="Arial" w:cs="Arial"/>
          <w:color w:val="0D0D0D" w:themeColor="text1" w:themeTint="F2"/>
        </w:rPr>
        <w:t xml:space="preserve">To accomplish the essential functions of the role of the physical therapist, the student must be able to meet the following technical standards: </w:t>
      </w:r>
    </w:p>
    <w:p w14:paraId="1F12C90E" w14:textId="77777777" w:rsidR="002A73FC" w:rsidRPr="002A73FC" w:rsidRDefault="6EF195D6" w:rsidP="6EF195D6">
      <w:pPr>
        <w:numPr>
          <w:ilvl w:val="0"/>
          <w:numId w:val="22"/>
        </w:numPr>
        <w:contextualSpacing/>
        <w:rPr>
          <w:rFonts w:ascii="Arial" w:hAnsi="Arial" w:cs="Arial"/>
          <w:b/>
          <w:bCs/>
          <w:color w:val="0D0D0D" w:themeColor="text1" w:themeTint="F2"/>
        </w:rPr>
      </w:pPr>
      <w:r w:rsidRPr="6EF195D6">
        <w:rPr>
          <w:rFonts w:ascii="Arial" w:hAnsi="Arial" w:cs="Arial"/>
          <w:b/>
          <w:bCs/>
          <w:color w:val="0D0D0D" w:themeColor="text1" w:themeTint="F2"/>
        </w:rPr>
        <w:t xml:space="preserve">Affective/behavioral skills – use of social and professional skills to demonstrate </w:t>
      </w:r>
    </w:p>
    <w:p w14:paraId="45563651" w14:textId="3BF5EF24" w:rsidR="6EF195D6" w:rsidRDefault="6EF195D6" w:rsidP="6EF195D6">
      <w:pPr>
        <w:rPr>
          <w:rFonts w:ascii="Arial" w:hAnsi="Arial" w:cs="Arial"/>
          <w:b/>
          <w:bCs/>
          <w:color w:val="0D0D0D" w:themeColor="text1" w:themeTint="F2"/>
        </w:rPr>
      </w:pPr>
    </w:p>
    <w:p w14:paraId="2EB7EE8F" w14:textId="77777777" w:rsidR="002A73FC" w:rsidRPr="002A73FC" w:rsidRDefault="213C54DF" w:rsidP="213C54DF">
      <w:pPr>
        <w:spacing w:line="240" w:lineRule="auto"/>
        <w:ind w:left="720"/>
        <w:contextualSpacing/>
        <w:rPr>
          <w:rFonts w:ascii="Arial" w:hAnsi="Arial" w:cs="Arial"/>
          <w:color w:val="0D0D0D" w:themeColor="text1" w:themeTint="F2"/>
        </w:rPr>
      </w:pPr>
      <w:r w:rsidRPr="213C54DF">
        <w:rPr>
          <w:rFonts w:ascii="Arial" w:hAnsi="Arial" w:cs="Arial"/>
          <w:b/>
          <w:bCs/>
          <w:color w:val="0D0D0D" w:themeColor="text1" w:themeTint="F2"/>
        </w:rPr>
        <w:t xml:space="preserve">• </w:t>
      </w:r>
      <w:r w:rsidRPr="213C54DF">
        <w:rPr>
          <w:rFonts w:ascii="Arial" w:hAnsi="Arial" w:cs="Arial"/>
          <w:color w:val="0D0D0D" w:themeColor="text1" w:themeTint="F2"/>
        </w:rPr>
        <w:t xml:space="preserve">Appreciation and respect for individual, social, and cultural differences in fellow students, professional colleagues, patients, and caregivers. </w:t>
      </w:r>
    </w:p>
    <w:p w14:paraId="6147C0EF" w14:textId="77777777" w:rsidR="002A73FC" w:rsidRPr="002A73FC" w:rsidRDefault="002A73FC" w:rsidP="213C54DF">
      <w:pPr>
        <w:spacing w:line="240" w:lineRule="auto"/>
        <w:ind w:left="720"/>
        <w:contextualSpacing/>
        <w:rPr>
          <w:rFonts w:ascii="Arial" w:hAnsi="Arial" w:cs="Arial"/>
          <w:color w:val="0D0D0D" w:themeColor="text1" w:themeTint="F2"/>
        </w:rPr>
      </w:pPr>
    </w:p>
    <w:p w14:paraId="18C17AA0" w14:textId="77777777" w:rsidR="002A73FC" w:rsidRPr="002A73FC" w:rsidRDefault="213C54DF" w:rsidP="213C54DF">
      <w:pPr>
        <w:spacing w:line="240" w:lineRule="auto"/>
        <w:ind w:left="720"/>
        <w:contextualSpacing/>
        <w:rPr>
          <w:rFonts w:ascii="Arial" w:hAnsi="Arial" w:cs="Arial"/>
          <w:color w:val="0D0D0D" w:themeColor="text1" w:themeTint="F2"/>
        </w:rPr>
      </w:pPr>
      <w:r w:rsidRPr="213C54DF">
        <w:rPr>
          <w:rFonts w:ascii="Arial" w:hAnsi="Arial" w:cs="Arial"/>
          <w:color w:val="0D0D0D" w:themeColor="text1" w:themeTint="F2"/>
        </w:rPr>
        <w:t>• Appreciation that his or her values, attitudes, beliefs, emotions, and experiences affect his or her perceptions and relationships with others.</w:t>
      </w:r>
    </w:p>
    <w:p w14:paraId="518A11E2" w14:textId="77777777" w:rsidR="002A73FC" w:rsidRPr="002A73FC" w:rsidRDefault="002A73FC" w:rsidP="213C54DF">
      <w:pPr>
        <w:spacing w:line="240" w:lineRule="auto"/>
        <w:ind w:left="720"/>
        <w:contextualSpacing/>
        <w:rPr>
          <w:rFonts w:ascii="Arial" w:hAnsi="Arial" w:cs="Arial"/>
          <w:color w:val="0D0D0D" w:themeColor="text1" w:themeTint="F2"/>
        </w:rPr>
      </w:pPr>
    </w:p>
    <w:p w14:paraId="38DCE910" w14:textId="15EE809F" w:rsidR="002A73FC" w:rsidRPr="002A73FC" w:rsidRDefault="213C54DF" w:rsidP="213C54DF">
      <w:pPr>
        <w:spacing w:line="240" w:lineRule="auto"/>
        <w:ind w:left="720"/>
        <w:contextualSpacing/>
        <w:rPr>
          <w:rFonts w:ascii="Arial" w:hAnsi="Arial" w:cs="Arial"/>
          <w:color w:val="0D0D0D" w:themeColor="text1" w:themeTint="F2"/>
        </w:rPr>
      </w:pPr>
      <w:r w:rsidRPr="213C54DF">
        <w:rPr>
          <w:rFonts w:ascii="Arial" w:hAnsi="Arial" w:cs="Arial"/>
          <w:color w:val="0D0D0D" w:themeColor="text1" w:themeTint="F2"/>
        </w:rPr>
        <w:t xml:space="preserve">• Appropriate behaviors and attitudes to protect the safety and wellbeing of patients, </w:t>
      </w:r>
      <w:proofErr w:type="gramStart"/>
      <w:r w:rsidRPr="213C54DF">
        <w:rPr>
          <w:rFonts w:ascii="Arial" w:hAnsi="Arial" w:cs="Arial"/>
          <w:color w:val="0D0D0D" w:themeColor="text1" w:themeTint="F2"/>
        </w:rPr>
        <w:t>self</w:t>
      </w:r>
      <w:proofErr w:type="gramEnd"/>
      <w:r w:rsidRPr="213C54DF">
        <w:rPr>
          <w:rFonts w:ascii="Arial" w:hAnsi="Arial" w:cs="Arial"/>
          <w:color w:val="0D0D0D" w:themeColor="text1" w:themeTint="F2"/>
        </w:rPr>
        <w:t xml:space="preserve"> and classmates.</w:t>
      </w:r>
    </w:p>
    <w:p w14:paraId="0DE5DC1D" w14:textId="77777777" w:rsidR="002A73FC" w:rsidRPr="002A73FC" w:rsidRDefault="213C54DF" w:rsidP="213C54DF">
      <w:pPr>
        <w:spacing w:line="240" w:lineRule="auto"/>
        <w:ind w:left="720"/>
        <w:rPr>
          <w:rFonts w:ascii="Arial" w:hAnsi="Arial" w:cs="Arial"/>
          <w:color w:val="0D0D0D" w:themeColor="text1" w:themeTint="F2"/>
        </w:rPr>
      </w:pPr>
      <w:r w:rsidRPr="213C54DF">
        <w:rPr>
          <w:rFonts w:ascii="Arial" w:hAnsi="Arial" w:cs="Arial"/>
          <w:color w:val="0D0D0D" w:themeColor="text1" w:themeTint="F2"/>
        </w:rPr>
        <w:t xml:space="preserve">• Ability to appropriately handle situations which may be physically, </w:t>
      </w:r>
      <w:proofErr w:type="gramStart"/>
      <w:r w:rsidRPr="213C54DF">
        <w:rPr>
          <w:rFonts w:ascii="Arial" w:hAnsi="Arial" w:cs="Arial"/>
          <w:color w:val="0D0D0D" w:themeColor="text1" w:themeTint="F2"/>
        </w:rPr>
        <w:t>emotionally</w:t>
      </w:r>
      <w:proofErr w:type="gramEnd"/>
      <w:r w:rsidRPr="213C54DF">
        <w:rPr>
          <w:rFonts w:ascii="Arial" w:hAnsi="Arial" w:cs="Arial"/>
          <w:color w:val="0D0D0D" w:themeColor="text1" w:themeTint="F2"/>
        </w:rPr>
        <w:t xml:space="preserve"> or intellectually stressful including situations which must be handled swiftly and calmly.</w:t>
      </w:r>
    </w:p>
    <w:p w14:paraId="4639FB15" w14:textId="64F7DE75" w:rsidR="002A73FC" w:rsidRPr="002A73FC" w:rsidRDefault="213C54DF" w:rsidP="213C54DF">
      <w:pPr>
        <w:spacing w:line="240" w:lineRule="auto"/>
        <w:ind w:left="720"/>
        <w:rPr>
          <w:rFonts w:ascii="Arial" w:hAnsi="Arial" w:cs="Arial"/>
          <w:color w:val="0D0D0D" w:themeColor="text1" w:themeTint="F2"/>
        </w:rPr>
      </w:pPr>
      <w:r w:rsidRPr="213C54DF">
        <w:rPr>
          <w:rFonts w:ascii="Arial" w:hAnsi="Arial" w:cs="Arial"/>
          <w:color w:val="0D0D0D" w:themeColor="text1" w:themeTint="F2"/>
        </w:rPr>
        <w:t xml:space="preserve">• Ability to adjust to changing situations and uncertainty in an academic or clinical environment. </w:t>
      </w:r>
    </w:p>
    <w:p w14:paraId="39623776" w14:textId="77777777" w:rsidR="002A73FC" w:rsidRPr="002A73FC" w:rsidRDefault="213C54DF" w:rsidP="213C54DF">
      <w:pPr>
        <w:spacing w:line="240" w:lineRule="auto"/>
        <w:ind w:left="720"/>
        <w:rPr>
          <w:rFonts w:ascii="Arial" w:hAnsi="Arial" w:cs="Arial"/>
          <w:color w:val="0D0D0D" w:themeColor="text1" w:themeTint="F2"/>
        </w:rPr>
      </w:pPr>
      <w:r w:rsidRPr="213C54DF">
        <w:rPr>
          <w:rFonts w:ascii="Arial" w:hAnsi="Arial" w:cs="Arial"/>
          <w:color w:val="0D0D0D" w:themeColor="text1" w:themeTint="F2"/>
        </w:rPr>
        <w:t xml:space="preserve">• Possession of attributes of accountability, altruism, compassion and caring, excellence, integrity, professional duty, social responsibility, flexibility, </w:t>
      </w:r>
      <w:proofErr w:type="gramStart"/>
      <w:r w:rsidRPr="213C54DF">
        <w:rPr>
          <w:rFonts w:ascii="Arial" w:hAnsi="Arial" w:cs="Arial"/>
          <w:color w:val="0D0D0D" w:themeColor="text1" w:themeTint="F2"/>
        </w:rPr>
        <w:t>empathy</w:t>
      </w:r>
      <w:proofErr w:type="gramEnd"/>
      <w:r w:rsidRPr="213C54DF">
        <w:rPr>
          <w:rFonts w:ascii="Arial" w:hAnsi="Arial" w:cs="Arial"/>
          <w:color w:val="0D0D0D" w:themeColor="text1" w:themeTint="F2"/>
        </w:rPr>
        <w:t xml:space="preserve"> and motivation.</w:t>
      </w:r>
    </w:p>
    <w:p w14:paraId="07F673C0" w14:textId="7C6AD048" w:rsidR="002A73FC" w:rsidRPr="002A73FC" w:rsidRDefault="213C54DF" w:rsidP="213C54DF">
      <w:pPr>
        <w:spacing w:line="240" w:lineRule="auto"/>
        <w:ind w:left="720"/>
        <w:rPr>
          <w:rFonts w:ascii="Arial" w:hAnsi="Arial" w:cs="Arial"/>
          <w:color w:val="0D0D0D" w:themeColor="text1" w:themeTint="F2"/>
        </w:rPr>
      </w:pPr>
      <w:r w:rsidRPr="213C54DF">
        <w:rPr>
          <w:rFonts w:ascii="Arial" w:hAnsi="Arial" w:cs="Arial"/>
          <w:color w:val="0D0D0D" w:themeColor="text1" w:themeTint="F2"/>
        </w:rPr>
        <w:t>• Ability to accept constructive feedback and modify behaviors as necessary.</w:t>
      </w:r>
    </w:p>
    <w:p w14:paraId="14C343FA" w14:textId="51BDD06D" w:rsidR="002A73FC" w:rsidRPr="002A73FC" w:rsidRDefault="213C54DF" w:rsidP="213C54DF">
      <w:pPr>
        <w:spacing w:line="240" w:lineRule="auto"/>
        <w:ind w:left="720"/>
        <w:rPr>
          <w:rFonts w:ascii="Arial" w:hAnsi="Arial" w:cs="Arial"/>
          <w:color w:val="0D0D0D" w:themeColor="text1" w:themeTint="F2"/>
        </w:rPr>
      </w:pPr>
      <w:r w:rsidRPr="213C54DF">
        <w:rPr>
          <w:rFonts w:ascii="Arial" w:hAnsi="Arial" w:cs="Arial"/>
          <w:color w:val="0D0D0D" w:themeColor="text1" w:themeTint="F2"/>
        </w:rPr>
        <w:t xml:space="preserve">• Ability to maintain mature, sensitive, and effective relationships with patients, students, faculty, </w:t>
      </w:r>
      <w:proofErr w:type="gramStart"/>
      <w:r w:rsidRPr="213C54DF">
        <w:rPr>
          <w:rFonts w:ascii="Arial" w:hAnsi="Arial" w:cs="Arial"/>
          <w:color w:val="0D0D0D" w:themeColor="text1" w:themeTint="F2"/>
        </w:rPr>
        <w:t>staff</w:t>
      </w:r>
      <w:proofErr w:type="gramEnd"/>
      <w:r w:rsidRPr="213C54DF">
        <w:rPr>
          <w:rFonts w:ascii="Arial" w:hAnsi="Arial" w:cs="Arial"/>
          <w:color w:val="0D0D0D" w:themeColor="text1" w:themeTint="F2"/>
        </w:rPr>
        <w:t xml:space="preserve"> and other professionals in academic and clinical environments. </w:t>
      </w:r>
    </w:p>
    <w:p w14:paraId="22137C47" w14:textId="77777777" w:rsidR="002A73FC" w:rsidRPr="002A73FC" w:rsidRDefault="213C54DF" w:rsidP="213C54DF">
      <w:pPr>
        <w:spacing w:line="240" w:lineRule="auto"/>
        <w:ind w:left="720"/>
        <w:rPr>
          <w:rFonts w:ascii="Arial" w:hAnsi="Arial" w:cs="Arial"/>
          <w:color w:val="0D0D0D" w:themeColor="text1" w:themeTint="F2"/>
        </w:rPr>
      </w:pPr>
      <w:r w:rsidRPr="213C54DF">
        <w:rPr>
          <w:rFonts w:ascii="Arial" w:hAnsi="Arial" w:cs="Arial"/>
          <w:color w:val="0D0D0D" w:themeColor="text1" w:themeTint="F2"/>
        </w:rPr>
        <w:t xml:space="preserve">• Ability to reason morally and practice physical therapy in an ethical manner. </w:t>
      </w:r>
    </w:p>
    <w:p w14:paraId="60937AF2" w14:textId="77777777" w:rsidR="002A73FC" w:rsidRPr="002A73FC" w:rsidRDefault="213C54DF" w:rsidP="213C54DF">
      <w:pPr>
        <w:spacing w:line="240" w:lineRule="auto"/>
        <w:ind w:left="720"/>
        <w:rPr>
          <w:rFonts w:ascii="Arial" w:hAnsi="Arial" w:cs="Arial"/>
          <w:color w:val="0D0D0D" w:themeColor="text1" w:themeTint="F2"/>
        </w:rPr>
      </w:pPr>
      <w:r w:rsidRPr="213C54DF">
        <w:rPr>
          <w:rFonts w:ascii="Arial" w:hAnsi="Arial" w:cs="Arial"/>
          <w:color w:val="0D0D0D" w:themeColor="text1" w:themeTint="F2"/>
        </w:rPr>
        <w:t xml:space="preserve">• Willingness to learn and abide by professional standards of practice. </w:t>
      </w:r>
    </w:p>
    <w:p w14:paraId="14E076E0" w14:textId="77777777" w:rsidR="002A73FC" w:rsidRPr="002A73FC" w:rsidRDefault="213C54DF" w:rsidP="213C54DF">
      <w:pPr>
        <w:spacing w:line="240" w:lineRule="auto"/>
        <w:ind w:left="720"/>
        <w:rPr>
          <w:rFonts w:ascii="Arial" w:hAnsi="Arial" w:cs="Arial"/>
          <w:color w:val="0D0D0D" w:themeColor="text1" w:themeTint="F2"/>
        </w:rPr>
      </w:pPr>
      <w:r w:rsidRPr="213C54DF">
        <w:rPr>
          <w:rFonts w:ascii="Arial" w:hAnsi="Arial" w:cs="Arial"/>
          <w:color w:val="0D0D0D" w:themeColor="text1" w:themeTint="F2"/>
        </w:rPr>
        <w:t xml:space="preserve">• Ability to be self-reflective. </w:t>
      </w:r>
    </w:p>
    <w:p w14:paraId="023D2481" w14:textId="77777777" w:rsidR="002A73FC" w:rsidRPr="002A73FC" w:rsidRDefault="213C54DF" w:rsidP="213C54DF">
      <w:pPr>
        <w:spacing w:line="240" w:lineRule="auto"/>
        <w:ind w:left="720"/>
        <w:rPr>
          <w:rFonts w:ascii="Arial" w:hAnsi="Arial" w:cs="Arial"/>
          <w:color w:val="0D0D0D" w:themeColor="text1" w:themeTint="F2"/>
        </w:rPr>
      </w:pPr>
      <w:r w:rsidRPr="213C54DF">
        <w:rPr>
          <w:rFonts w:ascii="Arial" w:hAnsi="Arial" w:cs="Arial"/>
          <w:color w:val="0D0D0D" w:themeColor="text1" w:themeTint="F2"/>
        </w:rPr>
        <w:t xml:space="preserve">• Ability to be assertive and take initiative as appropriate. </w:t>
      </w:r>
    </w:p>
    <w:p w14:paraId="7EAE1405" w14:textId="77777777" w:rsidR="002A73FC" w:rsidRPr="002A73FC" w:rsidRDefault="213C54DF" w:rsidP="213C54DF">
      <w:pPr>
        <w:spacing w:line="240" w:lineRule="auto"/>
        <w:ind w:left="720"/>
        <w:rPr>
          <w:rFonts w:ascii="Arial" w:hAnsi="Arial" w:cs="Arial"/>
          <w:color w:val="0D0D0D" w:themeColor="text1" w:themeTint="F2"/>
        </w:rPr>
      </w:pPr>
      <w:r w:rsidRPr="213C54DF">
        <w:rPr>
          <w:rFonts w:ascii="Arial" w:hAnsi="Arial" w:cs="Arial"/>
          <w:color w:val="0D0D0D" w:themeColor="text1" w:themeTint="F2"/>
        </w:rPr>
        <w:t xml:space="preserve">• Ability to delegate or direct others and function effectively as part of a health care team. </w:t>
      </w:r>
    </w:p>
    <w:p w14:paraId="7742F5A2" w14:textId="77777777" w:rsidR="002A73FC" w:rsidRPr="002A73FC" w:rsidRDefault="6EF195D6" w:rsidP="6EF195D6">
      <w:pPr>
        <w:numPr>
          <w:ilvl w:val="0"/>
          <w:numId w:val="22"/>
        </w:numPr>
        <w:contextualSpacing/>
        <w:rPr>
          <w:rFonts w:ascii="Arial" w:hAnsi="Arial" w:cs="Arial"/>
          <w:b/>
          <w:bCs/>
          <w:color w:val="0D0D0D" w:themeColor="text1" w:themeTint="F2"/>
        </w:rPr>
      </w:pPr>
      <w:r w:rsidRPr="6EF195D6">
        <w:rPr>
          <w:rFonts w:ascii="Arial" w:hAnsi="Arial" w:cs="Arial"/>
          <w:b/>
          <w:bCs/>
          <w:color w:val="0D0D0D" w:themeColor="text1" w:themeTint="F2"/>
        </w:rPr>
        <w:t xml:space="preserve">Cognitive skills – possession of sufficient intellectual-conceptual ability that includes the capacity to measure, calculate, reason, analyze, </w:t>
      </w:r>
      <w:proofErr w:type="gramStart"/>
      <w:r w:rsidRPr="6EF195D6">
        <w:rPr>
          <w:rFonts w:ascii="Arial" w:hAnsi="Arial" w:cs="Arial"/>
          <w:b/>
          <w:bCs/>
          <w:color w:val="0D0D0D" w:themeColor="text1" w:themeTint="F2"/>
        </w:rPr>
        <w:t>integrate</w:t>
      </w:r>
      <w:proofErr w:type="gramEnd"/>
      <w:r w:rsidRPr="6EF195D6">
        <w:rPr>
          <w:rFonts w:ascii="Arial" w:hAnsi="Arial" w:cs="Arial"/>
          <w:b/>
          <w:bCs/>
          <w:color w:val="0D0D0D" w:themeColor="text1" w:themeTint="F2"/>
        </w:rPr>
        <w:t xml:space="preserve"> and synthesize information in order to make decisions. Includes demonstration of the ability to </w:t>
      </w:r>
    </w:p>
    <w:p w14:paraId="5ED63552" w14:textId="77777777" w:rsidR="002A73FC" w:rsidRPr="002A73FC" w:rsidRDefault="002A73FC" w:rsidP="002A73FC">
      <w:pPr>
        <w:ind w:left="720"/>
        <w:contextualSpacing/>
        <w:rPr>
          <w:rFonts w:ascii="Arial" w:hAnsi="Arial" w:cs="Arial"/>
          <w:color w:val="0D0D0D" w:themeColor="text1" w:themeTint="F2"/>
        </w:rPr>
      </w:pPr>
    </w:p>
    <w:p w14:paraId="5AC8732A" w14:textId="77777777" w:rsidR="002A73FC" w:rsidRPr="002A73FC" w:rsidRDefault="6EF195D6" w:rsidP="6EF195D6">
      <w:pPr>
        <w:spacing w:after="120" w:line="240" w:lineRule="auto"/>
        <w:ind w:left="720"/>
        <w:contextualSpacing/>
        <w:rPr>
          <w:rFonts w:ascii="Arial" w:hAnsi="Arial" w:cs="Arial"/>
          <w:color w:val="0D0D0D" w:themeColor="text1" w:themeTint="F2"/>
        </w:rPr>
      </w:pPr>
      <w:r w:rsidRPr="6EF195D6">
        <w:rPr>
          <w:rFonts w:ascii="Arial" w:hAnsi="Arial" w:cs="Arial"/>
          <w:color w:val="0D0D0D" w:themeColor="text1" w:themeTint="F2"/>
        </w:rPr>
        <w:lastRenderedPageBreak/>
        <w:t xml:space="preserve">• Comprehend, integrate, and synthesize a large body of knowledge in a short period of time. </w:t>
      </w:r>
    </w:p>
    <w:p w14:paraId="56F6ED12" w14:textId="77777777" w:rsidR="002A73FC" w:rsidRPr="002A73FC" w:rsidRDefault="002A73FC" w:rsidP="6EF195D6">
      <w:pPr>
        <w:spacing w:after="120" w:line="240" w:lineRule="auto"/>
        <w:ind w:left="720"/>
        <w:contextualSpacing/>
        <w:rPr>
          <w:rFonts w:ascii="Arial" w:hAnsi="Arial" w:cs="Arial"/>
          <w:color w:val="0D0D0D" w:themeColor="text1" w:themeTint="F2"/>
        </w:rPr>
      </w:pPr>
    </w:p>
    <w:p w14:paraId="59F1AB12" w14:textId="77777777" w:rsidR="002A73FC" w:rsidRPr="002A73FC" w:rsidRDefault="6EF195D6" w:rsidP="6EF195D6">
      <w:pPr>
        <w:spacing w:after="120" w:line="240" w:lineRule="auto"/>
        <w:ind w:left="720"/>
        <w:contextualSpacing/>
        <w:rPr>
          <w:rFonts w:ascii="Arial" w:hAnsi="Arial" w:cs="Arial"/>
          <w:color w:val="0D0D0D" w:themeColor="text1" w:themeTint="F2"/>
        </w:rPr>
      </w:pPr>
      <w:r w:rsidRPr="6EF195D6">
        <w:rPr>
          <w:rFonts w:ascii="Arial" w:hAnsi="Arial" w:cs="Arial"/>
          <w:color w:val="0D0D0D" w:themeColor="text1" w:themeTint="F2"/>
        </w:rPr>
        <w:t xml:space="preserve">• Utilize knowledge of natural, clinical, and social sciences to provide appropriate interventions in a clinical setting. </w:t>
      </w:r>
    </w:p>
    <w:p w14:paraId="273CC215" w14:textId="77777777" w:rsidR="002A73FC" w:rsidRPr="002A73FC" w:rsidRDefault="002A73FC" w:rsidP="6EF195D6">
      <w:pPr>
        <w:spacing w:after="120" w:line="240" w:lineRule="auto"/>
        <w:ind w:left="720"/>
        <w:contextualSpacing/>
        <w:rPr>
          <w:rFonts w:ascii="Arial" w:hAnsi="Arial" w:cs="Arial"/>
          <w:color w:val="0D0D0D" w:themeColor="text1" w:themeTint="F2"/>
        </w:rPr>
      </w:pPr>
    </w:p>
    <w:p w14:paraId="60EE72B9" w14:textId="77777777" w:rsidR="002A73FC" w:rsidRPr="002A73FC" w:rsidRDefault="6EF195D6" w:rsidP="6EF195D6">
      <w:pPr>
        <w:spacing w:after="120" w:line="240" w:lineRule="auto"/>
        <w:ind w:left="720"/>
        <w:contextualSpacing/>
        <w:rPr>
          <w:rFonts w:ascii="Arial" w:hAnsi="Arial" w:cs="Arial"/>
          <w:color w:val="0D0D0D" w:themeColor="text1" w:themeTint="F2"/>
        </w:rPr>
      </w:pPr>
      <w:r w:rsidRPr="6EF195D6">
        <w:rPr>
          <w:rFonts w:ascii="Arial" w:hAnsi="Arial" w:cs="Arial"/>
          <w:color w:val="0D0D0D" w:themeColor="text1" w:themeTint="F2"/>
        </w:rPr>
        <w:t xml:space="preserve">• Gather appropriate information during patient interventions </w:t>
      </w:r>
      <w:proofErr w:type="gramStart"/>
      <w:r w:rsidRPr="6EF195D6">
        <w:rPr>
          <w:rFonts w:ascii="Arial" w:hAnsi="Arial" w:cs="Arial"/>
          <w:color w:val="0D0D0D" w:themeColor="text1" w:themeTint="F2"/>
        </w:rPr>
        <w:t>in order to</w:t>
      </w:r>
      <w:proofErr w:type="gramEnd"/>
      <w:r w:rsidRPr="6EF195D6">
        <w:rPr>
          <w:rFonts w:ascii="Arial" w:hAnsi="Arial" w:cs="Arial"/>
          <w:color w:val="0D0D0D" w:themeColor="text1" w:themeTint="F2"/>
        </w:rPr>
        <w:t xml:space="preserve"> make clinical decisions appropriate to the scope of practice of a PTA. </w:t>
      </w:r>
    </w:p>
    <w:p w14:paraId="36B40DE8" w14:textId="77777777" w:rsidR="002A73FC" w:rsidRPr="002A73FC" w:rsidRDefault="002A73FC" w:rsidP="6EF195D6">
      <w:pPr>
        <w:spacing w:after="120" w:line="240" w:lineRule="auto"/>
        <w:ind w:left="720"/>
        <w:contextualSpacing/>
        <w:rPr>
          <w:rFonts w:ascii="Arial" w:hAnsi="Arial" w:cs="Arial"/>
          <w:color w:val="0D0D0D" w:themeColor="text1" w:themeTint="F2"/>
        </w:rPr>
      </w:pPr>
    </w:p>
    <w:p w14:paraId="348649EF" w14:textId="77777777" w:rsidR="002A73FC" w:rsidRPr="002A73FC" w:rsidRDefault="6EF195D6" w:rsidP="6EF195D6">
      <w:pPr>
        <w:spacing w:after="120" w:line="240" w:lineRule="auto"/>
        <w:ind w:left="720"/>
        <w:contextualSpacing/>
        <w:rPr>
          <w:rFonts w:ascii="Arial" w:hAnsi="Arial" w:cs="Arial"/>
          <w:color w:val="0D0D0D" w:themeColor="text1" w:themeTint="F2"/>
        </w:rPr>
      </w:pPr>
      <w:r w:rsidRPr="6EF195D6">
        <w:rPr>
          <w:rFonts w:ascii="Arial" w:hAnsi="Arial" w:cs="Arial"/>
          <w:color w:val="0D0D0D" w:themeColor="text1" w:themeTint="F2"/>
        </w:rPr>
        <w:t xml:space="preserve">• Appraise information and determine appropriate measurements to be taken during the episode of care. </w:t>
      </w:r>
    </w:p>
    <w:p w14:paraId="1ECF28B2" w14:textId="77777777" w:rsidR="002A73FC" w:rsidRPr="002A73FC" w:rsidRDefault="002A73FC" w:rsidP="6EF195D6">
      <w:pPr>
        <w:spacing w:after="120" w:line="240" w:lineRule="auto"/>
        <w:ind w:left="720"/>
        <w:contextualSpacing/>
        <w:rPr>
          <w:rFonts w:ascii="Arial" w:hAnsi="Arial" w:cs="Arial"/>
          <w:color w:val="0D0D0D" w:themeColor="text1" w:themeTint="F2"/>
        </w:rPr>
      </w:pPr>
    </w:p>
    <w:p w14:paraId="0C590A76" w14:textId="1E48141C" w:rsidR="002A73FC" w:rsidRPr="002A73FC" w:rsidRDefault="6EF195D6" w:rsidP="6EF195D6">
      <w:pPr>
        <w:spacing w:after="120" w:line="240" w:lineRule="auto"/>
        <w:ind w:left="720"/>
        <w:contextualSpacing/>
        <w:rPr>
          <w:rFonts w:ascii="Arial" w:hAnsi="Arial" w:cs="Arial"/>
          <w:color w:val="0D0D0D" w:themeColor="text1" w:themeTint="F2"/>
        </w:rPr>
      </w:pPr>
      <w:r w:rsidRPr="6EF195D6">
        <w:rPr>
          <w:rFonts w:ascii="Arial" w:hAnsi="Arial" w:cs="Arial"/>
          <w:color w:val="0D0D0D" w:themeColor="text1" w:themeTint="F2"/>
        </w:rPr>
        <w:t xml:space="preserve">• Evaluate the information gleaned from patient/client performance measurements </w:t>
      </w:r>
      <w:r w:rsidR="00D14189" w:rsidRPr="6EF195D6">
        <w:rPr>
          <w:rFonts w:ascii="Arial" w:hAnsi="Arial" w:cs="Arial"/>
          <w:color w:val="0D0D0D" w:themeColor="text1" w:themeTint="F2"/>
        </w:rPr>
        <w:t>to</w:t>
      </w:r>
      <w:r w:rsidRPr="6EF195D6">
        <w:rPr>
          <w:rFonts w:ascii="Arial" w:hAnsi="Arial" w:cs="Arial"/>
          <w:color w:val="0D0D0D" w:themeColor="text1" w:themeTint="F2"/>
        </w:rPr>
        <w:t xml:space="preserve"> progress patient interventions appropriately within the written plan of care. </w:t>
      </w:r>
    </w:p>
    <w:p w14:paraId="4EF30385" w14:textId="77777777" w:rsidR="002A73FC" w:rsidRPr="002A73FC" w:rsidRDefault="002A73FC" w:rsidP="6EF195D6">
      <w:pPr>
        <w:spacing w:after="120" w:line="240" w:lineRule="auto"/>
        <w:ind w:left="720"/>
        <w:contextualSpacing/>
        <w:rPr>
          <w:rFonts w:ascii="Arial" w:hAnsi="Arial" w:cs="Arial"/>
          <w:color w:val="0D0D0D" w:themeColor="text1" w:themeTint="F2"/>
        </w:rPr>
      </w:pPr>
    </w:p>
    <w:p w14:paraId="5BDAD710" w14:textId="5C3DCFFE" w:rsidR="002A73FC" w:rsidRPr="002A73FC" w:rsidRDefault="6EF195D6" w:rsidP="6EF195D6">
      <w:pPr>
        <w:spacing w:after="120" w:line="240" w:lineRule="auto"/>
        <w:ind w:left="720"/>
        <w:contextualSpacing/>
        <w:rPr>
          <w:rFonts w:ascii="Arial" w:hAnsi="Arial" w:cs="Arial"/>
          <w:color w:val="0D0D0D" w:themeColor="text1" w:themeTint="F2"/>
        </w:rPr>
      </w:pPr>
      <w:r w:rsidRPr="6EF195D6">
        <w:rPr>
          <w:rFonts w:ascii="Arial" w:hAnsi="Arial" w:cs="Arial"/>
          <w:color w:val="0D0D0D" w:themeColor="text1" w:themeTint="F2"/>
        </w:rPr>
        <w:t xml:space="preserve">• Acknowledge limitations of knowledge and/or performance </w:t>
      </w:r>
      <w:r w:rsidR="00D14189" w:rsidRPr="6EF195D6">
        <w:rPr>
          <w:rFonts w:ascii="Arial" w:hAnsi="Arial" w:cs="Arial"/>
          <w:color w:val="0D0D0D" w:themeColor="text1" w:themeTint="F2"/>
        </w:rPr>
        <w:t>to</w:t>
      </w:r>
      <w:r w:rsidRPr="6EF195D6">
        <w:rPr>
          <w:rFonts w:ascii="Arial" w:hAnsi="Arial" w:cs="Arial"/>
          <w:color w:val="0D0D0D" w:themeColor="text1" w:themeTint="F2"/>
        </w:rPr>
        <w:t xml:space="preserve"> provide safe, effective patient/client care.  </w:t>
      </w:r>
    </w:p>
    <w:p w14:paraId="7579612B" w14:textId="77777777" w:rsidR="002A73FC" w:rsidRPr="002A73FC" w:rsidRDefault="002A73FC" w:rsidP="6EF195D6">
      <w:pPr>
        <w:spacing w:after="120" w:line="240" w:lineRule="auto"/>
        <w:ind w:left="720"/>
        <w:contextualSpacing/>
        <w:rPr>
          <w:rFonts w:ascii="Arial" w:hAnsi="Arial" w:cs="Arial"/>
          <w:color w:val="0D0D0D" w:themeColor="text1" w:themeTint="F2"/>
        </w:rPr>
      </w:pPr>
    </w:p>
    <w:p w14:paraId="4C919F17" w14:textId="77777777" w:rsidR="002A73FC" w:rsidRPr="002A73FC" w:rsidRDefault="6EF195D6" w:rsidP="6EF195D6">
      <w:pPr>
        <w:spacing w:after="120" w:line="240" w:lineRule="auto"/>
        <w:ind w:left="720"/>
        <w:contextualSpacing/>
        <w:rPr>
          <w:rFonts w:ascii="Arial" w:hAnsi="Arial" w:cs="Arial"/>
          <w:color w:val="0D0D0D" w:themeColor="text1" w:themeTint="F2"/>
        </w:rPr>
      </w:pPr>
      <w:r w:rsidRPr="6EF195D6">
        <w:rPr>
          <w:rFonts w:ascii="Arial" w:hAnsi="Arial" w:cs="Arial"/>
          <w:color w:val="0D0D0D" w:themeColor="text1" w:themeTint="F2"/>
        </w:rPr>
        <w:t xml:space="preserve">• Prescribe therapeutic home programs as indicated by the results of the examination utilizing a variety of instructional methods for patients/clients and/or family members. </w:t>
      </w:r>
    </w:p>
    <w:p w14:paraId="09910190" w14:textId="77777777" w:rsidR="002A73FC" w:rsidRPr="002A73FC" w:rsidRDefault="002A73FC" w:rsidP="6EF195D6">
      <w:pPr>
        <w:spacing w:after="120" w:line="240" w:lineRule="auto"/>
        <w:ind w:left="720"/>
        <w:contextualSpacing/>
        <w:rPr>
          <w:rFonts w:ascii="Arial" w:hAnsi="Arial" w:cs="Arial"/>
          <w:color w:val="0D0D0D" w:themeColor="text1" w:themeTint="F2"/>
        </w:rPr>
      </w:pPr>
    </w:p>
    <w:p w14:paraId="1AF59A60" w14:textId="77777777" w:rsidR="002A73FC" w:rsidRPr="002A73FC" w:rsidRDefault="6EF195D6" w:rsidP="6EF195D6">
      <w:pPr>
        <w:spacing w:after="120" w:line="240" w:lineRule="auto"/>
        <w:ind w:left="720"/>
        <w:contextualSpacing/>
        <w:rPr>
          <w:rFonts w:ascii="Arial" w:hAnsi="Arial" w:cs="Arial"/>
          <w:color w:val="0D0D0D" w:themeColor="text1" w:themeTint="F2"/>
        </w:rPr>
      </w:pPr>
      <w:r w:rsidRPr="6EF195D6">
        <w:rPr>
          <w:rFonts w:ascii="Arial" w:hAnsi="Arial" w:cs="Arial"/>
          <w:color w:val="0D0D0D" w:themeColor="text1" w:themeTint="F2"/>
        </w:rPr>
        <w:t xml:space="preserve">• Self-reflect on performance to accurately assess own professional strengths and weaknesses. </w:t>
      </w:r>
    </w:p>
    <w:p w14:paraId="5B301D08" w14:textId="77777777" w:rsidR="002A73FC" w:rsidRPr="002A73FC" w:rsidRDefault="002A73FC" w:rsidP="6EF195D6">
      <w:pPr>
        <w:spacing w:after="120" w:line="240" w:lineRule="auto"/>
        <w:ind w:left="720"/>
        <w:contextualSpacing/>
        <w:rPr>
          <w:rFonts w:ascii="Arial" w:hAnsi="Arial" w:cs="Arial"/>
          <w:color w:val="0D0D0D" w:themeColor="text1" w:themeTint="F2"/>
        </w:rPr>
      </w:pPr>
    </w:p>
    <w:p w14:paraId="5FD692AC" w14:textId="77777777" w:rsidR="002A73FC" w:rsidRPr="002A73FC" w:rsidRDefault="6EF195D6" w:rsidP="6EF195D6">
      <w:pPr>
        <w:spacing w:after="120" w:line="240" w:lineRule="auto"/>
        <w:ind w:left="720"/>
        <w:contextualSpacing/>
        <w:rPr>
          <w:rFonts w:ascii="Arial" w:hAnsi="Arial" w:cs="Arial"/>
          <w:color w:val="0D0D0D" w:themeColor="text1" w:themeTint="F2"/>
        </w:rPr>
      </w:pPr>
      <w:r w:rsidRPr="6EF195D6">
        <w:rPr>
          <w:rFonts w:ascii="Arial" w:hAnsi="Arial" w:cs="Arial"/>
          <w:color w:val="0D0D0D" w:themeColor="text1" w:themeTint="F2"/>
        </w:rPr>
        <w:t xml:space="preserve">• Develop a plan to address professional areas of weakness. </w:t>
      </w:r>
    </w:p>
    <w:p w14:paraId="45C5B75C" w14:textId="77777777" w:rsidR="002A73FC" w:rsidRPr="002A73FC" w:rsidRDefault="002A73FC" w:rsidP="002A73FC">
      <w:pPr>
        <w:ind w:left="720"/>
        <w:contextualSpacing/>
        <w:rPr>
          <w:rFonts w:ascii="Arial" w:hAnsi="Arial" w:cs="Arial"/>
          <w:color w:val="0D0D0D" w:themeColor="text1" w:themeTint="F2"/>
        </w:rPr>
      </w:pPr>
    </w:p>
    <w:p w14:paraId="4D182D52" w14:textId="77777777" w:rsidR="002A73FC" w:rsidRPr="002A73FC" w:rsidRDefault="6EF195D6" w:rsidP="6EF195D6">
      <w:pPr>
        <w:numPr>
          <w:ilvl w:val="0"/>
          <w:numId w:val="22"/>
        </w:numPr>
        <w:contextualSpacing/>
        <w:rPr>
          <w:rFonts w:ascii="Arial" w:hAnsi="Arial" w:cs="Arial"/>
          <w:b/>
          <w:bCs/>
          <w:color w:val="0D0D0D" w:themeColor="text1" w:themeTint="F2"/>
        </w:rPr>
      </w:pPr>
      <w:r w:rsidRPr="6EF195D6">
        <w:rPr>
          <w:rFonts w:ascii="Arial" w:hAnsi="Arial" w:cs="Arial"/>
          <w:b/>
          <w:bCs/>
          <w:color w:val="0D0D0D" w:themeColor="text1" w:themeTint="F2"/>
        </w:rPr>
        <w:t xml:space="preserve">Communication skills- use of verbal (oral and written) and nonverbal abilities to </w:t>
      </w:r>
    </w:p>
    <w:p w14:paraId="338F8805" w14:textId="77777777" w:rsidR="002A73FC" w:rsidRPr="002A73FC" w:rsidRDefault="002A73FC" w:rsidP="002A73FC">
      <w:pPr>
        <w:ind w:left="720"/>
        <w:contextualSpacing/>
        <w:rPr>
          <w:rFonts w:ascii="Arial" w:hAnsi="Arial" w:cs="Arial"/>
          <w:color w:val="0D0D0D" w:themeColor="text1" w:themeTint="F2"/>
        </w:rPr>
      </w:pPr>
    </w:p>
    <w:p w14:paraId="2461EA81" w14:textId="77777777" w:rsidR="002A73FC" w:rsidRPr="002A73FC" w:rsidRDefault="1BECAE82" w:rsidP="1BECAE82">
      <w:pPr>
        <w:spacing w:line="240" w:lineRule="auto"/>
        <w:ind w:left="450"/>
        <w:contextualSpacing/>
        <w:rPr>
          <w:rFonts w:ascii="Arial" w:hAnsi="Arial" w:cs="Arial"/>
          <w:color w:val="0D0D0D" w:themeColor="text1" w:themeTint="F2"/>
        </w:rPr>
      </w:pPr>
      <w:r w:rsidRPr="1BECAE82">
        <w:rPr>
          <w:rFonts w:ascii="Arial" w:hAnsi="Arial" w:cs="Arial"/>
          <w:color w:val="0D0D0D" w:themeColor="text1" w:themeTint="F2"/>
        </w:rPr>
        <w:t xml:space="preserve"> </w:t>
      </w:r>
      <w:r w:rsidR="002A73FC">
        <w:tab/>
      </w:r>
      <w:r w:rsidRPr="1BECAE82">
        <w:rPr>
          <w:rFonts w:ascii="Arial" w:hAnsi="Arial" w:cs="Arial"/>
          <w:color w:val="0D0D0D" w:themeColor="text1" w:themeTint="F2"/>
        </w:rPr>
        <w:t xml:space="preserve">• Express own ideas and feelings clearly. </w:t>
      </w:r>
    </w:p>
    <w:p w14:paraId="5B6E23AA" w14:textId="77777777" w:rsidR="002A73FC" w:rsidRPr="002A73FC" w:rsidRDefault="002A73FC" w:rsidP="1BECAE82">
      <w:pPr>
        <w:spacing w:line="240" w:lineRule="auto"/>
        <w:ind w:left="720"/>
        <w:contextualSpacing/>
        <w:rPr>
          <w:rFonts w:ascii="Arial" w:hAnsi="Arial" w:cs="Arial"/>
          <w:color w:val="0D0D0D" w:themeColor="text1" w:themeTint="F2"/>
        </w:rPr>
      </w:pPr>
    </w:p>
    <w:p w14:paraId="2B5B1191" w14:textId="77777777" w:rsidR="002A73FC" w:rsidRPr="002A73FC" w:rsidRDefault="1BECAE82" w:rsidP="1BECAE82">
      <w:pPr>
        <w:spacing w:line="240" w:lineRule="auto"/>
        <w:ind w:left="720"/>
        <w:contextualSpacing/>
        <w:rPr>
          <w:rFonts w:ascii="Arial" w:hAnsi="Arial" w:cs="Arial"/>
          <w:color w:val="0D0D0D" w:themeColor="text1" w:themeTint="F2"/>
        </w:rPr>
      </w:pPr>
      <w:r w:rsidRPr="1BECAE82">
        <w:rPr>
          <w:rFonts w:ascii="Arial" w:hAnsi="Arial" w:cs="Arial"/>
          <w:color w:val="0D0D0D" w:themeColor="text1" w:themeTint="F2"/>
        </w:rPr>
        <w:t xml:space="preserve">• Demonstrate willingness and ability to give and receive feedback. </w:t>
      </w:r>
    </w:p>
    <w:p w14:paraId="5FBDB53A" w14:textId="77777777" w:rsidR="002A73FC" w:rsidRPr="002A73FC" w:rsidRDefault="002A73FC" w:rsidP="1BECAE82">
      <w:pPr>
        <w:spacing w:line="240" w:lineRule="auto"/>
        <w:ind w:left="720"/>
        <w:contextualSpacing/>
        <w:rPr>
          <w:rFonts w:ascii="Arial" w:hAnsi="Arial" w:cs="Arial"/>
          <w:color w:val="0D0D0D" w:themeColor="text1" w:themeTint="F2"/>
        </w:rPr>
      </w:pPr>
    </w:p>
    <w:p w14:paraId="4A62B6A7" w14:textId="23F6DB0A" w:rsidR="1BECAE82" w:rsidRDefault="6EF195D6" w:rsidP="6EF195D6">
      <w:pPr>
        <w:spacing w:line="240" w:lineRule="auto"/>
        <w:ind w:left="720"/>
        <w:rPr>
          <w:rFonts w:ascii="Arial" w:hAnsi="Arial" w:cs="Arial"/>
          <w:color w:val="0D0D0D" w:themeColor="text1" w:themeTint="F2"/>
        </w:rPr>
      </w:pPr>
      <w:r w:rsidRPr="6EF195D6">
        <w:rPr>
          <w:rFonts w:ascii="Arial" w:hAnsi="Arial" w:cs="Arial"/>
          <w:color w:val="000000" w:themeColor="text1"/>
        </w:rPr>
        <w:t xml:space="preserve">• Listen actively </w:t>
      </w:r>
      <w:proofErr w:type="gramStart"/>
      <w:r w:rsidRPr="6EF195D6">
        <w:rPr>
          <w:rFonts w:ascii="Arial" w:hAnsi="Arial" w:cs="Arial"/>
          <w:color w:val="000000" w:themeColor="text1"/>
        </w:rPr>
        <w:t>in order to</w:t>
      </w:r>
      <w:proofErr w:type="gramEnd"/>
      <w:r w:rsidRPr="6EF195D6">
        <w:rPr>
          <w:rFonts w:ascii="Arial" w:hAnsi="Arial" w:cs="Arial"/>
          <w:color w:val="000000" w:themeColor="text1"/>
        </w:rPr>
        <w:t xml:space="preserve"> receive and interpret oral communication. </w:t>
      </w:r>
    </w:p>
    <w:p w14:paraId="6A101B72" w14:textId="3FC2641B" w:rsidR="002A73FC" w:rsidRPr="002A73FC" w:rsidRDefault="6EF195D6" w:rsidP="1BECAE82">
      <w:pPr>
        <w:spacing w:line="240" w:lineRule="auto"/>
        <w:ind w:left="720"/>
        <w:contextualSpacing/>
        <w:rPr>
          <w:rFonts w:ascii="Arial" w:hAnsi="Arial" w:cs="Arial"/>
          <w:color w:val="0D0D0D" w:themeColor="text1" w:themeTint="F2"/>
        </w:rPr>
      </w:pPr>
      <w:r w:rsidRPr="6EF195D6">
        <w:rPr>
          <w:rFonts w:ascii="Arial" w:hAnsi="Arial" w:cs="Arial"/>
          <w:color w:val="000000" w:themeColor="text1"/>
        </w:rPr>
        <w:t xml:space="preserve">• Communicate effectively and sensitively in English with other students, </w:t>
      </w:r>
      <w:proofErr w:type="gramStart"/>
      <w:r w:rsidR="007B4999" w:rsidRPr="6EF195D6">
        <w:rPr>
          <w:rFonts w:ascii="Arial" w:hAnsi="Arial" w:cs="Arial"/>
          <w:color w:val="000000" w:themeColor="text1"/>
        </w:rPr>
        <w:t xml:space="preserve">faculty,  </w:t>
      </w:r>
      <w:r w:rsidRPr="6EF195D6">
        <w:rPr>
          <w:rFonts w:ascii="Arial" w:hAnsi="Arial" w:cs="Arial"/>
          <w:color w:val="000000" w:themeColor="text1"/>
        </w:rPr>
        <w:t xml:space="preserve"> </w:t>
      </w:r>
      <w:proofErr w:type="gramEnd"/>
      <w:r w:rsidRPr="6EF195D6">
        <w:rPr>
          <w:rFonts w:ascii="Arial" w:hAnsi="Arial" w:cs="Arial"/>
          <w:color w:val="000000" w:themeColor="text1"/>
        </w:rPr>
        <w:t xml:space="preserve">           patients, patients’ families, other professionals. </w:t>
      </w:r>
    </w:p>
    <w:p w14:paraId="06F9C1EE" w14:textId="22B57BBA" w:rsidR="002A73FC" w:rsidRPr="002A73FC" w:rsidRDefault="6EF195D6" w:rsidP="1BECAE82">
      <w:pPr>
        <w:spacing w:line="240" w:lineRule="auto"/>
        <w:ind w:left="720"/>
        <w:rPr>
          <w:rFonts w:ascii="Arial" w:hAnsi="Arial" w:cs="Arial"/>
          <w:color w:val="0D0D0D" w:themeColor="text1" w:themeTint="F2"/>
        </w:rPr>
      </w:pPr>
      <w:r w:rsidRPr="6EF195D6">
        <w:rPr>
          <w:rFonts w:ascii="Arial" w:hAnsi="Arial" w:cs="Arial"/>
          <w:color w:val="000000" w:themeColor="text1"/>
        </w:rPr>
        <w:t xml:space="preserve">• Demonstrate interpersonal skills as needed for productive classroom </w:t>
      </w:r>
      <w:proofErr w:type="gramStart"/>
      <w:r w:rsidR="007B4999" w:rsidRPr="6EF195D6">
        <w:rPr>
          <w:rFonts w:ascii="Arial" w:hAnsi="Arial" w:cs="Arial"/>
          <w:color w:val="000000" w:themeColor="text1"/>
        </w:rPr>
        <w:t xml:space="preserve">discussion,  </w:t>
      </w:r>
      <w:r w:rsidRPr="6EF195D6">
        <w:rPr>
          <w:rFonts w:ascii="Arial" w:hAnsi="Arial" w:cs="Arial"/>
          <w:color w:val="000000" w:themeColor="text1"/>
        </w:rPr>
        <w:t xml:space="preserve"> </w:t>
      </w:r>
      <w:proofErr w:type="gramEnd"/>
      <w:r w:rsidRPr="6EF195D6">
        <w:rPr>
          <w:rFonts w:ascii="Arial" w:hAnsi="Arial" w:cs="Arial"/>
          <w:color w:val="000000" w:themeColor="text1"/>
        </w:rPr>
        <w:t xml:space="preserve">      respectful interaction with classmates and faculty, and development of appropriate          patient/therapist relationships. </w:t>
      </w:r>
    </w:p>
    <w:p w14:paraId="36916EF3" w14:textId="54FA6465" w:rsidR="002A73FC" w:rsidRPr="002A73FC" w:rsidRDefault="6EF195D6" w:rsidP="1BECAE82">
      <w:pPr>
        <w:spacing w:line="240" w:lineRule="auto"/>
        <w:ind w:left="720"/>
        <w:rPr>
          <w:rFonts w:ascii="Arial" w:hAnsi="Arial" w:cs="Arial"/>
          <w:color w:val="0D0D0D" w:themeColor="text1" w:themeTint="F2"/>
        </w:rPr>
      </w:pPr>
      <w:r w:rsidRPr="6EF195D6">
        <w:rPr>
          <w:rFonts w:ascii="Arial" w:hAnsi="Arial" w:cs="Arial"/>
          <w:color w:val="000000" w:themeColor="text1"/>
        </w:rPr>
        <w:t xml:space="preserve">• Communicate clearly and audibly during interactions with classmates, </w:t>
      </w:r>
      <w:proofErr w:type="gramStart"/>
      <w:r w:rsidRPr="6EF195D6">
        <w:rPr>
          <w:rFonts w:ascii="Arial" w:hAnsi="Arial" w:cs="Arial"/>
          <w:color w:val="000000" w:themeColor="text1"/>
        </w:rPr>
        <w:t xml:space="preserve">professors,   </w:t>
      </w:r>
      <w:proofErr w:type="gramEnd"/>
      <w:r w:rsidRPr="6EF195D6">
        <w:rPr>
          <w:rFonts w:ascii="Arial" w:hAnsi="Arial" w:cs="Arial"/>
          <w:color w:val="000000" w:themeColor="text1"/>
        </w:rPr>
        <w:t xml:space="preserve">       patients and members of the health care team. </w:t>
      </w:r>
    </w:p>
    <w:p w14:paraId="045A2F8E" w14:textId="77777777" w:rsidR="002A73FC" w:rsidRPr="002A73FC" w:rsidRDefault="1BECAE82" w:rsidP="1BECAE82">
      <w:pPr>
        <w:spacing w:line="240" w:lineRule="auto"/>
        <w:ind w:left="720"/>
        <w:rPr>
          <w:rFonts w:ascii="Arial" w:hAnsi="Arial" w:cs="Arial"/>
          <w:color w:val="0D0D0D" w:themeColor="text1" w:themeTint="F2"/>
        </w:rPr>
      </w:pPr>
      <w:r w:rsidRPr="1BECAE82">
        <w:rPr>
          <w:rFonts w:ascii="Arial" w:hAnsi="Arial" w:cs="Arial"/>
          <w:color w:val="0D0D0D" w:themeColor="text1" w:themeTint="F2"/>
        </w:rPr>
        <w:t xml:space="preserve">• Elicit appropriate information from patients/caregivers.  </w:t>
      </w:r>
    </w:p>
    <w:p w14:paraId="12DF14CF" w14:textId="0199FAF9" w:rsidR="002A73FC" w:rsidRPr="002A73FC" w:rsidRDefault="6EF195D6" w:rsidP="1BECAE82">
      <w:pPr>
        <w:spacing w:line="240" w:lineRule="auto"/>
        <w:ind w:left="720"/>
        <w:rPr>
          <w:rFonts w:ascii="Arial" w:hAnsi="Arial" w:cs="Arial"/>
          <w:color w:val="0D0D0D" w:themeColor="text1" w:themeTint="F2"/>
        </w:rPr>
      </w:pPr>
      <w:r w:rsidRPr="6EF195D6">
        <w:rPr>
          <w:rFonts w:ascii="Arial" w:hAnsi="Arial" w:cs="Arial"/>
          <w:color w:val="000000" w:themeColor="text1"/>
        </w:rPr>
        <w:t xml:space="preserve">• Communicate complex findings in appropriate terms to patients/caregivers and other    members of the health care team. </w:t>
      </w:r>
    </w:p>
    <w:p w14:paraId="160A53DE" w14:textId="2BA754AB" w:rsidR="002A73FC" w:rsidRPr="002A73FC" w:rsidRDefault="6EF195D6" w:rsidP="6EF195D6">
      <w:pPr>
        <w:spacing w:line="240" w:lineRule="auto"/>
        <w:ind w:left="720"/>
        <w:rPr>
          <w:rFonts w:ascii="Arial" w:hAnsi="Arial" w:cs="Arial"/>
          <w:color w:val="0D0D0D" w:themeColor="text1" w:themeTint="F2"/>
        </w:rPr>
      </w:pPr>
      <w:r w:rsidRPr="6EF195D6">
        <w:rPr>
          <w:rFonts w:ascii="Arial" w:hAnsi="Arial" w:cs="Arial"/>
          <w:color w:val="000000" w:themeColor="text1"/>
        </w:rPr>
        <w:t xml:space="preserve">• Receive, write, and interpret written communication in both clinical and academic        settings. </w:t>
      </w:r>
    </w:p>
    <w:p w14:paraId="6709A198" w14:textId="3F2EEE03" w:rsidR="002A73FC" w:rsidRPr="002A73FC" w:rsidRDefault="6EF195D6" w:rsidP="1BECAE82">
      <w:pPr>
        <w:spacing w:line="240" w:lineRule="auto"/>
        <w:ind w:left="720"/>
        <w:rPr>
          <w:rFonts w:ascii="Arial" w:hAnsi="Arial" w:cs="Arial"/>
          <w:color w:val="0D0D0D" w:themeColor="text1" w:themeTint="F2"/>
        </w:rPr>
      </w:pPr>
      <w:r w:rsidRPr="6EF195D6">
        <w:rPr>
          <w:rFonts w:ascii="Arial" w:hAnsi="Arial" w:cs="Arial"/>
          <w:color w:val="000000" w:themeColor="text1"/>
        </w:rPr>
        <w:lastRenderedPageBreak/>
        <w:t xml:space="preserve">• Read and record observations and plans legibly, efficiently, and accurately in                documents such as the patient’s record, both handwritten and electronic. </w:t>
      </w:r>
    </w:p>
    <w:p w14:paraId="77893429" w14:textId="77777777" w:rsidR="002A73FC" w:rsidRPr="002A73FC" w:rsidRDefault="1BECAE82" w:rsidP="1BECAE82">
      <w:pPr>
        <w:spacing w:line="240" w:lineRule="auto"/>
        <w:ind w:left="720"/>
        <w:rPr>
          <w:rFonts w:ascii="Arial" w:hAnsi="Arial" w:cs="Arial"/>
          <w:color w:val="0D0D0D" w:themeColor="text1" w:themeTint="F2"/>
        </w:rPr>
      </w:pPr>
      <w:r w:rsidRPr="1BECAE82">
        <w:rPr>
          <w:rFonts w:ascii="Arial" w:hAnsi="Arial" w:cs="Arial"/>
          <w:color w:val="0D0D0D" w:themeColor="text1" w:themeTint="F2"/>
        </w:rPr>
        <w:t xml:space="preserve">• Complete written assignments. </w:t>
      </w:r>
    </w:p>
    <w:p w14:paraId="65A2F0F8" w14:textId="77777777" w:rsidR="002A73FC" w:rsidRPr="002A73FC" w:rsidRDefault="1BECAE82" w:rsidP="1BECAE82">
      <w:pPr>
        <w:spacing w:line="240" w:lineRule="auto"/>
        <w:ind w:left="720"/>
        <w:rPr>
          <w:rFonts w:ascii="Arial" w:hAnsi="Arial" w:cs="Arial"/>
          <w:color w:val="0D0D0D" w:themeColor="text1" w:themeTint="F2"/>
        </w:rPr>
      </w:pPr>
      <w:r w:rsidRPr="1BECAE82">
        <w:rPr>
          <w:rFonts w:ascii="Arial" w:hAnsi="Arial" w:cs="Arial"/>
          <w:color w:val="0D0D0D" w:themeColor="text1" w:themeTint="F2"/>
        </w:rPr>
        <w:t>• Establish rapport with client, caregivers, and colleagues.</w:t>
      </w:r>
    </w:p>
    <w:p w14:paraId="12A6D595" w14:textId="6091CA51" w:rsidR="002A73FC" w:rsidRPr="002A73FC" w:rsidRDefault="1BECAE82" w:rsidP="1BECAE82">
      <w:pPr>
        <w:spacing w:line="240" w:lineRule="auto"/>
        <w:ind w:left="720"/>
        <w:rPr>
          <w:rFonts w:ascii="Arial" w:hAnsi="Arial" w:cs="Arial"/>
          <w:color w:val="0D0D0D" w:themeColor="text1" w:themeTint="F2"/>
        </w:rPr>
      </w:pPr>
      <w:r w:rsidRPr="1BECAE82">
        <w:rPr>
          <w:rFonts w:ascii="Arial" w:hAnsi="Arial" w:cs="Arial"/>
          <w:color w:val="0D0D0D" w:themeColor="text1" w:themeTint="F2"/>
        </w:rPr>
        <w:t xml:space="preserve">• Observe patients for the purpose of eliciting information, accurately describing changes in facial expression, mood, </w:t>
      </w:r>
      <w:proofErr w:type="gramStart"/>
      <w:r w:rsidRPr="1BECAE82">
        <w:rPr>
          <w:rFonts w:ascii="Arial" w:hAnsi="Arial" w:cs="Arial"/>
          <w:color w:val="0D0D0D" w:themeColor="text1" w:themeTint="F2"/>
        </w:rPr>
        <w:t>posture</w:t>
      </w:r>
      <w:proofErr w:type="gramEnd"/>
      <w:r w:rsidRPr="1BECAE82">
        <w:rPr>
          <w:rFonts w:ascii="Arial" w:hAnsi="Arial" w:cs="Arial"/>
          <w:color w:val="0D0D0D" w:themeColor="text1" w:themeTint="F2"/>
        </w:rPr>
        <w:t xml:space="preserve"> and other nonverbal communication.</w:t>
      </w:r>
    </w:p>
    <w:p w14:paraId="255C79B1" w14:textId="75A68FDC" w:rsidR="002A73FC" w:rsidRPr="002A73FC" w:rsidRDefault="1BECAE82" w:rsidP="1BECAE82">
      <w:pPr>
        <w:spacing w:line="240" w:lineRule="auto"/>
        <w:ind w:left="720"/>
        <w:rPr>
          <w:rFonts w:ascii="Arial" w:hAnsi="Arial" w:cs="Arial"/>
          <w:color w:val="0D0D0D" w:themeColor="text1" w:themeTint="F2"/>
        </w:rPr>
      </w:pPr>
      <w:r w:rsidRPr="1BECAE82">
        <w:rPr>
          <w:rFonts w:ascii="Arial" w:hAnsi="Arial" w:cs="Arial"/>
          <w:color w:val="0D0D0D" w:themeColor="text1" w:themeTint="F2"/>
        </w:rPr>
        <w:t xml:space="preserve">• Use therapeutic communication such as attending, clarifying, coaching, </w:t>
      </w:r>
      <w:proofErr w:type="gramStart"/>
      <w:r w:rsidRPr="1BECAE82">
        <w:rPr>
          <w:rFonts w:ascii="Arial" w:hAnsi="Arial" w:cs="Arial"/>
          <w:color w:val="0D0D0D" w:themeColor="text1" w:themeTint="F2"/>
        </w:rPr>
        <w:t>facilitating</w:t>
      </w:r>
      <w:proofErr w:type="gramEnd"/>
      <w:r w:rsidRPr="1BECAE82">
        <w:rPr>
          <w:rFonts w:ascii="Arial" w:hAnsi="Arial" w:cs="Arial"/>
          <w:color w:val="0D0D0D" w:themeColor="text1" w:themeTint="F2"/>
        </w:rPr>
        <w:t xml:space="preserve"> and touching. </w:t>
      </w:r>
    </w:p>
    <w:p w14:paraId="67B5367E" w14:textId="77777777" w:rsidR="002A73FC" w:rsidRPr="002A73FC" w:rsidRDefault="6EF195D6" w:rsidP="6EF195D6">
      <w:pPr>
        <w:numPr>
          <w:ilvl w:val="0"/>
          <w:numId w:val="22"/>
        </w:numPr>
        <w:contextualSpacing/>
        <w:rPr>
          <w:rFonts w:ascii="Arial" w:hAnsi="Arial" w:cs="Arial"/>
          <w:b/>
          <w:bCs/>
          <w:color w:val="0D0D0D" w:themeColor="text1" w:themeTint="F2"/>
        </w:rPr>
      </w:pPr>
      <w:r w:rsidRPr="6EF195D6">
        <w:rPr>
          <w:rFonts w:ascii="Arial" w:hAnsi="Arial" w:cs="Arial"/>
          <w:b/>
          <w:bCs/>
          <w:color w:val="0D0D0D" w:themeColor="text1" w:themeTint="F2"/>
        </w:rPr>
        <w:t xml:space="preserve">Observation skills – functional use of vision, hearing, and other sensory modes to </w:t>
      </w:r>
    </w:p>
    <w:p w14:paraId="2DF86CA5" w14:textId="77777777" w:rsidR="002A73FC" w:rsidRPr="002A73FC" w:rsidRDefault="002A73FC" w:rsidP="002A73FC">
      <w:pPr>
        <w:ind w:left="720"/>
        <w:contextualSpacing/>
        <w:rPr>
          <w:rFonts w:ascii="Arial" w:hAnsi="Arial" w:cs="Arial"/>
          <w:color w:val="0D0D0D" w:themeColor="text1" w:themeTint="F2"/>
        </w:rPr>
      </w:pPr>
    </w:p>
    <w:p w14:paraId="2E6CCCDC" w14:textId="77777777" w:rsidR="002A73FC" w:rsidRPr="002A73FC" w:rsidRDefault="6EF195D6" w:rsidP="6EF195D6">
      <w:pPr>
        <w:spacing w:after="120" w:line="240" w:lineRule="auto"/>
        <w:ind w:left="720"/>
        <w:contextualSpacing/>
        <w:rPr>
          <w:rFonts w:ascii="Arial" w:hAnsi="Arial" w:cs="Arial"/>
          <w:color w:val="0D0D0D" w:themeColor="text1" w:themeTint="F2"/>
        </w:rPr>
      </w:pPr>
      <w:r w:rsidRPr="6EF195D6">
        <w:rPr>
          <w:rFonts w:ascii="Arial" w:hAnsi="Arial" w:cs="Arial"/>
          <w:color w:val="0D0D0D" w:themeColor="text1" w:themeTint="F2"/>
        </w:rPr>
        <w:t xml:space="preserve">• Observe audiovisual presentations, written materials, laboratory demonstrations and procedures. </w:t>
      </w:r>
    </w:p>
    <w:p w14:paraId="1EFBE260" w14:textId="77777777" w:rsidR="002A73FC" w:rsidRPr="002A73FC" w:rsidRDefault="002A73FC" w:rsidP="6EF195D6">
      <w:pPr>
        <w:spacing w:after="120" w:line="240" w:lineRule="auto"/>
        <w:ind w:left="720"/>
        <w:contextualSpacing/>
        <w:rPr>
          <w:rFonts w:ascii="Arial" w:hAnsi="Arial" w:cs="Arial"/>
          <w:color w:val="0D0D0D" w:themeColor="text1" w:themeTint="F2"/>
        </w:rPr>
      </w:pPr>
    </w:p>
    <w:p w14:paraId="4028372B" w14:textId="77777777" w:rsidR="002A73FC" w:rsidRPr="002A73FC" w:rsidRDefault="6EF195D6" w:rsidP="6EF195D6">
      <w:pPr>
        <w:spacing w:after="120" w:line="240" w:lineRule="auto"/>
        <w:ind w:left="720"/>
        <w:contextualSpacing/>
        <w:rPr>
          <w:rFonts w:ascii="Arial" w:hAnsi="Arial" w:cs="Arial"/>
          <w:color w:val="0D0D0D" w:themeColor="text1" w:themeTint="F2"/>
        </w:rPr>
      </w:pPr>
      <w:r w:rsidRPr="6EF195D6">
        <w:rPr>
          <w:rFonts w:ascii="Arial" w:hAnsi="Arial" w:cs="Arial"/>
          <w:color w:val="0D0D0D" w:themeColor="text1" w:themeTint="F2"/>
        </w:rPr>
        <w:t>• Effectively perform auscultation/auditory evaluation inclusive of, but not limited to, lung, heart, apical pulse, blood pressure, and joint and prosthetic noises.</w:t>
      </w:r>
    </w:p>
    <w:p w14:paraId="61D95299" w14:textId="77777777" w:rsidR="002A73FC" w:rsidRPr="002A73FC" w:rsidRDefault="002A73FC" w:rsidP="6EF195D6">
      <w:pPr>
        <w:spacing w:after="120" w:line="240" w:lineRule="auto"/>
        <w:ind w:left="720"/>
        <w:contextualSpacing/>
        <w:rPr>
          <w:rFonts w:ascii="Arial" w:hAnsi="Arial" w:cs="Arial"/>
          <w:color w:val="0D0D0D" w:themeColor="text1" w:themeTint="F2"/>
        </w:rPr>
      </w:pPr>
    </w:p>
    <w:p w14:paraId="69429996" w14:textId="0EC56FF1" w:rsidR="002A73FC" w:rsidRPr="002A73FC" w:rsidRDefault="6EF195D6" w:rsidP="6EF195D6">
      <w:pPr>
        <w:spacing w:after="120" w:line="240" w:lineRule="auto"/>
        <w:ind w:left="720"/>
        <w:contextualSpacing/>
        <w:rPr>
          <w:rFonts w:ascii="Arial" w:hAnsi="Arial" w:cs="Arial"/>
          <w:color w:val="0D0D0D" w:themeColor="text1" w:themeTint="F2"/>
        </w:rPr>
      </w:pPr>
      <w:r w:rsidRPr="6EF195D6">
        <w:rPr>
          <w:rFonts w:ascii="Arial" w:hAnsi="Arial" w:cs="Arial"/>
          <w:color w:val="0D0D0D" w:themeColor="text1" w:themeTint="F2"/>
        </w:rPr>
        <w:t xml:space="preserve">• Appreciate environmental cues such as phones, paging systems, and verbal communication in a setting with competing ambient noise. </w:t>
      </w:r>
    </w:p>
    <w:p w14:paraId="3B0AFFCF" w14:textId="77777777" w:rsidR="002A73FC" w:rsidRPr="002A73FC" w:rsidRDefault="002A73FC" w:rsidP="6EF195D6">
      <w:pPr>
        <w:spacing w:after="120" w:line="240" w:lineRule="auto"/>
        <w:ind w:left="720"/>
        <w:contextualSpacing/>
        <w:rPr>
          <w:rFonts w:ascii="Arial" w:hAnsi="Arial" w:cs="Arial"/>
          <w:color w:val="0D0D0D" w:themeColor="text1" w:themeTint="F2"/>
        </w:rPr>
      </w:pPr>
    </w:p>
    <w:p w14:paraId="30048CC1" w14:textId="77777777" w:rsidR="002A73FC" w:rsidRPr="002A73FC" w:rsidRDefault="6EF195D6" w:rsidP="6EF195D6">
      <w:pPr>
        <w:spacing w:after="120" w:line="240" w:lineRule="auto"/>
        <w:ind w:left="720"/>
        <w:contextualSpacing/>
        <w:rPr>
          <w:rFonts w:ascii="Arial" w:hAnsi="Arial" w:cs="Arial"/>
          <w:color w:val="0D0D0D" w:themeColor="text1" w:themeTint="F2"/>
        </w:rPr>
      </w:pPr>
      <w:r w:rsidRPr="6EF195D6">
        <w:rPr>
          <w:rFonts w:ascii="Arial" w:hAnsi="Arial" w:cs="Arial"/>
          <w:color w:val="0D0D0D" w:themeColor="text1" w:themeTint="F2"/>
        </w:rPr>
        <w:t xml:space="preserve">• Appropriately take a patient’s/client’s subjective information. </w:t>
      </w:r>
    </w:p>
    <w:p w14:paraId="399898D0" w14:textId="77777777" w:rsidR="002A73FC" w:rsidRPr="002A73FC" w:rsidRDefault="002A73FC" w:rsidP="6EF195D6">
      <w:pPr>
        <w:spacing w:after="120" w:line="240" w:lineRule="auto"/>
        <w:ind w:left="720"/>
        <w:contextualSpacing/>
        <w:rPr>
          <w:rFonts w:ascii="Arial" w:hAnsi="Arial" w:cs="Arial"/>
          <w:color w:val="0D0D0D" w:themeColor="text1" w:themeTint="F2"/>
        </w:rPr>
      </w:pPr>
    </w:p>
    <w:p w14:paraId="2E2B2F17" w14:textId="77777777" w:rsidR="002A73FC" w:rsidRPr="002A73FC" w:rsidRDefault="6EF195D6" w:rsidP="6EF195D6">
      <w:pPr>
        <w:spacing w:after="120" w:line="240" w:lineRule="auto"/>
        <w:ind w:left="720"/>
        <w:contextualSpacing/>
        <w:rPr>
          <w:rFonts w:ascii="Arial" w:hAnsi="Arial" w:cs="Arial"/>
          <w:color w:val="0D0D0D" w:themeColor="text1" w:themeTint="F2"/>
        </w:rPr>
      </w:pPr>
      <w:r w:rsidRPr="6EF195D6">
        <w:rPr>
          <w:rFonts w:ascii="Arial" w:hAnsi="Arial" w:cs="Arial"/>
          <w:color w:val="0D0D0D" w:themeColor="text1" w:themeTint="F2"/>
        </w:rPr>
        <w:t>• Accurately observe a patient’s/client’s activity and behavior during interventions.</w:t>
      </w:r>
    </w:p>
    <w:p w14:paraId="49BA62CA" w14:textId="77777777" w:rsidR="002A73FC" w:rsidRPr="002A73FC" w:rsidRDefault="002A73FC" w:rsidP="6EF195D6">
      <w:pPr>
        <w:spacing w:after="120" w:line="240" w:lineRule="auto"/>
        <w:ind w:left="720"/>
        <w:contextualSpacing/>
        <w:rPr>
          <w:rFonts w:ascii="Arial" w:hAnsi="Arial" w:cs="Arial"/>
          <w:color w:val="0D0D0D" w:themeColor="text1" w:themeTint="F2"/>
        </w:rPr>
      </w:pPr>
    </w:p>
    <w:p w14:paraId="0E6CCCA2" w14:textId="26295E34" w:rsidR="002A73FC" w:rsidRPr="002A73FC" w:rsidRDefault="1FEA653D" w:rsidP="6EF195D6">
      <w:pPr>
        <w:spacing w:after="120" w:line="240" w:lineRule="auto"/>
        <w:ind w:left="720"/>
        <w:contextualSpacing/>
        <w:rPr>
          <w:rFonts w:ascii="Arial" w:hAnsi="Arial" w:cs="Arial"/>
          <w:color w:val="0D0D0D" w:themeColor="text1" w:themeTint="F2"/>
        </w:rPr>
      </w:pPr>
      <w:r w:rsidRPr="1FEA653D">
        <w:rPr>
          <w:rFonts w:ascii="Arial" w:hAnsi="Arial" w:cs="Arial"/>
          <w:color w:val="000000" w:themeColor="text1"/>
        </w:rPr>
        <w:t xml:space="preserve">• Observe changes in patient/client status which may require modification of activity or    intervention such as: color of skin, breathing regularity, heart rate, skin </w:t>
      </w:r>
      <w:proofErr w:type="gramStart"/>
      <w:r w:rsidRPr="1FEA653D">
        <w:rPr>
          <w:rFonts w:ascii="Arial" w:hAnsi="Arial" w:cs="Arial"/>
          <w:color w:val="000000" w:themeColor="text1"/>
        </w:rPr>
        <w:t xml:space="preserve">temperature,   </w:t>
      </w:r>
      <w:proofErr w:type="gramEnd"/>
      <w:r w:rsidRPr="1FEA653D">
        <w:rPr>
          <w:rFonts w:ascii="Arial" w:hAnsi="Arial" w:cs="Arial"/>
          <w:color w:val="000000" w:themeColor="text1"/>
        </w:rPr>
        <w:t xml:space="preserve">   muscle tone, and facial expressions. </w:t>
      </w:r>
    </w:p>
    <w:p w14:paraId="7EF30FE1" w14:textId="77777777" w:rsidR="002A73FC" w:rsidRPr="002A73FC" w:rsidRDefault="002A73FC" w:rsidP="6EF195D6">
      <w:pPr>
        <w:spacing w:after="120" w:line="240" w:lineRule="auto"/>
        <w:ind w:left="720"/>
        <w:contextualSpacing/>
        <w:rPr>
          <w:rFonts w:ascii="Arial" w:hAnsi="Arial" w:cs="Arial"/>
          <w:color w:val="0D0D0D" w:themeColor="text1" w:themeTint="F2"/>
        </w:rPr>
      </w:pPr>
    </w:p>
    <w:p w14:paraId="4DB5314F" w14:textId="2232A82D" w:rsidR="002A73FC" w:rsidRPr="002A73FC" w:rsidRDefault="6EF195D6" w:rsidP="6EF195D6">
      <w:pPr>
        <w:spacing w:after="120" w:line="240" w:lineRule="auto"/>
        <w:ind w:left="720"/>
        <w:contextualSpacing/>
        <w:rPr>
          <w:rFonts w:ascii="Arial" w:hAnsi="Arial" w:cs="Arial"/>
          <w:color w:val="0D0D0D" w:themeColor="text1" w:themeTint="F2"/>
        </w:rPr>
      </w:pPr>
      <w:r w:rsidRPr="6EF195D6">
        <w:rPr>
          <w:rFonts w:ascii="Arial" w:hAnsi="Arial" w:cs="Arial"/>
          <w:color w:val="0D0D0D" w:themeColor="text1" w:themeTint="F2"/>
        </w:rPr>
        <w:t xml:space="preserve">• Accurately monitor dials, displays, and equipment used in treatment of patients              including exercise equipment and electrical modalities. </w:t>
      </w:r>
    </w:p>
    <w:p w14:paraId="3B31863B" w14:textId="77777777" w:rsidR="002A73FC" w:rsidRPr="002A73FC" w:rsidRDefault="002A73FC" w:rsidP="6EF195D6">
      <w:pPr>
        <w:spacing w:after="120" w:line="240" w:lineRule="auto"/>
        <w:ind w:left="720"/>
        <w:contextualSpacing/>
        <w:rPr>
          <w:rFonts w:ascii="Arial" w:hAnsi="Arial" w:cs="Arial"/>
          <w:color w:val="0D0D0D" w:themeColor="text1" w:themeTint="F2"/>
        </w:rPr>
      </w:pPr>
    </w:p>
    <w:p w14:paraId="75F759CD" w14:textId="34ABB6B9" w:rsidR="002A73FC" w:rsidRPr="002A73FC" w:rsidRDefault="6EF195D6" w:rsidP="6EF195D6">
      <w:pPr>
        <w:spacing w:after="120" w:line="240" w:lineRule="auto"/>
        <w:ind w:left="720"/>
        <w:contextualSpacing/>
        <w:rPr>
          <w:rFonts w:ascii="Arial" w:hAnsi="Arial" w:cs="Arial"/>
          <w:color w:val="0D0D0D" w:themeColor="text1" w:themeTint="F2"/>
        </w:rPr>
      </w:pPr>
      <w:r w:rsidRPr="6EF195D6">
        <w:rPr>
          <w:rFonts w:ascii="Arial" w:hAnsi="Arial" w:cs="Arial"/>
          <w:color w:val="0D0D0D" w:themeColor="text1" w:themeTint="F2"/>
        </w:rPr>
        <w:t xml:space="preserve">• Appreciate tactile feedback related to safe and accurate application of procedures          such as palpation and manual muscle testing. </w:t>
      </w:r>
    </w:p>
    <w:p w14:paraId="2D3CFB8B" w14:textId="77777777" w:rsidR="002A73FC" w:rsidRPr="002A73FC" w:rsidRDefault="002A73FC" w:rsidP="6EF195D6">
      <w:pPr>
        <w:spacing w:after="120" w:line="240" w:lineRule="auto"/>
        <w:ind w:left="720"/>
        <w:contextualSpacing/>
        <w:rPr>
          <w:rFonts w:ascii="Arial" w:hAnsi="Arial" w:cs="Arial"/>
          <w:color w:val="0D0D0D" w:themeColor="text1" w:themeTint="F2"/>
        </w:rPr>
      </w:pPr>
    </w:p>
    <w:p w14:paraId="178AD6E5" w14:textId="77777777" w:rsidR="002A73FC" w:rsidRPr="002A73FC" w:rsidRDefault="6EF195D6" w:rsidP="6EF195D6">
      <w:pPr>
        <w:spacing w:after="120" w:line="240" w:lineRule="auto"/>
        <w:ind w:left="720"/>
        <w:contextualSpacing/>
        <w:rPr>
          <w:rFonts w:ascii="Arial" w:hAnsi="Arial" w:cs="Arial"/>
          <w:color w:val="0D0D0D" w:themeColor="text1" w:themeTint="F2"/>
        </w:rPr>
      </w:pPr>
      <w:r w:rsidRPr="6EF195D6">
        <w:rPr>
          <w:rFonts w:ascii="Arial" w:hAnsi="Arial" w:cs="Arial"/>
          <w:color w:val="0D0D0D" w:themeColor="text1" w:themeTint="F2"/>
        </w:rPr>
        <w:t xml:space="preserve">• Read information from equipment and patient charts such as EKG and radiographs. </w:t>
      </w:r>
    </w:p>
    <w:p w14:paraId="4462C909" w14:textId="77777777" w:rsidR="002A73FC" w:rsidRPr="002A73FC" w:rsidRDefault="002A73FC" w:rsidP="213C54DF">
      <w:pPr>
        <w:spacing w:line="240" w:lineRule="auto"/>
        <w:ind w:left="720"/>
        <w:contextualSpacing/>
        <w:rPr>
          <w:rFonts w:ascii="Arial" w:hAnsi="Arial" w:cs="Arial"/>
          <w:color w:val="0D0D0D" w:themeColor="text1" w:themeTint="F2"/>
        </w:rPr>
      </w:pPr>
    </w:p>
    <w:p w14:paraId="1CC740CD" w14:textId="77777777" w:rsidR="002A73FC" w:rsidRPr="002A73FC" w:rsidRDefault="6EF195D6" w:rsidP="6EF195D6">
      <w:pPr>
        <w:numPr>
          <w:ilvl w:val="0"/>
          <w:numId w:val="22"/>
        </w:numPr>
        <w:contextualSpacing/>
        <w:rPr>
          <w:rFonts w:ascii="Arial" w:hAnsi="Arial" w:cs="Arial"/>
          <w:b/>
          <w:bCs/>
          <w:color w:val="0D0D0D" w:themeColor="text1" w:themeTint="F2"/>
        </w:rPr>
      </w:pPr>
      <w:r w:rsidRPr="6EF195D6">
        <w:rPr>
          <w:rFonts w:ascii="Arial" w:hAnsi="Arial" w:cs="Arial"/>
          <w:color w:val="0D0D0D" w:themeColor="text1" w:themeTint="F2"/>
        </w:rPr>
        <w:t xml:space="preserve"> </w:t>
      </w:r>
      <w:r w:rsidRPr="6EF195D6">
        <w:rPr>
          <w:rFonts w:ascii="Arial" w:hAnsi="Arial" w:cs="Arial"/>
          <w:b/>
          <w:bCs/>
          <w:color w:val="0D0D0D" w:themeColor="text1" w:themeTint="F2"/>
        </w:rPr>
        <w:t xml:space="preserve">Physical and emotional health – excellent physical and emotional health and maintenance of personal hygiene and appearance as demonstrated by the ability to • Perform the skills mentioned in the other sections of this document. • Avoid jeopardizing the health and safety of others with whom one interacts. • Avoid offending others with whom one interacts. </w:t>
      </w:r>
    </w:p>
    <w:p w14:paraId="230DCCD8" w14:textId="3536BAB9" w:rsidR="002A73FC" w:rsidRPr="002A73FC" w:rsidRDefault="6EF195D6" w:rsidP="6EF195D6">
      <w:pPr>
        <w:spacing w:after="120" w:line="240" w:lineRule="auto"/>
        <w:ind w:left="720"/>
        <w:rPr>
          <w:rFonts w:ascii="Arial" w:hAnsi="Arial" w:cs="Arial"/>
          <w:color w:val="0D0D0D" w:themeColor="text1" w:themeTint="F2"/>
        </w:rPr>
      </w:pPr>
      <w:r w:rsidRPr="6EF195D6">
        <w:rPr>
          <w:rFonts w:ascii="Arial" w:hAnsi="Arial" w:cs="Arial"/>
          <w:color w:val="0D0D0D" w:themeColor="text1" w:themeTint="F2"/>
        </w:rPr>
        <w:t xml:space="preserve">• Develop rapport with patients/clients, caregivers, classmates, </w:t>
      </w:r>
      <w:proofErr w:type="gramStart"/>
      <w:r w:rsidRPr="6EF195D6">
        <w:rPr>
          <w:rFonts w:ascii="Arial" w:hAnsi="Arial" w:cs="Arial"/>
          <w:color w:val="0D0D0D" w:themeColor="text1" w:themeTint="F2"/>
        </w:rPr>
        <w:t>faculty</w:t>
      </w:r>
      <w:proofErr w:type="gramEnd"/>
      <w:r w:rsidRPr="6EF195D6">
        <w:rPr>
          <w:rFonts w:ascii="Arial" w:hAnsi="Arial" w:cs="Arial"/>
          <w:color w:val="0D0D0D" w:themeColor="text1" w:themeTint="F2"/>
        </w:rPr>
        <w:t xml:space="preserve"> and other health      care professionals. </w:t>
      </w:r>
    </w:p>
    <w:p w14:paraId="6378422C" w14:textId="77777777" w:rsidR="002A73FC" w:rsidRPr="002A73FC" w:rsidRDefault="6EF195D6" w:rsidP="6EF195D6">
      <w:pPr>
        <w:spacing w:after="120" w:line="240" w:lineRule="auto"/>
        <w:ind w:left="720"/>
        <w:rPr>
          <w:rFonts w:ascii="Arial" w:hAnsi="Arial" w:cs="Arial"/>
          <w:color w:val="0D0D0D" w:themeColor="text1" w:themeTint="F2"/>
        </w:rPr>
      </w:pPr>
      <w:r w:rsidRPr="6EF195D6">
        <w:rPr>
          <w:rFonts w:ascii="Arial" w:hAnsi="Arial" w:cs="Arial"/>
          <w:color w:val="0D0D0D" w:themeColor="text1" w:themeTint="F2"/>
        </w:rPr>
        <w:t xml:space="preserve">• Respond appropriately to stressful situations in the classroom and clinic. </w:t>
      </w:r>
    </w:p>
    <w:p w14:paraId="178F8BAC" w14:textId="77777777" w:rsidR="002A73FC" w:rsidRPr="002A73FC" w:rsidRDefault="6EF195D6" w:rsidP="002A73FC">
      <w:pPr>
        <w:numPr>
          <w:ilvl w:val="0"/>
          <w:numId w:val="22"/>
        </w:numPr>
        <w:contextualSpacing/>
        <w:rPr>
          <w:rFonts w:ascii="Arial" w:hAnsi="Arial" w:cs="Arial"/>
          <w:color w:val="0D0D0D" w:themeColor="text1" w:themeTint="F2"/>
        </w:rPr>
      </w:pPr>
      <w:r w:rsidRPr="6EF195D6">
        <w:rPr>
          <w:rFonts w:ascii="Arial" w:hAnsi="Arial" w:cs="Arial"/>
          <w:b/>
          <w:bCs/>
          <w:color w:val="0D0D0D" w:themeColor="text1" w:themeTint="F2"/>
        </w:rPr>
        <w:lastRenderedPageBreak/>
        <w:t>Psychomotor skills – gross and fine motor skills reflective of the physical capacities required to meet the responsibilities of a physical therapist assistant student in a wide variety of clinical settings.  Student should demonstrate the ability to</w:t>
      </w:r>
      <w:r w:rsidRPr="6EF195D6">
        <w:rPr>
          <w:rFonts w:ascii="Arial" w:hAnsi="Arial" w:cs="Arial"/>
          <w:color w:val="0D0D0D" w:themeColor="text1" w:themeTint="F2"/>
        </w:rPr>
        <w:t xml:space="preserve"> </w:t>
      </w:r>
    </w:p>
    <w:p w14:paraId="78EDF85C" w14:textId="77777777" w:rsidR="002A73FC" w:rsidRPr="002A73FC" w:rsidRDefault="002A73FC" w:rsidP="002A73FC">
      <w:pPr>
        <w:ind w:left="720"/>
        <w:contextualSpacing/>
        <w:rPr>
          <w:rFonts w:ascii="Arial" w:hAnsi="Arial" w:cs="Arial"/>
          <w:color w:val="0D0D0D" w:themeColor="text1" w:themeTint="F2"/>
        </w:rPr>
      </w:pPr>
    </w:p>
    <w:p w14:paraId="5C5DC812" w14:textId="77777777" w:rsidR="002A73FC" w:rsidRPr="002A73FC" w:rsidRDefault="6EF195D6" w:rsidP="6EF195D6">
      <w:pPr>
        <w:spacing w:after="120" w:line="240" w:lineRule="auto"/>
        <w:ind w:left="720"/>
        <w:contextualSpacing/>
        <w:rPr>
          <w:rFonts w:ascii="Arial" w:hAnsi="Arial" w:cs="Arial"/>
          <w:color w:val="0D0D0D" w:themeColor="text1" w:themeTint="F2"/>
        </w:rPr>
      </w:pPr>
      <w:r w:rsidRPr="6EF195D6">
        <w:rPr>
          <w:rFonts w:ascii="Arial" w:hAnsi="Arial" w:cs="Arial"/>
          <w:color w:val="0D0D0D" w:themeColor="text1" w:themeTint="F2"/>
        </w:rPr>
        <w:t xml:space="preserve">• Assume and maintain a variety of positions, including but not limited to sitting and standing, squatting, kneeling, reaching, walking, stair climbing, and movement of the trunk and neck in all directions. </w:t>
      </w:r>
    </w:p>
    <w:p w14:paraId="14D1550D" w14:textId="77777777" w:rsidR="002A73FC" w:rsidRPr="002A73FC" w:rsidRDefault="002A73FC" w:rsidP="6EF195D6">
      <w:pPr>
        <w:spacing w:after="120" w:line="240" w:lineRule="auto"/>
        <w:ind w:left="720"/>
        <w:contextualSpacing/>
        <w:rPr>
          <w:rFonts w:ascii="Arial" w:hAnsi="Arial" w:cs="Arial"/>
          <w:color w:val="0D0D0D" w:themeColor="text1" w:themeTint="F2"/>
        </w:rPr>
      </w:pPr>
    </w:p>
    <w:p w14:paraId="3DB88686" w14:textId="77777777" w:rsidR="002A73FC" w:rsidRPr="002A73FC" w:rsidRDefault="6EF195D6" w:rsidP="6EF195D6">
      <w:pPr>
        <w:spacing w:after="120" w:line="240" w:lineRule="auto"/>
        <w:ind w:left="720"/>
        <w:contextualSpacing/>
        <w:rPr>
          <w:rFonts w:ascii="Arial" w:hAnsi="Arial" w:cs="Arial"/>
          <w:color w:val="0D0D0D" w:themeColor="text1" w:themeTint="F2"/>
        </w:rPr>
      </w:pPr>
      <w:r w:rsidRPr="6EF195D6">
        <w:rPr>
          <w:rFonts w:ascii="Arial" w:hAnsi="Arial" w:cs="Arial"/>
          <w:color w:val="0D0D0D" w:themeColor="text1" w:themeTint="F2"/>
        </w:rPr>
        <w:t xml:space="preserve">• Perform manual material handling and manipulation of objects of various sizes and weights including lifting and transferring patients/clients, guarding patients/clients during gait training on level and uneven surfaces/ramps/stairs, pushing and pulling to provide resistance, and assisting in maneuvering patients/clients. </w:t>
      </w:r>
    </w:p>
    <w:p w14:paraId="6B0DA25C" w14:textId="77777777" w:rsidR="002A73FC" w:rsidRPr="002A73FC" w:rsidRDefault="6EF195D6" w:rsidP="6EF195D6">
      <w:pPr>
        <w:numPr>
          <w:ilvl w:val="0"/>
          <w:numId w:val="23"/>
        </w:numPr>
        <w:spacing w:after="120" w:line="240" w:lineRule="auto"/>
        <w:contextualSpacing/>
        <w:rPr>
          <w:rFonts w:ascii="Arial" w:hAnsi="Arial" w:cs="Arial"/>
          <w:color w:val="0D0D0D" w:themeColor="text1" w:themeTint="F2"/>
        </w:rPr>
      </w:pPr>
      <w:r w:rsidRPr="6EF195D6">
        <w:rPr>
          <w:rFonts w:ascii="Arial" w:hAnsi="Arial" w:cs="Arial"/>
          <w:color w:val="0D0D0D" w:themeColor="text1" w:themeTint="F2"/>
        </w:rPr>
        <w:t xml:space="preserve">Safely </w:t>
      </w:r>
      <w:proofErr w:type="gramStart"/>
      <w:r w:rsidRPr="6EF195D6">
        <w:rPr>
          <w:rFonts w:ascii="Arial" w:hAnsi="Arial" w:cs="Arial"/>
          <w:color w:val="0D0D0D" w:themeColor="text1" w:themeTint="F2"/>
        </w:rPr>
        <w:t>lift up</w:t>
      </w:r>
      <w:proofErr w:type="gramEnd"/>
      <w:r w:rsidRPr="6EF195D6">
        <w:rPr>
          <w:rFonts w:ascii="Arial" w:hAnsi="Arial" w:cs="Arial"/>
          <w:color w:val="0D0D0D" w:themeColor="text1" w:themeTint="F2"/>
        </w:rPr>
        <w:t xml:space="preserve"> to 50 lbs. independently</w:t>
      </w:r>
    </w:p>
    <w:p w14:paraId="051AA1E8" w14:textId="77777777" w:rsidR="002A73FC" w:rsidRPr="002A73FC" w:rsidRDefault="6EF195D6" w:rsidP="6EF195D6">
      <w:pPr>
        <w:numPr>
          <w:ilvl w:val="0"/>
          <w:numId w:val="23"/>
        </w:numPr>
        <w:spacing w:after="120" w:line="240" w:lineRule="auto"/>
        <w:contextualSpacing/>
        <w:rPr>
          <w:rFonts w:ascii="Arial" w:hAnsi="Arial" w:cs="Arial"/>
          <w:color w:val="0D0D0D" w:themeColor="text1" w:themeTint="F2"/>
        </w:rPr>
      </w:pPr>
      <w:r w:rsidRPr="6EF195D6">
        <w:rPr>
          <w:rFonts w:ascii="Arial" w:hAnsi="Arial" w:cs="Arial"/>
          <w:color w:val="0D0D0D" w:themeColor="text1" w:themeTint="F2"/>
        </w:rPr>
        <w:t xml:space="preserve">Safely </w:t>
      </w:r>
      <w:proofErr w:type="gramStart"/>
      <w:r w:rsidRPr="6EF195D6">
        <w:rPr>
          <w:rFonts w:ascii="Arial" w:hAnsi="Arial" w:cs="Arial"/>
          <w:color w:val="0D0D0D" w:themeColor="text1" w:themeTint="F2"/>
        </w:rPr>
        <w:t>lift up</w:t>
      </w:r>
      <w:proofErr w:type="gramEnd"/>
      <w:r w:rsidRPr="6EF195D6">
        <w:rPr>
          <w:rFonts w:ascii="Arial" w:hAnsi="Arial" w:cs="Arial"/>
          <w:color w:val="0D0D0D" w:themeColor="text1" w:themeTint="F2"/>
        </w:rPr>
        <w:t xml:space="preserve"> to 200 lbs. with assistance</w:t>
      </w:r>
    </w:p>
    <w:p w14:paraId="69C1E5C5" w14:textId="6B9041A7" w:rsidR="002A73FC" w:rsidRPr="002A73FC" w:rsidRDefault="6EF195D6" w:rsidP="6EF195D6">
      <w:pPr>
        <w:numPr>
          <w:ilvl w:val="0"/>
          <w:numId w:val="23"/>
        </w:numPr>
        <w:spacing w:after="120" w:line="240" w:lineRule="auto"/>
        <w:contextualSpacing/>
        <w:rPr>
          <w:rFonts w:ascii="Arial" w:hAnsi="Arial" w:cs="Arial"/>
          <w:color w:val="0D0D0D" w:themeColor="text1" w:themeTint="F2"/>
        </w:rPr>
      </w:pPr>
      <w:r w:rsidRPr="6EF195D6">
        <w:rPr>
          <w:rFonts w:ascii="Arial" w:hAnsi="Arial" w:cs="Arial"/>
          <w:color w:val="0D0D0D" w:themeColor="text1" w:themeTint="F2"/>
        </w:rPr>
        <w:t>Safely push and pull up to 200 lbs. occasionally.</w:t>
      </w:r>
    </w:p>
    <w:p w14:paraId="4E98A203" w14:textId="77777777" w:rsidR="002A73FC" w:rsidRPr="002A73FC" w:rsidRDefault="002A73FC" w:rsidP="6EF195D6">
      <w:pPr>
        <w:spacing w:after="120" w:line="240" w:lineRule="auto"/>
        <w:ind w:left="2160"/>
        <w:contextualSpacing/>
        <w:rPr>
          <w:rFonts w:ascii="Arial" w:hAnsi="Arial" w:cs="Arial"/>
          <w:color w:val="0D0D0D" w:themeColor="text1" w:themeTint="F2"/>
        </w:rPr>
      </w:pPr>
    </w:p>
    <w:p w14:paraId="508C3910" w14:textId="413AA501" w:rsidR="002A73FC" w:rsidRPr="002A73FC" w:rsidRDefault="6EF195D6" w:rsidP="6EF195D6">
      <w:pPr>
        <w:spacing w:after="120" w:line="240" w:lineRule="auto"/>
        <w:ind w:left="720"/>
        <w:contextualSpacing/>
        <w:rPr>
          <w:rFonts w:ascii="Arial" w:hAnsi="Arial" w:cs="Arial"/>
          <w:color w:val="0D0D0D" w:themeColor="text1" w:themeTint="F2"/>
        </w:rPr>
      </w:pPr>
      <w:r w:rsidRPr="6EF195D6">
        <w:rPr>
          <w:rFonts w:ascii="Arial" w:hAnsi="Arial" w:cs="Arial"/>
          <w:color w:val="0D0D0D" w:themeColor="text1" w:themeTint="F2"/>
        </w:rPr>
        <w:t>• Utilize strong bilateral grasp during joint mobilization/manipulation and manually resisted exercise.</w:t>
      </w:r>
    </w:p>
    <w:p w14:paraId="2E75EAD6" w14:textId="77777777" w:rsidR="002A73FC" w:rsidRPr="002A73FC" w:rsidRDefault="002A73FC" w:rsidP="6EF195D6">
      <w:pPr>
        <w:spacing w:after="120" w:line="240" w:lineRule="auto"/>
        <w:ind w:left="720"/>
        <w:contextualSpacing/>
        <w:rPr>
          <w:rFonts w:ascii="Arial" w:hAnsi="Arial" w:cs="Arial"/>
          <w:color w:val="0D0D0D" w:themeColor="text1" w:themeTint="F2"/>
        </w:rPr>
      </w:pPr>
    </w:p>
    <w:p w14:paraId="7CBEED47" w14:textId="5F61A6E7" w:rsidR="002A73FC" w:rsidRPr="002A73FC" w:rsidRDefault="6EF195D6" w:rsidP="6EF195D6">
      <w:pPr>
        <w:spacing w:after="120" w:line="240" w:lineRule="auto"/>
        <w:ind w:left="720"/>
        <w:contextualSpacing/>
        <w:rPr>
          <w:rFonts w:ascii="Arial" w:hAnsi="Arial" w:cs="Arial"/>
          <w:color w:val="0D0D0D" w:themeColor="text1" w:themeTint="F2"/>
        </w:rPr>
      </w:pPr>
      <w:r w:rsidRPr="6EF195D6">
        <w:rPr>
          <w:rFonts w:ascii="Arial" w:hAnsi="Arial" w:cs="Arial"/>
          <w:color w:val="0D0D0D" w:themeColor="text1" w:themeTint="F2"/>
        </w:rPr>
        <w:t>• Utilize bilateral fine motor control to manipulate testing</w:t>
      </w:r>
    </w:p>
    <w:p w14:paraId="43A1BF51" w14:textId="77777777" w:rsidR="002A73FC" w:rsidRPr="002A73FC" w:rsidRDefault="6EF195D6" w:rsidP="6EF195D6">
      <w:pPr>
        <w:spacing w:after="120" w:line="240" w:lineRule="auto"/>
        <w:ind w:left="720"/>
        <w:contextualSpacing/>
        <w:rPr>
          <w:rFonts w:ascii="Arial" w:hAnsi="Arial" w:cs="Arial"/>
          <w:color w:val="0D0D0D" w:themeColor="text1" w:themeTint="F2"/>
        </w:rPr>
      </w:pPr>
      <w:r w:rsidRPr="6EF195D6">
        <w:rPr>
          <w:rFonts w:ascii="Arial" w:hAnsi="Arial" w:cs="Arial"/>
          <w:color w:val="0D0D0D" w:themeColor="text1" w:themeTint="F2"/>
        </w:rPr>
        <w:t>instruments/equipment/writing instruments/computers.</w:t>
      </w:r>
    </w:p>
    <w:p w14:paraId="2F357073" w14:textId="77777777" w:rsidR="002A73FC" w:rsidRPr="002A73FC" w:rsidRDefault="002A73FC" w:rsidP="6EF195D6">
      <w:pPr>
        <w:spacing w:after="120" w:line="240" w:lineRule="auto"/>
        <w:ind w:left="720"/>
        <w:contextualSpacing/>
        <w:rPr>
          <w:rFonts w:ascii="Arial" w:hAnsi="Arial" w:cs="Arial"/>
          <w:color w:val="0D0D0D" w:themeColor="text1" w:themeTint="F2"/>
        </w:rPr>
      </w:pPr>
    </w:p>
    <w:p w14:paraId="3027C671" w14:textId="55F12179" w:rsidR="002A73FC" w:rsidRPr="002A73FC" w:rsidRDefault="6EF195D6" w:rsidP="6EF195D6">
      <w:pPr>
        <w:spacing w:after="120" w:line="240" w:lineRule="auto"/>
        <w:ind w:left="720"/>
        <w:contextualSpacing/>
        <w:rPr>
          <w:rFonts w:ascii="Arial" w:hAnsi="Arial" w:cs="Arial"/>
          <w:color w:val="0D0D0D" w:themeColor="text1" w:themeTint="F2"/>
        </w:rPr>
      </w:pPr>
      <w:r w:rsidRPr="6EF195D6">
        <w:rPr>
          <w:rFonts w:ascii="Arial" w:hAnsi="Arial" w:cs="Arial"/>
          <w:color w:val="0D0D0D" w:themeColor="text1" w:themeTint="F2"/>
        </w:rPr>
        <w:t xml:space="preserve">• Manually palpate various body structures during measurement and intervention procedures. </w:t>
      </w:r>
    </w:p>
    <w:p w14:paraId="00F4AEA7" w14:textId="77777777" w:rsidR="002A73FC" w:rsidRPr="002A73FC" w:rsidRDefault="002A73FC" w:rsidP="6EF195D6">
      <w:pPr>
        <w:spacing w:after="120" w:line="240" w:lineRule="auto"/>
        <w:ind w:left="720"/>
        <w:contextualSpacing/>
        <w:rPr>
          <w:rFonts w:ascii="Arial" w:hAnsi="Arial" w:cs="Arial"/>
          <w:color w:val="0D0D0D" w:themeColor="text1" w:themeTint="F2"/>
        </w:rPr>
      </w:pPr>
    </w:p>
    <w:p w14:paraId="45DCE8BA" w14:textId="77777777" w:rsidR="002A73FC" w:rsidRPr="002A73FC" w:rsidRDefault="6EF195D6" w:rsidP="6EF195D6">
      <w:pPr>
        <w:spacing w:after="120" w:line="240" w:lineRule="auto"/>
        <w:ind w:left="720"/>
        <w:contextualSpacing/>
        <w:rPr>
          <w:rFonts w:ascii="Arial" w:hAnsi="Arial" w:cs="Arial"/>
          <w:color w:val="0D0D0D" w:themeColor="text1" w:themeTint="F2"/>
        </w:rPr>
      </w:pPr>
      <w:r w:rsidRPr="6EF195D6">
        <w:rPr>
          <w:rFonts w:ascii="Arial" w:hAnsi="Arial" w:cs="Arial"/>
          <w:color w:val="0D0D0D" w:themeColor="text1" w:themeTint="F2"/>
        </w:rPr>
        <w:t xml:space="preserve">• Balance self and provide support and balance to patients/clients on a variety of surfaces. </w:t>
      </w:r>
    </w:p>
    <w:p w14:paraId="46D8F9EB" w14:textId="77777777" w:rsidR="002A73FC" w:rsidRPr="002A73FC" w:rsidRDefault="002A73FC" w:rsidP="6EF195D6">
      <w:pPr>
        <w:spacing w:after="120" w:line="240" w:lineRule="auto"/>
        <w:ind w:left="720"/>
        <w:contextualSpacing/>
        <w:rPr>
          <w:rFonts w:ascii="Arial" w:hAnsi="Arial" w:cs="Arial"/>
          <w:color w:val="0D0D0D" w:themeColor="text1" w:themeTint="F2"/>
        </w:rPr>
      </w:pPr>
    </w:p>
    <w:p w14:paraId="0CF88337" w14:textId="77777777" w:rsidR="002A73FC" w:rsidRPr="002A73FC" w:rsidRDefault="6EF195D6" w:rsidP="6EF195D6">
      <w:pPr>
        <w:spacing w:after="120" w:line="240" w:lineRule="auto"/>
        <w:ind w:left="720"/>
        <w:contextualSpacing/>
        <w:rPr>
          <w:rFonts w:ascii="Arial" w:hAnsi="Arial" w:cs="Arial"/>
          <w:color w:val="0D0D0D" w:themeColor="text1" w:themeTint="F2"/>
        </w:rPr>
      </w:pPr>
      <w:r w:rsidRPr="6EF195D6">
        <w:rPr>
          <w:rFonts w:ascii="Arial" w:hAnsi="Arial" w:cs="Arial"/>
          <w:color w:val="0D0D0D" w:themeColor="text1" w:themeTint="F2"/>
        </w:rPr>
        <w:t xml:space="preserve">• Perform a variety of endurance activities for up to 8-12 hours with occasional rest breaks. These include the ability to: </w:t>
      </w:r>
    </w:p>
    <w:p w14:paraId="34CE9C77" w14:textId="77777777" w:rsidR="002A73FC" w:rsidRPr="002A73FC" w:rsidRDefault="6EF195D6" w:rsidP="6EF195D6">
      <w:pPr>
        <w:numPr>
          <w:ilvl w:val="0"/>
          <w:numId w:val="24"/>
        </w:numPr>
        <w:spacing w:after="120" w:line="240" w:lineRule="auto"/>
        <w:contextualSpacing/>
        <w:rPr>
          <w:rFonts w:ascii="Arial" w:hAnsi="Arial" w:cs="Arial"/>
          <w:color w:val="0D0D0D" w:themeColor="text1" w:themeTint="F2"/>
        </w:rPr>
      </w:pPr>
      <w:r w:rsidRPr="6EF195D6">
        <w:rPr>
          <w:rFonts w:ascii="Arial" w:hAnsi="Arial" w:cs="Arial"/>
          <w:color w:val="0D0D0D" w:themeColor="text1" w:themeTint="F2"/>
        </w:rPr>
        <w:t>Sit for two to 10 hours daily, stand for one to two hours daily, and walk or travel for two hours daily</w:t>
      </w:r>
    </w:p>
    <w:p w14:paraId="75553FA5" w14:textId="77777777" w:rsidR="002A73FC" w:rsidRPr="002A73FC" w:rsidRDefault="6EF195D6" w:rsidP="6EF195D6">
      <w:pPr>
        <w:numPr>
          <w:ilvl w:val="0"/>
          <w:numId w:val="24"/>
        </w:numPr>
        <w:spacing w:after="120" w:line="240" w:lineRule="auto"/>
        <w:contextualSpacing/>
        <w:rPr>
          <w:rFonts w:ascii="Arial" w:hAnsi="Arial" w:cs="Arial"/>
          <w:color w:val="0D0D0D" w:themeColor="text1" w:themeTint="F2"/>
        </w:rPr>
      </w:pPr>
      <w:r w:rsidRPr="6EF195D6">
        <w:rPr>
          <w:rFonts w:ascii="Arial" w:hAnsi="Arial" w:cs="Arial"/>
          <w:color w:val="0D0D0D" w:themeColor="text1" w:themeTint="F2"/>
        </w:rPr>
        <w:t xml:space="preserve">Frequently lift 10 lbs. and occasionally lift weights between one and 50 lbs. </w:t>
      </w:r>
    </w:p>
    <w:p w14:paraId="6277828B" w14:textId="77777777" w:rsidR="002A73FC" w:rsidRPr="002A73FC" w:rsidRDefault="6EF195D6" w:rsidP="6EF195D6">
      <w:pPr>
        <w:numPr>
          <w:ilvl w:val="0"/>
          <w:numId w:val="24"/>
        </w:numPr>
        <w:spacing w:after="120" w:line="240" w:lineRule="auto"/>
        <w:contextualSpacing/>
        <w:rPr>
          <w:rFonts w:ascii="Arial" w:hAnsi="Arial" w:cs="Arial"/>
          <w:color w:val="0D0D0D" w:themeColor="text1" w:themeTint="F2"/>
        </w:rPr>
      </w:pPr>
      <w:r w:rsidRPr="6EF195D6">
        <w:rPr>
          <w:rFonts w:ascii="Arial" w:hAnsi="Arial" w:cs="Arial"/>
          <w:color w:val="0D0D0D" w:themeColor="text1" w:themeTint="F2"/>
        </w:rPr>
        <w:t xml:space="preserve">Occasionally carry up to 25 lbs. while walking up to 50 ft. </w:t>
      </w:r>
    </w:p>
    <w:p w14:paraId="1DD7F407" w14:textId="53BEF000" w:rsidR="002A73FC" w:rsidRPr="002A73FC" w:rsidRDefault="6EF195D6" w:rsidP="6EF195D6">
      <w:pPr>
        <w:numPr>
          <w:ilvl w:val="0"/>
          <w:numId w:val="24"/>
        </w:numPr>
        <w:spacing w:after="120" w:line="240" w:lineRule="auto"/>
        <w:contextualSpacing/>
        <w:rPr>
          <w:rFonts w:ascii="Arial" w:hAnsi="Arial" w:cs="Arial"/>
          <w:color w:val="0D0D0D" w:themeColor="text1" w:themeTint="F2"/>
        </w:rPr>
      </w:pPr>
      <w:r w:rsidRPr="6EF195D6">
        <w:rPr>
          <w:rFonts w:ascii="Arial" w:hAnsi="Arial" w:cs="Arial"/>
          <w:color w:val="000000" w:themeColor="text1"/>
        </w:rPr>
        <w:t xml:space="preserve">Frequently exert up to 75 lbs. of push/pull forces for up to 50 ft, and occasionally exert 200 lbs. For distances up to 5 feet with or without assistance.  </w:t>
      </w:r>
    </w:p>
    <w:p w14:paraId="00B968BE" w14:textId="772E8605" w:rsidR="002A73FC" w:rsidRPr="002A73FC" w:rsidRDefault="6EF195D6" w:rsidP="6EF195D6">
      <w:pPr>
        <w:numPr>
          <w:ilvl w:val="0"/>
          <w:numId w:val="24"/>
        </w:numPr>
        <w:spacing w:after="120" w:line="240" w:lineRule="auto"/>
        <w:contextualSpacing/>
        <w:rPr>
          <w:rFonts w:ascii="Arial" w:hAnsi="Arial" w:cs="Arial"/>
          <w:color w:val="0D0D0D" w:themeColor="text1" w:themeTint="F2"/>
        </w:rPr>
      </w:pPr>
      <w:r w:rsidRPr="6EF195D6">
        <w:rPr>
          <w:rFonts w:ascii="Arial" w:hAnsi="Arial" w:cs="Arial"/>
          <w:color w:val="0D0D0D" w:themeColor="text1" w:themeTint="F2"/>
        </w:rPr>
        <w:t xml:space="preserve">Frequently turn, bend, </w:t>
      </w:r>
      <w:r w:rsidR="00DC326B" w:rsidRPr="6EF195D6">
        <w:rPr>
          <w:rFonts w:ascii="Arial" w:hAnsi="Arial" w:cs="Arial"/>
          <w:color w:val="0D0D0D" w:themeColor="text1" w:themeTint="F2"/>
        </w:rPr>
        <w:t>stoop,</w:t>
      </w:r>
      <w:r w:rsidRPr="6EF195D6">
        <w:rPr>
          <w:rFonts w:ascii="Arial" w:hAnsi="Arial" w:cs="Arial"/>
          <w:color w:val="0D0D0D" w:themeColor="text1" w:themeTint="F2"/>
        </w:rPr>
        <w:t xml:space="preserve"> and squat. </w:t>
      </w:r>
    </w:p>
    <w:p w14:paraId="63F3FD57" w14:textId="77777777" w:rsidR="002A73FC" w:rsidRPr="002A73FC" w:rsidRDefault="6EF195D6" w:rsidP="6EF195D6">
      <w:pPr>
        <w:numPr>
          <w:ilvl w:val="0"/>
          <w:numId w:val="24"/>
        </w:numPr>
        <w:spacing w:after="120" w:line="240" w:lineRule="auto"/>
        <w:contextualSpacing/>
        <w:rPr>
          <w:rFonts w:ascii="Arial" w:hAnsi="Arial" w:cs="Arial"/>
          <w:color w:val="0D0D0D" w:themeColor="text1" w:themeTint="F2"/>
        </w:rPr>
      </w:pPr>
      <w:r w:rsidRPr="6EF195D6">
        <w:rPr>
          <w:rFonts w:ascii="Arial" w:hAnsi="Arial" w:cs="Arial"/>
          <w:color w:val="0D0D0D" w:themeColor="text1" w:themeTint="F2"/>
        </w:rPr>
        <w:t xml:space="preserve">Occasionally crawl, reach above shoulder level and kneel.  </w:t>
      </w:r>
    </w:p>
    <w:p w14:paraId="224AD4EA" w14:textId="77777777" w:rsidR="002A73FC" w:rsidRPr="002A73FC" w:rsidRDefault="6EF195D6" w:rsidP="6EF195D6">
      <w:pPr>
        <w:numPr>
          <w:ilvl w:val="0"/>
          <w:numId w:val="24"/>
        </w:numPr>
        <w:spacing w:after="120" w:line="240" w:lineRule="auto"/>
        <w:contextualSpacing/>
        <w:rPr>
          <w:rFonts w:ascii="Arial" w:hAnsi="Arial" w:cs="Arial"/>
          <w:color w:val="0D0D0D" w:themeColor="text1" w:themeTint="F2"/>
        </w:rPr>
      </w:pPr>
      <w:r w:rsidRPr="6EF195D6">
        <w:rPr>
          <w:rFonts w:ascii="Arial" w:hAnsi="Arial" w:cs="Arial"/>
          <w:color w:val="0D0D0D" w:themeColor="text1" w:themeTint="F2"/>
        </w:rPr>
        <w:t xml:space="preserve">Frequently change position and location at speeds that permit safe handling of patients/clients. </w:t>
      </w:r>
    </w:p>
    <w:p w14:paraId="2BD6DFF0" w14:textId="77777777" w:rsidR="002A73FC" w:rsidRPr="002A73FC" w:rsidRDefault="6EF195D6" w:rsidP="6EF195D6">
      <w:pPr>
        <w:numPr>
          <w:ilvl w:val="0"/>
          <w:numId w:val="24"/>
        </w:numPr>
        <w:spacing w:after="120" w:line="240" w:lineRule="auto"/>
        <w:contextualSpacing/>
        <w:rPr>
          <w:rFonts w:ascii="Arial" w:hAnsi="Arial" w:cs="Arial"/>
          <w:color w:val="0D0D0D" w:themeColor="text1" w:themeTint="F2"/>
        </w:rPr>
      </w:pPr>
      <w:r w:rsidRPr="6EF195D6">
        <w:rPr>
          <w:rFonts w:ascii="Arial" w:hAnsi="Arial" w:cs="Arial"/>
          <w:color w:val="0D0D0D" w:themeColor="text1" w:themeTint="F2"/>
        </w:rPr>
        <w:t xml:space="preserve">Frequently stand and walk while providing support to a patient/client with a disability. </w:t>
      </w:r>
    </w:p>
    <w:p w14:paraId="6D59C63D" w14:textId="77777777" w:rsidR="002A73FC" w:rsidRPr="002A73FC" w:rsidRDefault="6EF195D6" w:rsidP="6EF195D6">
      <w:pPr>
        <w:numPr>
          <w:ilvl w:val="0"/>
          <w:numId w:val="24"/>
        </w:numPr>
        <w:spacing w:after="120" w:line="240" w:lineRule="auto"/>
        <w:contextualSpacing/>
        <w:rPr>
          <w:rFonts w:ascii="Arial" w:hAnsi="Arial" w:cs="Arial"/>
          <w:color w:val="0D0D0D" w:themeColor="text1" w:themeTint="F2"/>
        </w:rPr>
      </w:pPr>
      <w:r w:rsidRPr="6EF195D6">
        <w:rPr>
          <w:rFonts w:ascii="Arial" w:hAnsi="Arial" w:cs="Arial"/>
          <w:color w:val="0D0D0D" w:themeColor="text1" w:themeTint="F2"/>
        </w:rPr>
        <w:t xml:space="preserve">Continuously use hands repetitively with a firm grasp and manual dexterity skills. </w:t>
      </w:r>
    </w:p>
    <w:p w14:paraId="2816FA03" w14:textId="77777777" w:rsidR="002A73FC" w:rsidRPr="002A73FC" w:rsidRDefault="6EF195D6" w:rsidP="6EF195D6">
      <w:pPr>
        <w:numPr>
          <w:ilvl w:val="0"/>
          <w:numId w:val="24"/>
        </w:numPr>
        <w:spacing w:after="120" w:line="240" w:lineRule="auto"/>
        <w:contextualSpacing/>
        <w:rPr>
          <w:rFonts w:ascii="Arial" w:hAnsi="Arial" w:cs="Arial"/>
          <w:color w:val="0D0D0D" w:themeColor="text1" w:themeTint="F2"/>
        </w:rPr>
      </w:pPr>
      <w:r w:rsidRPr="6EF195D6">
        <w:rPr>
          <w:rFonts w:ascii="Arial" w:hAnsi="Arial" w:cs="Arial"/>
          <w:color w:val="0D0D0D" w:themeColor="text1" w:themeTint="F2"/>
        </w:rPr>
        <w:t>Frequently coordinate verbal and manual activities with gross motor activities.</w:t>
      </w:r>
    </w:p>
    <w:p w14:paraId="49D18410" w14:textId="77777777" w:rsidR="002A73FC" w:rsidRDefault="002A73FC" w:rsidP="005526D0">
      <w:pPr>
        <w:ind w:left="720"/>
        <w:jc w:val="both"/>
        <w:rPr>
          <w:rFonts w:ascii="Arial" w:hAnsi="Arial" w:cs="Arial"/>
          <w:color w:val="auto"/>
        </w:rPr>
      </w:pPr>
    </w:p>
    <w:p w14:paraId="110C2497" w14:textId="021883DF" w:rsidR="314826F7" w:rsidRDefault="314826F7" w:rsidP="314826F7">
      <w:pPr>
        <w:jc w:val="center"/>
        <w:rPr>
          <w:rFonts w:ascii="Arial" w:hAnsi="Arial" w:cs="Arial"/>
          <w:color w:val="C00000"/>
          <w:sz w:val="32"/>
          <w:szCs w:val="32"/>
        </w:rPr>
      </w:pPr>
    </w:p>
    <w:p w14:paraId="77F35993" w14:textId="471BCD46" w:rsidR="00774D9D" w:rsidRPr="00AE6B66" w:rsidRDefault="00774D9D" w:rsidP="00774D9D">
      <w:pPr>
        <w:pBdr>
          <w:top w:val="triple" w:sz="4" w:space="1" w:color="auto"/>
          <w:left w:val="triple" w:sz="4" w:space="4" w:color="auto"/>
          <w:bottom w:val="triple" w:sz="4" w:space="1" w:color="auto"/>
          <w:right w:val="triple" w:sz="4" w:space="4" w:color="auto"/>
        </w:pBdr>
        <w:jc w:val="center"/>
        <w:rPr>
          <w:rFonts w:ascii="Arial" w:hAnsi="Arial" w:cs="Arial"/>
          <w:color w:val="C00000"/>
          <w:sz w:val="32"/>
          <w:szCs w:val="32"/>
        </w:rPr>
      </w:pPr>
      <w:r w:rsidRPr="00AE6B66">
        <w:rPr>
          <w:rFonts w:ascii="Arial" w:hAnsi="Arial" w:cs="Arial"/>
          <w:color w:val="C00000"/>
          <w:sz w:val="32"/>
          <w:szCs w:val="32"/>
        </w:rPr>
        <w:t>Drug Testing/Al</w:t>
      </w:r>
      <w:r w:rsidR="00FB2596" w:rsidRPr="00AE6B66">
        <w:rPr>
          <w:rFonts w:ascii="Arial" w:hAnsi="Arial" w:cs="Arial"/>
          <w:color w:val="C00000"/>
          <w:sz w:val="32"/>
          <w:szCs w:val="32"/>
        </w:rPr>
        <w:t>cohol Testing/Criminal Background Investigation (CBI)</w:t>
      </w:r>
    </w:p>
    <w:p w14:paraId="57A6E587" w14:textId="0E31BBFF" w:rsidR="002926E3" w:rsidRPr="002926E3" w:rsidRDefault="002926E3" w:rsidP="002926E3">
      <w:pPr>
        <w:ind w:left="720"/>
        <w:jc w:val="both"/>
        <w:rPr>
          <w:rFonts w:ascii="Arial" w:hAnsi="Arial" w:cs="Arial"/>
        </w:rPr>
      </w:pPr>
      <w:r w:rsidRPr="002926E3">
        <w:rPr>
          <w:rFonts w:ascii="Arial" w:hAnsi="Arial" w:cs="Arial"/>
          <w:color w:val="000000"/>
          <w:shd w:val="clear" w:color="auto" w:fill="FFFFFF"/>
        </w:rPr>
        <w:t xml:space="preserve">Although possession and use of marijuana </w:t>
      </w:r>
      <w:r w:rsidR="00387AEB">
        <w:rPr>
          <w:rFonts w:ascii="Arial" w:hAnsi="Arial" w:cs="Arial"/>
          <w:color w:val="000000"/>
          <w:shd w:val="clear" w:color="auto" w:fill="FFFFFF"/>
        </w:rPr>
        <w:t xml:space="preserve">is </w:t>
      </w:r>
      <w:r w:rsidRPr="002926E3">
        <w:rPr>
          <w:rFonts w:ascii="Arial" w:hAnsi="Arial" w:cs="Arial"/>
          <w:color w:val="000000"/>
          <w:shd w:val="clear" w:color="auto" w:fill="FFFFFF"/>
        </w:rPr>
        <w:t>consistent with Colorado Constitution requirements is no longer a crime, the possession and use of marijuana remains illegal under federal law. Consistent with federal law, including the Controlled Substances Act and the Drug-Free Schools and Communities Act of 1989, the use and/or possession of marijuana is strictly prohibited. Students/instructors will not be under the influence of unprescribed controlled substances while on campus, in a clinical experience, or acting in the capacity of a college representative. </w:t>
      </w:r>
    </w:p>
    <w:p w14:paraId="49519855" w14:textId="3BAF85A5" w:rsidR="00DA274D" w:rsidRDefault="00774D9D" w:rsidP="005526D0">
      <w:pPr>
        <w:ind w:left="720"/>
        <w:jc w:val="both"/>
        <w:rPr>
          <w:rFonts w:ascii="Arial" w:hAnsi="Arial" w:cs="Arial"/>
          <w:color w:val="000000" w:themeColor="text1"/>
        </w:rPr>
      </w:pPr>
      <w:r w:rsidRPr="00FB2596">
        <w:rPr>
          <w:rFonts w:ascii="Arial" w:hAnsi="Arial" w:cs="Arial"/>
          <w:color w:val="000000" w:themeColor="text1"/>
        </w:rPr>
        <w:t xml:space="preserve">To ensure the safety of patients, faculty, staff, and students, the use of drugs or alcohol by students is prohibited when participating on campus in </w:t>
      </w:r>
      <w:r w:rsidR="00A45293">
        <w:rPr>
          <w:rFonts w:ascii="Arial" w:hAnsi="Arial" w:cs="Arial"/>
          <w:color w:val="000000" w:themeColor="text1"/>
        </w:rPr>
        <w:t>Physical Therapist Assistant</w:t>
      </w:r>
      <w:r w:rsidRPr="00FB2596">
        <w:rPr>
          <w:rFonts w:ascii="Arial" w:hAnsi="Arial" w:cs="Arial"/>
          <w:color w:val="000000" w:themeColor="text1"/>
        </w:rPr>
        <w:t xml:space="preserve"> Program classes, clinical, simulation, or labs at PPCC. The PPCC </w:t>
      </w:r>
      <w:r w:rsidR="00A45293">
        <w:rPr>
          <w:rFonts w:ascii="Arial" w:hAnsi="Arial" w:cs="Arial"/>
          <w:color w:val="000000" w:themeColor="text1"/>
        </w:rPr>
        <w:t xml:space="preserve">Physical Therapist </w:t>
      </w:r>
      <w:r w:rsidR="000F22A2">
        <w:rPr>
          <w:rFonts w:ascii="Arial" w:hAnsi="Arial" w:cs="Arial"/>
          <w:color w:val="000000" w:themeColor="text1"/>
        </w:rPr>
        <w:t xml:space="preserve">Assistant </w:t>
      </w:r>
      <w:r w:rsidR="000F22A2" w:rsidRPr="00FB2596">
        <w:rPr>
          <w:rFonts w:ascii="Arial" w:hAnsi="Arial" w:cs="Arial"/>
          <w:color w:val="000000" w:themeColor="text1"/>
        </w:rPr>
        <w:t>Program</w:t>
      </w:r>
      <w:r w:rsidRPr="00FB2596">
        <w:rPr>
          <w:rFonts w:ascii="Arial" w:hAnsi="Arial" w:cs="Arial"/>
          <w:color w:val="000000" w:themeColor="text1"/>
        </w:rPr>
        <w:t xml:space="preserve"> supports and enforces a zero (0) tolerance alcohol and drug policy. All </w:t>
      </w:r>
      <w:r w:rsidR="000F22A2">
        <w:rPr>
          <w:rFonts w:ascii="Arial" w:hAnsi="Arial" w:cs="Arial"/>
          <w:color w:val="000000" w:themeColor="text1"/>
        </w:rPr>
        <w:t>Physical Therapist</w:t>
      </w:r>
      <w:r w:rsidRPr="00FB2596">
        <w:rPr>
          <w:rFonts w:ascii="Arial" w:hAnsi="Arial" w:cs="Arial"/>
          <w:color w:val="000000" w:themeColor="text1"/>
        </w:rPr>
        <w:t xml:space="preserve"> </w:t>
      </w:r>
      <w:r w:rsidR="002926E3">
        <w:rPr>
          <w:rFonts w:ascii="Arial" w:hAnsi="Arial" w:cs="Arial"/>
          <w:color w:val="000000" w:themeColor="text1"/>
        </w:rPr>
        <w:t xml:space="preserve">Assistant </w:t>
      </w:r>
      <w:r w:rsidRPr="00FB2596">
        <w:rPr>
          <w:rFonts w:ascii="Arial" w:hAnsi="Arial" w:cs="Arial"/>
          <w:color w:val="000000" w:themeColor="text1"/>
        </w:rPr>
        <w:t xml:space="preserve">students will be expected to pass the drug tests and CBI </w:t>
      </w:r>
      <w:r w:rsidR="000F22A2" w:rsidRPr="00FB2596">
        <w:rPr>
          <w:rFonts w:ascii="Arial" w:hAnsi="Arial" w:cs="Arial"/>
          <w:color w:val="000000" w:themeColor="text1"/>
        </w:rPr>
        <w:t>to</w:t>
      </w:r>
      <w:r w:rsidRPr="00FB2596">
        <w:rPr>
          <w:rFonts w:ascii="Arial" w:hAnsi="Arial" w:cs="Arial"/>
          <w:color w:val="000000" w:themeColor="text1"/>
        </w:rPr>
        <w:t xml:space="preserve"> receive full acceptance to the </w:t>
      </w:r>
      <w:r w:rsidR="000F22A2">
        <w:rPr>
          <w:rFonts w:ascii="Arial" w:hAnsi="Arial" w:cs="Arial"/>
          <w:color w:val="000000" w:themeColor="text1"/>
        </w:rPr>
        <w:t xml:space="preserve">Physical Therapist Assistant </w:t>
      </w:r>
      <w:r w:rsidRPr="00FB2596">
        <w:rPr>
          <w:rFonts w:ascii="Arial" w:hAnsi="Arial" w:cs="Arial"/>
          <w:color w:val="000000" w:themeColor="text1"/>
        </w:rPr>
        <w:t xml:space="preserve">Program at PPCC. Students may also be subject to suspicion-based testing while in the Program. Students will have the opportunity to discuss the results of their drug test with a member of the Human Resources staff. Students who fail testing will not be admitted to the </w:t>
      </w:r>
      <w:r w:rsidR="00DA274D">
        <w:rPr>
          <w:rFonts w:ascii="Arial" w:hAnsi="Arial" w:cs="Arial"/>
          <w:color w:val="000000" w:themeColor="text1"/>
        </w:rPr>
        <w:t>Physical Therapist Assistant</w:t>
      </w:r>
      <w:r w:rsidRPr="00FB2596">
        <w:rPr>
          <w:rFonts w:ascii="Arial" w:hAnsi="Arial" w:cs="Arial"/>
          <w:color w:val="000000" w:themeColor="text1"/>
        </w:rPr>
        <w:t xml:space="preserve"> Program. </w:t>
      </w:r>
    </w:p>
    <w:p w14:paraId="250F851F" w14:textId="77777777" w:rsidR="00CC6F7A" w:rsidRDefault="00774D9D" w:rsidP="005526D0">
      <w:pPr>
        <w:ind w:left="720"/>
        <w:jc w:val="both"/>
        <w:rPr>
          <w:rFonts w:ascii="Arial" w:hAnsi="Arial" w:cs="Arial"/>
          <w:color w:val="000000" w:themeColor="text1"/>
        </w:rPr>
      </w:pPr>
      <w:r w:rsidRPr="00FB2596">
        <w:rPr>
          <w:rFonts w:ascii="Arial" w:hAnsi="Arial" w:cs="Arial"/>
          <w:color w:val="000000" w:themeColor="text1"/>
        </w:rPr>
        <w:t xml:space="preserve">All background investigation and drug testing information are kept confidential. Any violations of the Program or college drug and alcohol policy will be subject to disciplinary action, up to and including expulsion from PPCC. The drug test and/or any necessary transportation to a testing facility must be paid for at the student’s expense. For initial drug testing, students must use the designated lab and testing date identified by the PPCC </w:t>
      </w:r>
      <w:r w:rsidR="00473D40">
        <w:rPr>
          <w:rFonts w:ascii="Arial" w:hAnsi="Arial" w:cs="Arial"/>
          <w:color w:val="000000" w:themeColor="text1"/>
        </w:rPr>
        <w:t>Physical Therapist Assistant Program</w:t>
      </w:r>
      <w:r w:rsidRPr="00FB2596">
        <w:rPr>
          <w:rFonts w:ascii="Arial" w:hAnsi="Arial" w:cs="Arial"/>
          <w:color w:val="000000" w:themeColor="text1"/>
        </w:rPr>
        <w:t xml:space="preserve">. Please refer to </w:t>
      </w:r>
      <w:r w:rsidR="00DF61D1">
        <w:rPr>
          <w:rFonts w:ascii="Arial" w:hAnsi="Arial" w:cs="Arial"/>
          <w:color w:val="000000" w:themeColor="text1"/>
        </w:rPr>
        <w:t>Physical Therapist Assistant Program</w:t>
      </w:r>
      <w:r w:rsidRPr="00FB2596">
        <w:rPr>
          <w:rFonts w:ascii="Arial" w:hAnsi="Arial" w:cs="Arial"/>
          <w:color w:val="000000" w:themeColor="text1"/>
        </w:rPr>
        <w:t xml:space="preserve"> web site and/or course clinical packets for forms and payment information. Subsequent placement at PPCC </w:t>
      </w:r>
      <w:r w:rsidR="00DF61D1">
        <w:rPr>
          <w:rFonts w:ascii="Arial" w:hAnsi="Arial" w:cs="Arial"/>
          <w:color w:val="000000" w:themeColor="text1"/>
        </w:rPr>
        <w:t>Physical Therapist Assistant</w:t>
      </w:r>
      <w:r w:rsidRPr="00FB2596">
        <w:rPr>
          <w:rFonts w:ascii="Arial" w:hAnsi="Arial" w:cs="Arial"/>
          <w:color w:val="000000" w:themeColor="text1"/>
        </w:rPr>
        <w:t xml:space="preserve"> Program clinical sites is contingent upon presentation of a negative drug test. </w:t>
      </w:r>
      <w:r w:rsidR="00DF61D1">
        <w:rPr>
          <w:rFonts w:ascii="Arial" w:hAnsi="Arial" w:cs="Arial"/>
          <w:color w:val="000000" w:themeColor="text1"/>
        </w:rPr>
        <w:t xml:space="preserve">Physical Therapist </w:t>
      </w:r>
      <w:r w:rsidR="009E4750">
        <w:rPr>
          <w:rFonts w:ascii="Arial" w:hAnsi="Arial" w:cs="Arial"/>
          <w:color w:val="000000" w:themeColor="text1"/>
        </w:rPr>
        <w:t>Assistant</w:t>
      </w:r>
      <w:r w:rsidRPr="00FB2596">
        <w:rPr>
          <w:rFonts w:ascii="Arial" w:hAnsi="Arial" w:cs="Arial"/>
          <w:color w:val="000000" w:themeColor="text1"/>
        </w:rPr>
        <w:t xml:space="preserve"> students may be subject to random, mandatory drug testing at the clinical agency in which they practice. Students may also be responsible for that cost. If results are inconclusive, mandatory testing will be required at the student’s expense. Students testing positive will be immediately dismissed from the clinical agency. If a positive test is reported, the student must meet with the </w:t>
      </w:r>
      <w:r w:rsidR="009E4750">
        <w:rPr>
          <w:rFonts w:ascii="Arial" w:hAnsi="Arial" w:cs="Arial"/>
          <w:color w:val="000000" w:themeColor="text1"/>
        </w:rPr>
        <w:t>Physical Therapist Assistant Program Director</w:t>
      </w:r>
      <w:r w:rsidRPr="00FB2596">
        <w:rPr>
          <w:rFonts w:ascii="Arial" w:hAnsi="Arial" w:cs="Arial"/>
          <w:color w:val="000000" w:themeColor="text1"/>
        </w:rPr>
        <w:t xml:space="preserve"> and will be administratively withdrawn from the Program. </w:t>
      </w:r>
      <w:r w:rsidR="009E4750">
        <w:rPr>
          <w:rFonts w:ascii="Arial" w:hAnsi="Arial" w:cs="Arial"/>
          <w:color w:val="000000" w:themeColor="text1"/>
        </w:rPr>
        <w:t>S</w:t>
      </w:r>
      <w:r w:rsidRPr="00FB2596">
        <w:rPr>
          <w:rFonts w:ascii="Arial" w:hAnsi="Arial" w:cs="Arial"/>
          <w:color w:val="000000" w:themeColor="text1"/>
        </w:rPr>
        <w:t xml:space="preserve">tudents may also be subject to additional background investigations mandated by a clinical site. In the event a student is not cleared for clinical assignment, related to an additional background investigations requirement, the student will have the opportunity to discuss the results of their background investigations with a member of the PPCC Human Resources staff. </w:t>
      </w:r>
    </w:p>
    <w:p w14:paraId="1865F05C" w14:textId="77777777" w:rsidR="00324022" w:rsidRDefault="00774D9D" w:rsidP="005526D0">
      <w:pPr>
        <w:ind w:left="720"/>
        <w:jc w:val="both"/>
        <w:rPr>
          <w:rFonts w:ascii="Arial" w:hAnsi="Arial" w:cs="Arial"/>
          <w:color w:val="000000" w:themeColor="text1"/>
        </w:rPr>
      </w:pPr>
      <w:r w:rsidRPr="00FB2596">
        <w:rPr>
          <w:rFonts w:ascii="Arial" w:hAnsi="Arial" w:cs="Arial"/>
          <w:color w:val="000000" w:themeColor="text1"/>
        </w:rPr>
        <w:lastRenderedPageBreak/>
        <w:t xml:space="preserve">Any student who is readmitted to the </w:t>
      </w:r>
      <w:r w:rsidR="00CC6F7A">
        <w:rPr>
          <w:rFonts w:ascii="Arial" w:hAnsi="Arial" w:cs="Arial"/>
          <w:color w:val="000000" w:themeColor="text1"/>
        </w:rPr>
        <w:t>Physical Therapist Assistant</w:t>
      </w:r>
      <w:r w:rsidRPr="00FB2596">
        <w:rPr>
          <w:rFonts w:ascii="Arial" w:hAnsi="Arial" w:cs="Arial"/>
          <w:color w:val="000000" w:themeColor="text1"/>
        </w:rPr>
        <w:t xml:space="preserve"> Program for any reason must repeat the Criminal Background Investigation (CBI) and drug testing procedure at their own expense (see Student Readmission Policy). </w:t>
      </w:r>
    </w:p>
    <w:p w14:paraId="2A2DB2A7" w14:textId="39C3DE0B" w:rsidR="00D36339" w:rsidRPr="00D36339" w:rsidRDefault="00D36339" w:rsidP="005526D0">
      <w:pPr>
        <w:ind w:left="720"/>
        <w:jc w:val="both"/>
        <w:rPr>
          <w:rFonts w:ascii="Arial" w:hAnsi="Arial" w:cs="Arial"/>
          <w:b/>
          <w:bCs/>
          <w:color w:val="000000" w:themeColor="text1"/>
        </w:rPr>
      </w:pPr>
      <w:r w:rsidRPr="00D36339">
        <w:rPr>
          <w:rFonts w:ascii="Arial" w:hAnsi="Arial" w:cs="Arial"/>
          <w:b/>
          <w:bCs/>
          <w:color w:val="000000" w:themeColor="text1"/>
        </w:rPr>
        <w:t>Criminal Background Investigations</w:t>
      </w:r>
    </w:p>
    <w:p w14:paraId="1E5CF579" w14:textId="0EA51748" w:rsidR="00DF24EB" w:rsidRDefault="00D36339" w:rsidP="005526D0">
      <w:pPr>
        <w:ind w:left="720"/>
        <w:jc w:val="both"/>
        <w:rPr>
          <w:rFonts w:ascii="Arial" w:hAnsi="Arial" w:cs="Arial"/>
          <w:color w:val="000000" w:themeColor="text1"/>
        </w:rPr>
      </w:pPr>
      <w:r>
        <w:rPr>
          <w:rFonts w:ascii="Arial" w:hAnsi="Arial" w:cs="Arial"/>
          <w:color w:val="000000" w:themeColor="text1"/>
        </w:rPr>
        <w:t xml:space="preserve">All students must complete a criminal background investigation </w:t>
      </w:r>
      <w:r w:rsidR="00121A05">
        <w:rPr>
          <w:rFonts w:ascii="Arial" w:hAnsi="Arial" w:cs="Arial"/>
          <w:color w:val="000000" w:themeColor="text1"/>
        </w:rPr>
        <w:t xml:space="preserve">prior to admission to the Physical Therapist Assistant Program.  </w:t>
      </w:r>
      <w:r w:rsidR="00774D9D" w:rsidRPr="00FB2596">
        <w:rPr>
          <w:rFonts w:ascii="Arial" w:hAnsi="Arial" w:cs="Arial"/>
          <w:color w:val="000000" w:themeColor="text1"/>
        </w:rPr>
        <w:t xml:space="preserve">If </w:t>
      </w:r>
      <w:r w:rsidR="00324022">
        <w:rPr>
          <w:rFonts w:ascii="Arial" w:hAnsi="Arial" w:cs="Arial"/>
          <w:color w:val="000000" w:themeColor="text1"/>
        </w:rPr>
        <w:t>any</w:t>
      </w:r>
      <w:r w:rsidR="00774D9D" w:rsidRPr="00FB2596">
        <w:rPr>
          <w:rFonts w:ascii="Arial" w:hAnsi="Arial" w:cs="Arial"/>
          <w:color w:val="000000" w:themeColor="text1"/>
        </w:rPr>
        <w:t xml:space="preserve"> background investigation reveals information relevant to the application, the designated individual responsible for background checks may request additional information from the applicant. Any offenses uncovered </w:t>
      </w:r>
      <w:r w:rsidR="00324022" w:rsidRPr="00FB2596">
        <w:rPr>
          <w:rFonts w:ascii="Arial" w:hAnsi="Arial" w:cs="Arial"/>
          <w:color w:val="000000" w:themeColor="text1"/>
        </w:rPr>
        <w:t>because of</w:t>
      </w:r>
      <w:r w:rsidR="00774D9D" w:rsidRPr="00FB2596">
        <w:rPr>
          <w:rFonts w:ascii="Arial" w:hAnsi="Arial" w:cs="Arial"/>
          <w:color w:val="000000" w:themeColor="text1"/>
        </w:rPr>
        <w:t xml:space="preserve"> the background check shall be reviewed on a case-by-case basis. A non-passing background investigation may result in a student not being admitted or not being allowed to continue in the </w:t>
      </w:r>
      <w:r w:rsidR="00DF24EB">
        <w:rPr>
          <w:rFonts w:ascii="Arial" w:hAnsi="Arial" w:cs="Arial"/>
          <w:color w:val="000000" w:themeColor="text1"/>
        </w:rPr>
        <w:t>Physical Therapist Assistant</w:t>
      </w:r>
      <w:r w:rsidR="00774D9D" w:rsidRPr="00FB2596">
        <w:rPr>
          <w:rFonts w:ascii="Arial" w:hAnsi="Arial" w:cs="Arial"/>
          <w:color w:val="000000" w:themeColor="text1"/>
        </w:rPr>
        <w:t xml:space="preserve"> Program. </w:t>
      </w:r>
    </w:p>
    <w:p w14:paraId="04E3706F" w14:textId="25EDC8C2" w:rsidR="000E38CA" w:rsidRDefault="00DF24EB" w:rsidP="005526D0">
      <w:pPr>
        <w:ind w:left="720"/>
        <w:jc w:val="both"/>
        <w:rPr>
          <w:rFonts w:ascii="Arial" w:hAnsi="Arial" w:cs="Arial"/>
          <w:color w:val="000000" w:themeColor="text1"/>
        </w:rPr>
      </w:pPr>
      <w:r>
        <w:rPr>
          <w:rFonts w:ascii="Arial" w:hAnsi="Arial" w:cs="Arial"/>
          <w:color w:val="000000" w:themeColor="text1"/>
        </w:rPr>
        <w:t>A</w:t>
      </w:r>
      <w:r w:rsidR="00774D9D" w:rsidRPr="00FB2596">
        <w:rPr>
          <w:rFonts w:ascii="Arial" w:hAnsi="Arial" w:cs="Arial"/>
          <w:color w:val="000000" w:themeColor="text1"/>
        </w:rPr>
        <w:t xml:space="preserve">ll re-entering students or students transferring into the Program must repeat the CBI and drug testing before they will be allowed to into </w:t>
      </w:r>
      <w:r w:rsidR="000E38CA" w:rsidRPr="00FB2596">
        <w:rPr>
          <w:rFonts w:ascii="Arial" w:hAnsi="Arial" w:cs="Arial"/>
          <w:color w:val="000000" w:themeColor="text1"/>
        </w:rPr>
        <w:t>the Program</w:t>
      </w:r>
      <w:r w:rsidR="00774D9D" w:rsidRPr="00FB2596">
        <w:rPr>
          <w:rFonts w:ascii="Arial" w:hAnsi="Arial" w:cs="Arial"/>
          <w:color w:val="000000" w:themeColor="text1"/>
        </w:rPr>
        <w:t xml:space="preserve">. (See Student Readmission Policy). </w:t>
      </w:r>
    </w:p>
    <w:p w14:paraId="7FA0091A" w14:textId="398A2CBF" w:rsidR="000E38CA" w:rsidRPr="000E38CA" w:rsidRDefault="00774D9D" w:rsidP="005526D0">
      <w:pPr>
        <w:ind w:left="720"/>
        <w:jc w:val="both"/>
        <w:rPr>
          <w:rFonts w:ascii="Arial" w:hAnsi="Arial" w:cs="Arial"/>
          <w:b/>
          <w:bCs/>
          <w:color w:val="000000" w:themeColor="text1"/>
        </w:rPr>
      </w:pPr>
      <w:r w:rsidRPr="000E38CA">
        <w:rPr>
          <w:rFonts w:ascii="Arial" w:hAnsi="Arial" w:cs="Arial"/>
          <w:b/>
          <w:bCs/>
          <w:color w:val="000000" w:themeColor="text1"/>
        </w:rPr>
        <w:t>Refusal to Participate</w:t>
      </w:r>
    </w:p>
    <w:p w14:paraId="61FCCBDA" w14:textId="0D4AA88B" w:rsidR="00FA2313" w:rsidRDefault="00774D9D" w:rsidP="005526D0">
      <w:pPr>
        <w:ind w:left="720"/>
        <w:jc w:val="both"/>
        <w:rPr>
          <w:rFonts w:ascii="Arial" w:hAnsi="Arial" w:cs="Arial"/>
          <w:color w:val="000000" w:themeColor="text1"/>
        </w:rPr>
      </w:pPr>
      <w:r w:rsidRPr="00FB2596">
        <w:rPr>
          <w:rFonts w:ascii="Arial" w:hAnsi="Arial" w:cs="Arial"/>
          <w:color w:val="000000" w:themeColor="text1"/>
        </w:rPr>
        <w:t xml:space="preserve">Students may refuse to participate in initial or suspicion-based testing. However, those students refusing will not be admitted into the Program and any student who refuses to test based on reasonable suspicion while they are in the Program will lead to disciplinary action, up to and including dismissal from </w:t>
      </w:r>
      <w:r w:rsidR="00FA2313" w:rsidRPr="00FB2596">
        <w:rPr>
          <w:rFonts w:ascii="Arial" w:hAnsi="Arial" w:cs="Arial"/>
          <w:color w:val="000000" w:themeColor="text1"/>
        </w:rPr>
        <w:t>the Program</w:t>
      </w:r>
      <w:r w:rsidRPr="00FB2596">
        <w:rPr>
          <w:rFonts w:ascii="Arial" w:hAnsi="Arial" w:cs="Arial"/>
          <w:color w:val="000000" w:themeColor="text1"/>
        </w:rPr>
        <w:t xml:space="preserve">. </w:t>
      </w:r>
    </w:p>
    <w:p w14:paraId="56FEAA65" w14:textId="35996483" w:rsidR="00FA2313" w:rsidRDefault="00774D9D" w:rsidP="005526D0">
      <w:pPr>
        <w:ind w:left="720"/>
        <w:jc w:val="both"/>
        <w:rPr>
          <w:rFonts w:ascii="Arial" w:hAnsi="Arial" w:cs="Arial"/>
          <w:color w:val="000000" w:themeColor="text1"/>
        </w:rPr>
      </w:pPr>
      <w:r w:rsidRPr="00FB2596">
        <w:rPr>
          <w:rFonts w:ascii="Arial" w:hAnsi="Arial" w:cs="Arial"/>
          <w:color w:val="000000" w:themeColor="text1"/>
        </w:rPr>
        <w:t xml:space="preserve">Please refer to the PPCC Student Conduct policy related to drugs and alcohol: </w:t>
      </w:r>
      <w:hyperlink r:id="rId27" w:anchor="alcohol-and-drug-policies" w:history="1">
        <w:r w:rsidRPr="00A41627">
          <w:rPr>
            <w:rStyle w:val="Hyperlink"/>
            <w:rFonts w:ascii="Arial" w:hAnsi="Arial" w:cs="Arial"/>
            <w:color w:val="0070C0"/>
          </w:rPr>
          <w:t>Alcohol and Drug Policy</w:t>
        </w:r>
      </w:hyperlink>
      <w:r w:rsidRPr="00FB2596">
        <w:rPr>
          <w:rFonts w:ascii="Arial" w:hAnsi="Arial" w:cs="Arial"/>
          <w:color w:val="000000" w:themeColor="text1"/>
        </w:rPr>
        <w:t xml:space="preserve">. </w:t>
      </w:r>
    </w:p>
    <w:p w14:paraId="56518FD2" w14:textId="77777777" w:rsidR="002D528B" w:rsidRDefault="00774D9D" w:rsidP="005526D0">
      <w:pPr>
        <w:ind w:left="720"/>
        <w:jc w:val="both"/>
        <w:rPr>
          <w:rFonts w:ascii="Arial" w:hAnsi="Arial" w:cs="Arial"/>
          <w:color w:val="000000" w:themeColor="text1"/>
        </w:rPr>
      </w:pPr>
      <w:r w:rsidRPr="00FB2596">
        <w:rPr>
          <w:rFonts w:ascii="Arial" w:hAnsi="Arial" w:cs="Arial"/>
          <w:color w:val="000000" w:themeColor="text1"/>
        </w:rPr>
        <w:t xml:space="preserve">Although possession and use of marijuana consistent with the requirements of the Colorado Constitution is no longer a crime in the State of Colorado, the possession and use of marijuana in all its forms (including CBD oil products containing THC, etc.) remains illegal under federal law. Consistent with federal law, including the Controlled Substances Act and the Drug-Free Schools and Communities Act, the use and/or possession of marijuana continues to be prohibited while a student is on campus, including any time the student is in a clinical experience or representing the college. </w:t>
      </w:r>
    </w:p>
    <w:p w14:paraId="7A36771B" w14:textId="506EAD7E" w:rsidR="00E72C11" w:rsidRDefault="474C7C68" w:rsidP="005526D0">
      <w:pPr>
        <w:ind w:left="720"/>
        <w:jc w:val="both"/>
        <w:rPr>
          <w:rFonts w:ascii="Arial" w:hAnsi="Arial" w:cs="Arial"/>
          <w:color w:val="000000" w:themeColor="text1"/>
        </w:rPr>
      </w:pPr>
      <w:r w:rsidRPr="474C7C68">
        <w:rPr>
          <w:rFonts w:ascii="Arial" w:hAnsi="Arial" w:cs="Arial"/>
          <w:color w:val="000000" w:themeColor="text1"/>
        </w:rPr>
        <w:t xml:space="preserve">Only the person for whom a prescription drug is prescribed can bring the medication on PPCC property or a clinical setting. The prescription drug must be in its original container. The student must use the prescription drug only in the manner, combination, and quantity prescribed. Suspicion based alcohol or drug testing will be performed if performance or behavior in the Physical Therapist Assistance Program is suspected to be substance related. </w:t>
      </w:r>
    </w:p>
    <w:p w14:paraId="7A689F28" w14:textId="77777777" w:rsidR="009F49D1" w:rsidRDefault="00774D9D" w:rsidP="009F49D1">
      <w:pPr>
        <w:ind w:left="720"/>
        <w:jc w:val="both"/>
        <w:rPr>
          <w:rFonts w:ascii="Arial" w:hAnsi="Arial" w:cs="Arial"/>
          <w:b/>
          <w:bCs/>
          <w:color w:val="000000" w:themeColor="text1"/>
        </w:rPr>
      </w:pPr>
      <w:r w:rsidRPr="00E72C11">
        <w:rPr>
          <w:rFonts w:ascii="Arial" w:hAnsi="Arial" w:cs="Arial"/>
          <w:b/>
          <w:bCs/>
          <w:color w:val="000000" w:themeColor="text1"/>
        </w:rPr>
        <w:t xml:space="preserve">Suspicion Based Testing </w:t>
      </w:r>
    </w:p>
    <w:p w14:paraId="4EBDA3E6" w14:textId="15911894" w:rsidR="00074919" w:rsidRPr="009F49D1" w:rsidRDefault="00774D9D" w:rsidP="009F49D1">
      <w:pPr>
        <w:ind w:left="720"/>
        <w:jc w:val="both"/>
        <w:rPr>
          <w:rFonts w:ascii="Arial" w:hAnsi="Arial" w:cs="Arial"/>
          <w:b/>
          <w:bCs/>
          <w:color w:val="000000" w:themeColor="text1"/>
        </w:rPr>
      </w:pPr>
      <w:r w:rsidRPr="00FB2596">
        <w:rPr>
          <w:rFonts w:ascii="Arial" w:hAnsi="Arial" w:cs="Arial"/>
          <w:color w:val="000000" w:themeColor="text1"/>
        </w:rPr>
        <w:t xml:space="preserve">The </w:t>
      </w:r>
      <w:r w:rsidR="00E72C11">
        <w:rPr>
          <w:rFonts w:ascii="Arial" w:hAnsi="Arial" w:cs="Arial"/>
          <w:color w:val="000000" w:themeColor="text1"/>
        </w:rPr>
        <w:t>Physical Therapist Assistant Program</w:t>
      </w:r>
      <w:r w:rsidRPr="00FB2596">
        <w:rPr>
          <w:rFonts w:ascii="Arial" w:hAnsi="Arial" w:cs="Arial"/>
          <w:color w:val="000000" w:themeColor="text1"/>
        </w:rPr>
        <w:t xml:space="preserve"> may test students on a reasonable cause basis. If a student is having performance problems that a faculty member or clinical staff believe may be related to alcohol or drug use, the student will be requested to submit immediately to drug or alcohol testing at the student’s expense. If this must be performed at an </w:t>
      </w:r>
      <w:r w:rsidRPr="00FB2596">
        <w:rPr>
          <w:rFonts w:ascii="Arial" w:hAnsi="Arial" w:cs="Arial"/>
          <w:color w:val="000000" w:themeColor="text1"/>
        </w:rPr>
        <w:lastRenderedPageBreak/>
        <w:t>alternative site, transportation must be arranged via taxi and the student is responsible for paying for transportation. Continuance in the Program is contingent on consent by the student for testing. Refusal to consent to testing will result in disciplinary action up to and including dismissal from the Program. The Program has the right to access and review the results of any testing. If the test is positive and/or the student is impaired, the student will be sent home via alternative transportation, at the student’s expense. A positive test will result in student dismissal from the</w:t>
      </w:r>
      <w:r w:rsidR="00074919">
        <w:rPr>
          <w:rFonts w:ascii="Arial" w:hAnsi="Arial" w:cs="Arial"/>
          <w:color w:val="000000" w:themeColor="text1"/>
        </w:rPr>
        <w:t xml:space="preserve"> </w:t>
      </w:r>
      <w:r w:rsidRPr="00FB2596">
        <w:rPr>
          <w:rFonts w:ascii="Arial" w:hAnsi="Arial" w:cs="Arial"/>
          <w:color w:val="000000" w:themeColor="text1"/>
        </w:rPr>
        <w:t xml:space="preserve">Program. </w:t>
      </w:r>
    </w:p>
    <w:p w14:paraId="721E4167" w14:textId="77777777" w:rsidR="00074919" w:rsidRDefault="00074919" w:rsidP="005526D0">
      <w:pPr>
        <w:ind w:left="720"/>
        <w:jc w:val="both"/>
        <w:rPr>
          <w:rFonts w:ascii="Arial" w:hAnsi="Arial" w:cs="Arial"/>
          <w:color w:val="000000" w:themeColor="text1"/>
        </w:rPr>
      </w:pPr>
    </w:p>
    <w:p w14:paraId="15C2EBA3" w14:textId="77777777" w:rsidR="009B737E" w:rsidRPr="009B737E" w:rsidRDefault="00774D9D" w:rsidP="005526D0">
      <w:pPr>
        <w:ind w:left="720"/>
        <w:jc w:val="both"/>
        <w:rPr>
          <w:rFonts w:ascii="Arial" w:hAnsi="Arial" w:cs="Arial"/>
          <w:b/>
          <w:bCs/>
          <w:color w:val="000000" w:themeColor="text1"/>
        </w:rPr>
      </w:pPr>
      <w:r w:rsidRPr="009B737E">
        <w:rPr>
          <w:rFonts w:ascii="Arial" w:hAnsi="Arial" w:cs="Arial"/>
          <w:b/>
          <w:bCs/>
          <w:color w:val="000000" w:themeColor="text1"/>
        </w:rPr>
        <w:t xml:space="preserve">Definitions: </w:t>
      </w:r>
    </w:p>
    <w:p w14:paraId="31353669" w14:textId="77777777" w:rsidR="009B737E" w:rsidRDefault="00774D9D" w:rsidP="005526D0">
      <w:pPr>
        <w:ind w:left="720"/>
        <w:jc w:val="both"/>
        <w:rPr>
          <w:rFonts w:ascii="Arial" w:hAnsi="Arial" w:cs="Arial"/>
          <w:color w:val="000000" w:themeColor="text1"/>
        </w:rPr>
      </w:pPr>
      <w:r w:rsidRPr="009B737E">
        <w:rPr>
          <w:rFonts w:ascii="Arial" w:hAnsi="Arial" w:cs="Arial"/>
          <w:i/>
          <w:iCs/>
          <w:color w:val="000000" w:themeColor="text1"/>
        </w:rPr>
        <w:t>Alcohol Testing</w:t>
      </w:r>
      <w:r w:rsidRPr="00FB2596">
        <w:rPr>
          <w:rFonts w:ascii="Arial" w:hAnsi="Arial" w:cs="Arial"/>
          <w:color w:val="000000" w:themeColor="text1"/>
        </w:rPr>
        <w:t xml:space="preserve">: Providing a breath, blood, or urine sample to determine the presence of alcohol. Authorized Lab: A collection site or sites identified by the PPCC </w:t>
      </w:r>
      <w:r w:rsidR="009B737E">
        <w:rPr>
          <w:rFonts w:ascii="Arial" w:hAnsi="Arial" w:cs="Arial"/>
          <w:color w:val="000000" w:themeColor="text1"/>
        </w:rPr>
        <w:t xml:space="preserve">Physical Therapist Assistant </w:t>
      </w:r>
      <w:r w:rsidRPr="00FB2596">
        <w:rPr>
          <w:rFonts w:ascii="Arial" w:hAnsi="Arial" w:cs="Arial"/>
          <w:color w:val="000000" w:themeColor="text1"/>
        </w:rPr>
        <w:t xml:space="preserve">Program where students may present themselves for the purpose of taking a drug test. </w:t>
      </w:r>
    </w:p>
    <w:p w14:paraId="7F1EFEC9" w14:textId="77777777" w:rsidR="009B737E" w:rsidRDefault="00774D9D" w:rsidP="005526D0">
      <w:pPr>
        <w:ind w:left="720"/>
        <w:jc w:val="both"/>
        <w:rPr>
          <w:rFonts w:ascii="Arial" w:hAnsi="Arial" w:cs="Arial"/>
          <w:color w:val="000000" w:themeColor="text1"/>
        </w:rPr>
      </w:pPr>
      <w:r w:rsidRPr="009B737E">
        <w:rPr>
          <w:rFonts w:ascii="Arial" w:hAnsi="Arial" w:cs="Arial"/>
          <w:i/>
          <w:iCs/>
          <w:color w:val="000000" w:themeColor="text1"/>
        </w:rPr>
        <w:t>Controlled Substance</w:t>
      </w:r>
      <w:r w:rsidRPr="00FB2596">
        <w:rPr>
          <w:rFonts w:ascii="Arial" w:hAnsi="Arial" w:cs="Arial"/>
          <w:color w:val="000000" w:themeColor="text1"/>
        </w:rPr>
        <w:t>: has the meaning assigned by the Title 21 United States Code (USC) Controlled Substances Act Section 21 USC 802 and includes all substances listed on Schedule I through V as they may be revised from time to time (21 CFR 1308), such as amphetamines, natural and synthetic opiates, marijuana, cocaine, barbiturates, methadone, phencyclidine, benzodiazepines, and propoxyphene and their metabolites, methaqualone, and prescription drugs for which the student does not have a current prescription.</w:t>
      </w:r>
    </w:p>
    <w:p w14:paraId="7C3D739A" w14:textId="77777777" w:rsidR="009B737E" w:rsidRDefault="00774D9D" w:rsidP="005526D0">
      <w:pPr>
        <w:ind w:left="720"/>
        <w:jc w:val="both"/>
        <w:rPr>
          <w:rFonts w:ascii="Arial" w:hAnsi="Arial" w:cs="Arial"/>
          <w:color w:val="000000" w:themeColor="text1"/>
        </w:rPr>
      </w:pPr>
      <w:r w:rsidRPr="009B737E">
        <w:rPr>
          <w:rFonts w:ascii="Arial" w:hAnsi="Arial" w:cs="Arial"/>
          <w:i/>
          <w:iCs/>
          <w:color w:val="000000" w:themeColor="text1"/>
        </w:rPr>
        <w:t>Drug Test:</w:t>
      </w:r>
      <w:r w:rsidRPr="00FB2596">
        <w:rPr>
          <w:rFonts w:ascii="Arial" w:hAnsi="Arial" w:cs="Arial"/>
          <w:color w:val="000000" w:themeColor="text1"/>
        </w:rPr>
        <w:t xml:space="preserve"> Providing a blood and/or urine sample to be analyzed for the presence or absence of specific controlled substances, as well as for substitution, adulteration, or dilution of the sample. </w:t>
      </w:r>
    </w:p>
    <w:p w14:paraId="0A06EA13" w14:textId="77777777" w:rsidR="009B737E" w:rsidRDefault="00774D9D" w:rsidP="005526D0">
      <w:pPr>
        <w:ind w:left="720"/>
        <w:jc w:val="both"/>
        <w:rPr>
          <w:rFonts w:ascii="Arial" w:hAnsi="Arial" w:cs="Arial"/>
          <w:color w:val="000000" w:themeColor="text1"/>
        </w:rPr>
      </w:pPr>
      <w:r w:rsidRPr="009B737E">
        <w:rPr>
          <w:rFonts w:ascii="Arial" w:hAnsi="Arial" w:cs="Arial"/>
          <w:i/>
          <w:iCs/>
          <w:color w:val="000000" w:themeColor="text1"/>
        </w:rPr>
        <w:t>Positive Test</w:t>
      </w:r>
      <w:r w:rsidRPr="00FB2596">
        <w:rPr>
          <w:rFonts w:ascii="Arial" w:hAnsi="Arial" w:cs="Arial"/>
          <w:color w:val="000000" w:themeColor="text1"/>
        </w:rPr>
        <w:t xml:space="preserve">: The presence in the test sample of illegal drugs and/or metabolites, or of prescription drugs and metabolites for which the student does not have a current prescription (excluding medical marijuana), at levels exceeding current testing guidelines. Dilute test results may </w:t>
      </w:r>
      <w:proofErr w:type="gramStart"/>
      <w:r w:rsidRPr="00FB2596">
        <w:rPr>
          <w:rFonts w:ascii="Arial" w:hAnsi="Arial" w:cs="Arial"/>
          <w:color w:val="000000" w:themeColor="text1"/>
        </w:rPr>
        <w:t>be considered to be</w:t>
      </w:r>
      <w:proofErr w:type="gramEnd"/>
      <w:r w:rsidRPr="00FB2596">
        <w:rPr>
          <w:rFonts w:ascii="Arial" w:hAnsi="Arial" w:cs="Arial"/>
          <w:color w:val="000000" w:themeColor="text1"/>
        </w:rPr>
        <w:t xml:space="preserve"> positive test results. </w:t>
      </w:r>
    </w:p>
    <w:p w14:paraId="4EC19086" w14:textId="77777777" w:rsidR="009B737E" w:rsidRDefault="00774D9D" w:rsidP="005526D0">
      <w:pPr>
        <w:ind w:left="720"/>
        <w:jc w:val="both"/>
        <w:rPr>
          <w:rFonts w:ascii="Arial" w:hAnsi="Arial" w:cs="Arial"/>
          <w:color w:val="000000" w:themeColor="text1"/>
        </w:rPr>
      </w:pPr>
      <w:r w:rsidRPr="009B737E">
        <w:rPr>
          <w:rFonts w:ascii="Arial" w:hAnsi="Arial" w:cs="Arial"/>
          <w:i/>
          <w:iCs/>
          <w:color w:val="000000" w:themeColor="text1"/>
        </w:rPr>
        <w:t>Drug</w:t>
      </w:r>
      <w:r w:rsidRPr="00FB2596">
        <w:rPr>
          <w:rFonts w:ascii="Arial" w:hAnsi="Arial" w:cs="Arial"/>
          <w:color w:val="000000" w:themeColor="text1"/>
        </w:rPr>
        <w:t xml:space="preserve">: Any substance (other than alcohol) that is a controlled substance as defined in this section. </w:t>
      </w:r>
    </w:p>
    <w:p w14:paraId="22491F4C" w14:textId="58A0CB65" w:rsidR="009B737E" w:rsidRDefault="00774D9D" w:rsidP="005526D0">
      <w:pPr>
        <w:ind w:left="720"/>
        <w:jc w:val="both"/>
        <w:rPr>
          <w:rFonts w:ascii="Arial" w:hAnsi="Arial" w:cs="Arial"/>
          <w:color w:val="000000" w:themeColor="text1"/>
        </w:rPr>
      </w:pPr>
      <w:r w:rsidRPr="009B737E">
        <w:rPr>
          <w:rFonts w:ascii="Arial" w:hAnsi="Arial" w:cs="Arial"/>
          <w:i/>
          <w:iCs/>
          <w:color w:val="000000" w:themeColor="text1"/>
        </w:rPr>
        <w:t>On Duty Time</w:t>
      </w:r>
      <w:r w:rsidRPr="00FB2596">
        <w:rPr>
          <w:rFonts w:ascii="Arial" w:hAnsi="Arial" w:cs="Arial"/>
          <w:color w:val="000000" w:themeColor="text1"/>
        </w:rPr>
        <w:t xml:space="preserve">: Beginning when a student arrives at a clinical rotation site until the </w:t>
      </w:r>
      <w:r w:rsidR="00CC000F" w:rsidRPr="00FB2596">
        <w:rPr>
          <w:rFonts w:ascii="Arial" w:hAnsi="Arial" w:cs="Arial"/>
          <w:color w:val="000000" w:themeColor="text1"/>
        </w:rPr>
        <w:t>time,</w:t>
      </w:r>
      <w:r w:rsidRPr="00FB2596">
        <w:rPr>
          <w:rFonts w:ascii="Arial" w:hAnsi="Arial" w:cs="Arial"/>
          <w:color w:val="000000" w:themeColor="text1"/>
        </w:rPr>
        <w:t xml:space="preserve"> he/she leaves the clinical rotation site, or all time actively participating in any PPCC </w:t>
      </w:r>
      <w:r w:rsidR="009B737E">
        <w:rPr>
          <w:rFonts w:ascii="Arial" w:hAnsi="Arial" w:cs="Arial"/>
          <w:color w:val="000000" w:themeColor="text1"/>
        </w:rPr>
        <w:t>Physical Therapist Assistant</w:t>
      </w:r>
      <w:r w:rsidRPr="00FB2596">
        <w:rPr>
          <w:rFonts w:ascii="Arial" w:hAnsi="Arial" w:cs="Arial"/>
          <w:color w:val="000000" w:themeColor="text1"/>
        </w:rPr>
        <w:t xml:space="preserve"> Program class, lab, </w:t>
      </w:r>
      <w:proofErr w:type="gramStart"/>
      <w:r w:rsidRPr="00FB2596">
        <w:rPr>
          <w:rFonts w:ascii="Arial" w:hAnsi="Arial" w:cs="Arial"/>
          <w:color w:val="000000" w:themeColor="text1"/>
        </w:rPr>
        <w:t>simulation</w:t>
      </w:r>
      <w:proofErr w:type="gramEnd"/>
      <w:r w:rsidRPr="00FB2596">
        <w:rPr>
          <w:rFonts w:ascii="Arial" w:hAnsi="Arial" w:cs="Arial"/>
          <w:color w:val="000000" w:themeColor="text1"/>
        </w:rPr>
        <w:t xml:space="preserve"> or other activities including volunteer activities. </w:t>
      </w:r>
    </w:p>
    <w:p w14:paraId="11BFD60D" w14:textId="2B1B8476" w:rsidR="009B737E" w:rsidRDefault="00774D9D" w:rsidP="005526D0">
      <w:pPr>
        <w:ind w:left="720"/>
        <w:jc w:val="both"/>
        <w:rPr>
          <w:rFonts w:ascii="Arial" w:hAnsi="Arial" w:cs="Arial"/>
          <w:color w:val="000000" w:themeColor="text1"/>
        </w:rPr>
      </w:pPr>
      <w:r w:rsidRPr="009B737E">
        <w:rPr>
          <w:rFonts w:ascii="Arial" w:hAnsi="Arial" w:cs="Arial"/>
          <w:i/>
          <w:iCs/>
          <w:color w:val="000000" w:themeColor="text1"/>
        </w:rPr>
        <w:t>Reasonable Cause:</w:t>
      </w:r>
      <w:r w:rsidRPr="00FB2596">
        <w:rPr>
          <w:rFonts w:ascii="Arial" w:hAnsi="Arial" w:cs="Arial"/>
          <w:color w:val="000000" w:themeColor="text1"/>
        </w:rPr>
        <w:t xml:space="preserve"> When the college or clinical rotation site believes the actions or appearance or conduct of a </w:t>
      </w:r>
      <w:r w:rsidR="009B737E">
        <w:rPr>
          <w:rFonts w:ascii="Arial" w:hAnsi="Arial" w:cs="Arial"/>
          <w:color w:val="000000" w:themeColor="text1"/>
        </w:rPr>
        <w:t>physical therapist assistant</w:t>
      </w:r>
      <w:r w:rsidRPr="00FB2596">
        <w:rPr>
          <w:rFonts w:ascii="Arial" w:hAnsi="Arial" w:cs="Arial"/>
          <w:color w:val="000000" w:themeColor="text1"/>
        </w:rPr>
        <w:t xml:space="preserve"> student who is on duty is indicative of the use of alcohol or a controlled substance. </w:t>
      </w:r>
    </w:p>
    <w:p w14:paraId="0EA49DCE" w14:textId="6229E098" w:rsidR="00EC61BA" w:rsidRPr="00EC61BA" w:rsidRDefault="00774D9D" w:rsidP="00EC61BA">
      <w:pPr>
        <w:ind w:left="720"/>
        <w:jc w:val="both"/>
        <w:rPr>
          <w:rFonts w:ascii="Arial" w:hAnsi="Arial" w:cs="Arial"/>
          <w:color w:val="000000" w:themeColor="text1"/>
        </w:rPr>
      </w:pPr>
      <w:r w:rsidRPr="009B737E">
        <w:rPr>
          <w:rFonts w:ascii="Arial" w:hAnsi="Arial" w:cs="Arial"/>
          <w:i/>
          <w:iCs/>
          <w:color w:val="000000" w:themeColor="text1"/>
        </w:rPr>
        <w:t>Suspicion-Based Testing</w:t>
      </w:r>
      <w:r w:rsidRPr="00FB2596">
        <w:rPr>
          <w:rFonts w:ascii="Arial" w:hAnsi="Arial" w:cs="Arial"/>
          <w:color w:val="000000" w:themeColor="text1"/>
        </w:rPr>
        <w:t xml:space="preserve">: The student may be required to submit to a drug test if </w:t>
      </w:r>
      <w:r w:rsidR="00524EB2">
        <w:rPr>
          <w:rFonts w:ascii="Arial" w:hAnsi="Arial" w:cs="Arial"/>
          <w:color w:val="000000" w:themeColor="text1"/>
        </w:rPr>
        <w:t xml:space="preserve">Physical Therapist Assistant </w:t>
      </w:r>
      <w:r w:rsidRPr="00FB2596">
        <w:rPr>
          <w:rFonts w:ascii="Arial" w:hAnsi="Arial" w:cs="Arial"/>
          <w:color w:val="000000" w:themeColor="text1"/>
        </w:rPr>
        <w:t xml:space="preserve">Program personnel or clinical site personnel have reasonable cause </w:t>
      </w:r>
      <w:r w:rsidRPr="00FB2596">
        <w:rPr>
          <w:rFonts w:ascii="Arial" w:hAnsi="Arial" w:cs="Arial"/>
          <w:color w:val="000000" w:themeColor="text1"/>
        </w:rPr>
        <w:lastRenderedPageBreak/>
        <w:t>to believe that a student’s performance problems or displayed behavior may be substance relate</w:t>
      </w:r>
      <w:r w:rsidR="00EC61BA">
        <w:rPr>
          <w:rFonts w:ascii="Arial" w:hAnsi="Arial" w:cs="Arial"/>
          <w:color w:val="000000" w:themeColor="text1"/>
        </w:rPr>
        <w:t>d.</w:t>
      </w:r>
    </w:p>
    <w:p w14:paraId="7394E902" w14:textId="439ABB9C" w:rsidR="001E5476" w:rsidRDefault="001E5476" w:rsidP="001F0F60">
      <w:pPr>
        <w:pStyle w:val="ListParagraph"/>
        <w:tabs>
          <w:tab w:val="left" w:pos="1188"/>
        </w:tabs>
        <w:rPr>
          <w:rFonts w:ascii="Arial" w:hAnsi="Arial" w:cs="Arial"/>
          <w:sz w:val="20"/>
          <w:szCs w:val="20"/>
        </w:rPr>
      </w:pPr>
    </w:p>
    <w:p w14:paraId="463D9BC8" w14:textId="69D87F0E" w:rsidR="00207B73" w:rsidRPr="009042CF" w:rsidRDefault="009042CF" w:rsidP="009042CF">
      <w:pPr>
        <w:pBdr>
          <w:top w:val="triple" w:sz="4" w:space="1" w:color="auto"/>
          <w:left w:val="triple" w:sz="4" w:space="4" w:color="auto"/>
          <w:bottom w:val="triple" w:sz="4" w:space="1" w:color="auto"/>
          <w:right w:val="triple" w:sz="4" w:space="4" w:color="auto"/>
        </w:pBdr>
        <w:jc w:val="center"/>
        <w:rPr>
          <w:rFonts w:ascii="Arial" w:hAnsi="Arial" w:cs="Arial"/>
          <w:color w:val="C00000"/>
          <w:sz w:val="32"/>
          <w:szCs w:val="32"/>
        </w:rPr>
      </w:pPr>
      <w:r>
        <w:rPr>
          <w:rFonts w:ascii="Arial" w:hAnsi="Arial" w:cs="Arial"/>
          <w:color w:val="C00000"/>
          <w:sz w:val="32"/>
          <w:szCs w:val="32"/>
        </w:rPr>
        <w:t>STUDENT CODE OF CONDUCT</w:t>
      </w:r>
    </w:p>
    <w:p w14:paraId="448E19C7" w14:textId="31975570" w:rsidR="00207B73" w:rsidRPr="009042CF" w:rsidRDefault="00207B73" w:rsidP="00207B73">
      <w:pPr>
        <w:pStyle w:val="ListParagraph"/>
        <w:tabs>
          <w:tab w:val="left" w:pos="1188"/>
        </w:tabs>
        <w:rPr>
          <w:rFonts w:ascii="Arial" w:hAnsi="Arial" w:cs="Arial"/>
          <w:color w:val="000000" w:themeColor="text1"/>
        </w:rPr>
      </w:pPr>
      <w:r w:rsidRPr="009042CF">
        <w:rPr>
          <w:rFonts w:ascii="Arial" w:hAnsi="Arial" w:cs="Arial"/>
          <w:color w:val="000000" w:themeColor="text1"/>
        </w:rPr>
        <w:t>To support a positive, safe, and productive learning environment for the entire College community, all students are expected to abide by the Pikes Peak Community College Student Code of Conduct. Conduct that violates student rights and freedoms and is subject to disciplinary action includes, but is not limited to:</w:t>
      </w:r>
    </w:p>
    <w:p w14:paraId="1A7FC422" w14:textId="77777777" w:rsidR="00207B73" w:rsidRPr="009042CF" w:rsidRDefault="00207B73" w:rsidP="00207B73">
      <w:pPr>
        <w:pStyle w:val="ListParagraph"/>
        <w:tabs>
          <w:tab w:val="left" w:pos="1188"/>
        </w:tabs>
        <w:rPr>
          <w:rFonts w:ascii="Arial" w:hAnsi="Arial" w:cs="Arial"/>
          <w:color w:val="000000" w:themeColor="text1"/>
        </w:rPr>
      </w:pPr>
    </w:p>
    <w:p w14:paraId="329401DA" w14:textId="125542FF" w:rsidR="00207B73" w:rsidRPr="009042CF" w:rsidRDefault="00207B73" w:rsidP="00C3659A">
      <w:pPr>
        <w:pStyle w:val="ListParagraph"/>
        <w:numPr>
          <w:ilvl w:val="0"/>
          <w:numId w:val="38"/>
        </w:numPr>
        <w:tabs>
          <w:tab w:val="left" w:pos="1188"/>
        </w:tabs>
        <w:rPr>
          <w:rFonts w:ascii="Arial" w:hAnsi="Arial" w:cs="Arial"/>
          <w:b/>
          <w:bCs/>
          <w:color w:val="000000" w:themeColor="text1"/>
        </w:rPr>
      </w:pPr>
      <w:r w:rsidRPr="009042CF">
        <w:rPr>
          <w:rFonts w:ascii="Arial" w:hAnsi="Arial" w:cs="Arial"/>
          <w:b/>
          <w:bCs/>
          <w:color w:val="000000" w:themeColor="text1"/>
        </w:rPr>
        <w:t>Academic Misconduct</w:t>
      </w:r>
    </w:p>
    <w:p w14:paraId="6A551CEC" w14:textId="113C7EB9" w:rsidR="009042CF" w:rsidRPr="009042CF" w:rsidRDefault="00207B73" w:rsidP="009042CF">
      <w:pPr>
        <w:pStyle w:val="ListParagraph"/>
        <w:tabs>
          <w:tab w:val="left" w:pos="1188"/>
        </w:tabs>
        <w:ind w:left="1080"/>
        <w:rPr>
          <w:rFonts w:ascii="Arial" w:hAnsi="Arial" w:cs="Arial"/>
          <w:color w:val="000000" w:themeColor="text1"/>
        </w:rPr>
      </w:pPr>
      <w:r w:rsidRPr="009042CF">
        <w:rPr>
          <w:rFonts w:ascii="Arial" w:hAnsi="Arial" w:cs="Arial"/>
          <w:color w:val="000000" w:themeColor="text1"/>
        </w:rPr>
        <w:t>Plagiarizing, cheating, or committing any other form of academic misconduct including, but not limited to, unauthorized collaboration, falsification of information, and/or helping someone else violate reasonable standards for academic behavior. Students who engage in any type of academic dishonesty are subject to both academic consequences as determined by the instructor and to disciplinary action as outlined in the Pikes Peak Community College disciplinary procedures (Colorado Community College System President’s Procedure SP4-30).</w:t>
      </w:r>
    </w:p>
    <w:p w14:paraId="58D633F5" w14:textId="77777777" w:rsidR="009042CF" w:rsidRPr="009042CF" w:rsidRDefault="009042CF" w:rsidP="009042CF">
      <w:pPr>
        <w:pStyle w:val="ListParagraph"/>
        <w:tabs>
          <w:tab w:val="left" w:pos="1188"/>
        </w:tabs>
        <w:ind w:left="1080"/>
        <w:rPr>
          <w:rFonts w:ascii="Arial" w:hAnsi="Arial" w:cs="Arial"/>
          <w:color w:val="000000" w:themeColor="text1"/>
        </w:rPr>
      </w:pPr>
    </w:p>
    <w:p w14:paraId="7481195F" w14:textId="0AF00A68" w:rsidR="00207B73" w:rsidRPr="009042CF" w:rsidRDefault="00207B73" w:rsidP="00C3659A">
      <w:pPr>
        <w:pStyle w:val="ListParagraph"/>
        <w:numPr>
          <w:ilvl w:val="0"/>
          <w:numId w:val="38"/>
        </w:numPr>
        <w:tabs>
          <w:tab w:val="left" w:pos="1188"/>
        </w:tabs>
        <w:rPr>
          <w:rFonts w:ascii="Arial" w:hAnsi="Arial" w:cs="Arial"/>
          <w:b/>
          <w:bCs/>
          <w:color w:val="000000" w:themeColor="text1"/>
        </w:rPr>
      </w:pPr>
      <w:r w:rsidRPr="009042CF">
        <w:rPr>
          <w:rFonts w:ascii="Arial" w:hAnsi="Arial" w:cs="Arial"/>
          <w:b/>
          <w:bCs/>
          <w:color w:val="000000" w:themeColor="text1"/>
        </w:rPr>
        <w:t>Disruptive Behavior</w:t>
      </w:r>
    </w:p>
    <w:p w14:paraId="17B75038" w14:textId="510BB0A7" w:rsidR="00207B73" w:rsidRDefault="00207B73" w:rsidP="009042CF">
      <w:pPr>
        <w:pStyle w:val="ListParagraph"/>
        <w:tabs>
          <w:tab w:val="left" w:pos="1188"/>
        </w:tabs>
        <w:ind w:left="1080"/>
        <w:rPr>
          <w:rFonts w:ascii="Arial" w:hAnsi="Arial" w:cs="Arial"/>
          <w:color w:val="000000" w:themeColor="text1"/>
        </w:rPr>
      </w:pPr>
      <w:r w:rsidRPr="009042CF">
        <w:rPr>
          <w:rFonts w:ascii="Arial" w:hAnsi="Arial" w:cs="Arial"/>
          <w:color w:val="000000" w:themeColor="text1"/>
        </w:rPr>
        <w:t>Engaging in any disruptive behavior that negatively affects or impedes teaching or learning (regardless of mode of delivery or class setting); or disrupts the general operation of the college.</w:t>
      </w:r>
    </w:p>
    <w:p w14:paraId="4884CFAF" w14:textId="77777777" w:rsidR="009042CF" w:rsidRPr="009042CF" w:rsidRDefault="009042CF" w:rsidP="009042CF">
      <w:pPr>
        <w:pStyle w:val="ListParagraph"/>
        <w:tabs>
          <w:tab w:val="left" w:pos="1188"/>
        </w:tabs>
        <w:ind w:left="1080"/>
        <w:rPr>
          <w:rFonts w:ascii="Arial" w:hAnsi="Arial" w:cs="Arial"/>
          <w:color w:val="000000" w:themeColor="text1"/>
        </w:rPr>
      </w:pPr>
    </w:p>
    <w:p w14:paraId="6E8D2DD0" w14:textId="0B9D63FB" w:rsidR="00207B73" w:rsidRPr="009042CF" w:rsidRDefault="00207B73" w:rsidP="00C3659A">
      <w:pPr>
        <w:pStyle w:val="ListParagraph"/>
        <w:numPr>
          <w:ilvl w:val="0"/>
          <w:numId w:val="38"/>
        </w:numPr>
        <w:tabs>
          <w:tab w:val="left" w:pos="1188"/>
        </w:tabs>
        <w:rPr>
          <w:rFonts w:ascii="Arial" w:hAnsi="Arial" w:cs="Arial"/>
          <w:b/>
          <w:bCs/>
          <w:color w:val="000000" w:themeColor="text1"/>
        </w:rPr>
      </w:pPr>
      <w:r w:rsidRPr="009042CF">
        <w:rPr>
          <w:rFonts w:ascii="Arial" w:hAnsi="Arial" w:cs="Arial"/>
          <w:b/>
          <w:bCs/>
          <w:color w:val="000000" w:themeColor="text1"/>
        </w:rPr>
        <w:t>Deceitful Acts</w:t>
      </w:r>
    </w:p>
    <w:p w14:paraId="39236A9E" w14:textId="5587324D" w:rsidR="00207B73" w:rsidRDefault="00207B73" w:rsidP="009042CF">
      <w:pPr>
        <w:pStyle w:val="ListParagraph"/>
        <w:tabs>
          <w:tab w:val="left" w:pos="1188"/>
        </w:tabs>
        <w:ind w:left="1080"/>
        <w:rPr>
          <w:rFonts w:ascii="Arial" w:hAnsi="Arial" w:cs="Arial"/>
          <w:color w:val="000000" w:themeColor="text1"/>
        </w:rPr>
      </w:pPr>
      <w:r w:rsidRPr="009042CF">
        <w:rPr>
          <w:rFonts w:ascii="Arial" w:hAnsi="Arial" w:cs="Arial"/>
          <w:color w:val="000000" w:themeColor="text1"/>
        </w:rPr>
        <w:t xml:space="preserve">Engaging in deceitful acts, including, but not limited </w:t>
      </w:r>
      <w:proofErr w:type="gramStart"/>
      <w:r w:rsidRPr="009042CF">
        <w:rPr>
          <w:rFonts w:ascii="Arial" w:hAnsi="Arial" w:cs="Arial"/>
          <w:color w:val="000000" w:themeColor="text1"/>
        </w:rPr>
        <w:t>to:</w:t>
      </w:r>
      <w:proofErr w:type="gramEnd"/>
      <w:r w:rsidRPr="009042CF">
        <w:rPr>
          <w:rFonts w:ascii="Arial" w:hAnsi="Arial" w:cs="Arial"/>
          <w:color w:val="000000" w:themeColor="text1"/>
        </w:rPr>
        <w:t xml:space="preserve"> forgery, falsification, alteration, misrepresentation, non-disclosure, or misuse of documents, records, identification and/or educational materials.</w:t>
      </w:r>
    </w:p>
    <w:p w14:paraId="2A8EABDA" w14:textId="77777777" w:rsidR="009042CF" w:rsidRPr="009042CF" w:rsidRDefault="009042CF" w:rsidP="009042CF">
      <w:pPr>
        <w:pStyle w:val="ListParagraph"/>
        <w:tabs>
          <w:tab w:val="left" w:pos="1188"/>
        </w:tabs>
        <w:ind w:left="1080"/>
        <w:rPr>
          <w:rFonts w:ascii="Arial" w:hAnsi="Arial" w:cs="Arial"/>
          <w:color w:val="000000" w:themeColor="text1"/>
        </w:rPr>
      </w:pPr>
    </w:p>
    <w:p w14:paraId="1EBDF229" w14:textId="7715A0D2" w:rsidR="00207B73" w:rsidRPr="009042CF" w:rsidRDefault="00207B73" w:rsidP="00C3659A">
      <w:pPr>
        <w:pStyle w:val="ListParagraph"/>
        <w:numPr>
          <w:ilvl w:val="0"/>
          <w:numId w:val="38"/>
        </w:numPr>
        <w:tabs>
          <w:tab w:val="left" w:pos="1188"/>
        </w:tabs>
        <w:rPr>
          <w:rFonts w:ascii="Arial" w:hAnsi="Arial" w:cs="Arial"/>
          <w:b/>
          <w:bCs/>
          <w:color w:val="000000" w:themeColor="text1"/>
        </w:rPr>
      </w:pPr>
      <w:r w:rsidRPr="009042CF">
        <w:rPr>
          <w:rFonts w:ascii="Arial" w:hAnsi="Arial" w:cs="Arial"/>
          <w:b/>
          <w:bCs/>
          <w:color w:val="000000" w:themeColor="text1"/>
        </w:rPr>
        <w:t>Conduct that is Detrimental to College or to Safety</w:t>
      </w:r>
    </w:p>
    <w:p w14:paraId="77FFE2A9" w14:textId="6CAD75A5" w:rsidR="00207B73" w:rsidRDefault="00207B73" w:rsidP="009042CF">
      <w:pPr>
        <w:pStyle w:val="ListParagraph"/>
        <w:tabs>
          <w:tab w:val="left" w:pos="1188"/>
        </w:tabs>
        <w:ind w:left="1080"/>
        <w:rPr>
          <w:rFonts w:ascii="Arial" w:hAnsi="Arial" w:cs="Arial"/>
          <w:color w:val="000000" w:themeColor="text1"/>
        </w:rPr>
      </w:pPr>
      <w:r w:rsidRPr="009042CF">
        <w:rPr>
          <w:rFonts w:ascii="Arial" w:hAnsi="Arial" w:cs="Arial"/>
          <w:color w:val="000000" w:themeColor="text1"/>
        </w:rPr>
        <w:t>Conduct that is deemed detrimental, harmful and/or damaging to the college and/or that jeopardizes the safety of others as determined by the Pikes Peak Community College Dean of Students. Examples include, but are not limited to, slamming doors, throwing chairs, and/or defacing of college property.</w:t>
      </w:r>
    </w:p>
    <w:p w14:paraId="3F387236" w14:textId="77777777" w:rsidR="009042CF" w:rsidRPr="009042CF" w:rsidRDefault="009042CF" w:rsidP="009042CF">
      <w:pPr>
        <w:pStyle w:val="ListParagraph"/>
        <w:tabs>
          <w:tab w:val="left" w:pos="1188"/>
        </w:tabs>
        <w:ind w:left="1080"/>
        <w:rPr>
          <w:rFonts w:ascii="Arial" w:hAnsi="Arial" w:cs="Arial"/>
          <w:color w:val="000000" w:themeColor="text1"/>
        </w:rPr>
      </w:pPr>
    </w:p>
    <w:p w14:paraId="2EA77072" w14:textId="41AD05CC" w:rsidR="00207B73" w:rsidRPr="009042CF" w:rsidRDefault="00207B73" w:rsidP="00C3659A">
      <w:pPr>
        <w:pStyle w:val="ListParagraph"/>
        <w:numPr>
          <w:ilvl w:val="0"/>
          <w:numId w:val="38"/>
        </w:numPr>
        <w:tabs>
          <w:tab w:val="left" w:pos="1188"/>
        </w:tabs>
        <w:rPr>
          <w:rFonts w:ascii="Arial" w:hAnsi="Arial" w:cs="Arial"/>
          <w:b/>
          <w:bCs/>
          <w:color w:val="000000" w:themeColor="text1"/>
        </w:rPr>
      </w:pPr>
      <w:r w:rsidRPr="009042CF">
        <w:rPr>
          <w:rFonts w:ascii="Arial" w:hAnsi="Arial" w:cs="Arial"/>
          <w:b/>
          <w:bCs/>
          <w:color w:val="000000" w:themeColor="text1"/>
        </w:rPr>
        <w:t>Physical/Non-physical Abuse</w:t>
      </w:r>
    </w:p>
    <w:p w14:paraId="639D7104" w14:textId="77777777" w:rsidR="007D60B9" w:rsidRDefault="00207B73" w:rsidP="00C3659A">
      <w:pPr>
        <w:pStyle w:val="ListParagraph"/>
        <w:numPr>
          <w:ilvl w:val="0"/>
          <w:numId w:val="40"/>
        </w:numPr>
        <w:tabs>
          <w:tab w:val="left" w:pos="1188"/>
        </w:tabs>
        <w:rPr>
          <w:rFonts w:ascii="Arial" w:hAnsi="Arial" w:cs="Arial"/>
          <w:color w:val="000000" w:themeColor="text1"/>
        </w:rPr>
      </w:pPr>
      <w:r w:rsidRPr="009042CF">
        <w:rPr>
          <w:rFonts w:ascii="Arial" w:hAnsi="Arial" w:cs="Arial"/>
          <w:color w:val="000000" w:themeColor="text1"/>
        </w:rPr>
        <w:t>Physical abuse or conduct that threatens or endangers another person’s health or safety.</w:t>
      </w:r>
      <w:r w:rsidR="009042CF">
        <w:rPr>
          <w:rFonts w:ascii="Arial" w:hAnsi="Arial" w:cs="Arial"/>
          <w:color w:val="000000" w:themeColor="text1"/>
        </w:rPr>
        <w:t xml:space="preserve"> </w:t>
      </w:r>
    </w:p>
    <w:p w14:paraId="33D126B8" w14:textId="4C25DD09" w:rsidR="00207B73" w:rsidRPr="009042CF" w:rsidRDefault="00207B73" w:rsidP="00C3659A">
      <w:pPr>
        <w:pStyle w:val="ListParagraph"/>
        <w:numPr>
          <w:ilvl w:val="0"/>
          <w:numId w:val="40"/>
        </w:numPr>
        <w:tabs>
          <w:tab w:val="left" w:pos="1188"/>
        </w:tabs>
        <w:rPr>
          <w:rFonts w:ascii="Arial" w:hAnsi="Arial" w:cs="Arial"/>
          <w:color w:val="000000" w:themeColor="text1"/>
        </w:rPr>
      </w:pPr>
      <w:r w:rsidRPr="009042CF">
        <w:rPr>
          <w:rFonts w:ascii="Arial" w:hAnsi="Arial" w:cs="Arial"/>
          <w:color w:val="000000" w:themeColor="text1"/>
        </w:rPr>
        <w:t>Non-physical abuse, threats, intimidation, coercion, influence, or any unwelcome conduct in any form that is sufficiently severe, pervasive, or persistent that it alters the conditions of the learning environment or employment.</w:t>
      </w:r>
    </w:p>
    <w:p w14:paraId="79C7392E" w14:textId="77BD0A8D" w:rsidR="00207B73" w:rsidRDefault="00207B73" w:rsidP="00C3659A">
      <w:pPr>
        <w:pStyle w:val="ListParagraph"/>
        <w:numPr>
          <w:ilvl w:val="0"/>
          <w:numId w:val="40"/>
        </w:numPr>
        <w:tabs>
          <w:tab w:val="left" w:pos="1188"/>
        </w:tabs>
        <w:rPr>
          <w:rFonts w:ascii="Arial" w:hAnsi="Arial" w:cs="Arial"/>
          <w:color w:val="000000" w:themeColor="text1"/>
        </w:rPr>
      </w:pPr>
      <w:r w:rsidRPr="009042CF">
        <w:rPr>
          <w:rFonts w:ascii="Arial" w:hAnsi="Arial" w:cs="Arial"/>
          <w:color w:val="000000" w:themeColor="text1"/>
        </w:rPr>
        <w:t>Knowingly falsifying, publishing, or distributing, in any form, material that tends to impeach the honesty, integrity, virtue or reputation of another person</w:t>
      </w:r>
    </w:p>
    <w:p w14:paraId="2A4AC60D" w14:textId="77777777" w:rsidR="007D60B9" w:rsidRPr="009042CF" w:rsidRDefault="007D60B9" w:rsidP="007D60B9">
      <w:pPr>
        <w:pStyle w:val="ListParagraph"/>
        <w:tabs>
          <w:tab w:val="left" w:pos="1188"/>
        </w:tabs>
        <w:ind w:left="1080"/>
        <w:rPr>
          <w:rFonts w:ascii="Arial" w:hAnsi="Arial" w:cs="Arial"/>
          <w:color w:val="000000" w:themeColor="text1"/>
        </w:rPr>
      </w:pPr>
    </w:p>
    <w:p w14:paraId="6AE99FD5" w14:textId="7D97D01E" w:rsidR="00207B73" w:rsidRPr="007D60B9" w:rsidRDefault="00207B73" w:rsidP="00C3659A">
      <w:pPr>
        <w:pStyle w:val="ListParagraph"/>
        <w:numPr>
          <w:ilvl w:val="0"/>
          <w:numId w:val="38"/>
        </w:numPr>
        <w:tabs>
          <w:tab w:val="left" w:pos="1188"/>
        </w:tabs>
        <w:rPr>
          <w:rFonts w:ascii="Arial" w:hAnsi="Arial" w:cs="Arial"/>
          <w:b/>
          <w:bCs/>
          <w:color w:val="000000" w:themeColor="text1"/>
        </w:rPr>
      </w:pPr>
      <w:r w:rsidRPr="007D60B9">
        <w:rPr>
          <w:rFonts w:ascii="Arial" w:hAnsi="Arial" w:cs="Arial"/>
          <w:b/>
          <w:bCs/>
          <w:color w:val="000000" w:themeColor="text1"/>
        </w:rPr>
        <w:t>Harassment and/or Discrimination</w:t>
      </w:r>
    </w:p>
    <w:p w14:paraId="1FA58D9D" w14:textId="0E4E0B28" w:rsidR="00207B73" w:rsidRPr="009042CF" w:rsidRDefault="213C54DF" w:rsidP="007D60B9">
      <w:pPr>
        <w:pStyle w:val="ListParagraph"/>
        <w:tabs>
          <w:tab w:val="left" w:pos="1188"/>
        </w:tabs>
        <w:ind w:left="1080"/>
        <w:rPr>
          <w:rFonts w:ascii="Arial" w:hAnsi="Arial" w:cs="Arial"/>
          <w:color w:val="000000" w:themeColor="text1"/>
        </w:rPr>
      </w:pPr>
      <w:r w:rsidRPr="213C54DF">
        <w:rPr>
          <w:rFonts w:ascii="Arial" w:hAnsi="Arial" w:cs="Arial"/>
          <w:color w:val="000000" w:themeColor="text1"/>
        </w:rPr>
        <w:t xml:space="preserve">Discrimination or harassment </w:t>
      </w:r>
      <w:r w:rsidR="00813828" w:rsidRPr="213C54DF">
        <w:rPr>
          <w:rFonts w:ascii="Arial" w:hAnsi="Arial" w:cs="Arial"/>
          <w:color w:val="000000" w:themeColor="text1"/>
        </w:rPr>
        <w:t>based on</w:t>
      </w:r>
      <w:r w:rsidRPr="213C54DF">
        <w:rPr>
          <w:rFonts w:ascii="Arial" w:hAnsi="Arial" w:cs="Arial"/>
          <w:color w:val="000000" w:themeColor="text1"/>
        </w:rPr>
        <w:t xml:space="preserve"> sex/gender, race, color, age, creed, national or ethnic origin, physical or mental disability, veteran status, pregnancy status, </w:t>
      </w:r>
      <w:proofErr w:type="gramStart"/>
      <w:r w:rsidRPr="213C54DF">
        <w:rPr>
          <w:rFonts w:ascii="Arial" w:hAnsi="Arial" w:cs="Arial"/>
          <w:color w:val="000000" w:themeColor="text1"/>
        </w:rPr>
        <w:t>religion</w:t>
      </w:r>
      <w:proofErr w:type="gramEnd"/>
      <w:r w:rsidRPr="213C54DF">
        <w:rPr>
          <w:rFonts w:ascii="Arial" w:hAnsi="Arial" w:cs="Arial"/>
          <w:color w:val="000000" w:themeColor="text1"/>
        </w:rPr>
        <w:t xml:space="preserve"> or sexual orientation.</w:t>
      </w:r>
    </w:p>
    <w:p w14:paraId="55D3F617" w14:textId="0ED9BA49" w:rsidR="213C54DF" w:rsidRDefault="213C54DF" w:rsidP="213C54DF">
      <w:pPr>
        <w:pStyle w:val="ListParagraph"/>
        <w:tabs>
          <w:tab w:val="left" w:pos="1188"/>
        </w:tabs>
        <w:rPr>
          <w:rFonts w:ascii="Arial" w:hAnsi="Arial" w:cs="Arial"/>
          <w:color w:val="000000" w:themeColor="text1"/>
        </w:rPr>
      </w:pPr>
    </w:p>
    <w:p w14:paraId="2D3694C8" w14:textId="448954AE" w:rsidR="00207B73" w:rsidRPr="007D60B9" w:rsidRDefault="00207B73" w:rsidP="00C3659A">
      <w:pPr>
        <w:pStyle w:val="ListParagraph"/>
        <w:numPr>
          <w:ilvl w:val="0"/>
          <w:numId w:val="38"/>
        </w:numPr>
        <w:tabs>
          <w:tab w:val="left" w:pos="1188"/>
        </w:tabs>
        <w:rPr>
          <w:rFonts w:ascii="Arial" w:hAnsi="Arial" w:cs="Arial"/>
          <w:b/>
          <w:bCs/>
          <w:color w:val="000000" w:themeColor="text1"/>
        </w:rPr>
      </w:pPr>
      <w:r w:rsidRPr="007D60B9">
        <w:rPr>
          <w:rFonts w:ascii="Arial" w:hAnsi="Arial" w:cs="Arial"/>
          <w:b/>
          <w:bCs/>
          <w:color w:val="000000" w:themeColor="text1"/>
        </w:rPr>
        <w:t>Sexual Misconduct</w:t>
      </w:r>
    </w:p>
    <w:p w14:paraId="21F680D8" w14:textId="1FF2A371" w:rsidR="00207B73" w:rsidRDefault="213C54DF" w:rsidP="007D60B9">
      <w:pPr>
        <w:pStyle w:val="ListParagraph"/>
        <w:tabs>
          <w:tab w:val="left" w:pos="1188"/>
        </w:tabs>
        <w:ind w:left="1080"/>
        <w:rPr>
          <w:rFonts w:ascii="Arial" w:hAnsi="Arial" w:cs="Arial"/>
          <w:color w:val="000000" w:themeColor="text1"/>
        </w:rPr>
      </w:pPr>
      <w:r w:rsidRPr="213C54DF">
        <w:rPr>
          <w:rFonts w:ascii="Arial" w:hAnsi="Arial" w:cs="Arial"/>
          <w:color w:val="000000" w:themeColor="text1"/>
        </w:rPr>
        <w:t xml:space="preserve">Sexual Misconduct offenses include, but are not limited to Sexual Harassment, Non-Consensual Sexual Contact (or attempts to commit same), Non-Consensual Sexual Intercourse (or attempts to commit same), and/or Sexual Exploitation. (See SP 4-120a for more information: </w:t>
      </w:r>
      <w:hyperlink r:id="rId28">
        <w:r w:rsidRPr="213C54DF">
          <w:rPr>
            <w:rStyle w:val="Hyperlink"/>
            <w:rFonts w:ascii="Arial" w:hAnsi="Arial" w:cs="Arial"/>
            <w:color w:val="0070C0"/>
          </w:rPr>
          <w:t>www.cccs.edu/sp-4-120a-sexual-misconduct/</w:t>
        </w:r>
      </w:hyperlink>
      <w:r w:rsidRPr="213C54DF">
        <w:rPr>
          <w:rFonts w:ascii="Arial" w:hAnsi="Arial" w:cs="Arial"/>
          <w:color w:val="000000" w:themeColor="text1"/>
        </w:rPr>
        <w:t>).</w:t>
      </w:r>
    </w:p>
    <w:p w14:paraId="7777FEA4" w14:textId="77777777" w:rsidR="007D60B9" w:rsidRPr="009042CF" w:rsidRDefault="007D60B9" w:rsidP="007D60B9">
      <w:pPr>
        <w:pStyle w:val="ListParagraph"/>
        <w:tabs>
          <w:tab w:val="left" w:pos="1188"/>
        </w:tabs>
        <w:ind w:left="1080"/>
        <w:rPr>
          <w:rFonts w:ascii="Arial" w:hAnsi="Arial" w:cs="Arial"/>
          <w:color w:val="000000" w:themeColor="text1"/>
        </w:rPr>
      </w:pPr>
    </w:p>
    <w:p w14:paraId="08B99D30" w14:textId="35D919CB" w:rsidR="00207B73" w:rsidRPr="007D60B9" w:rsidRDefault="00207B73" w:rsidP="00C3659A">
      <w:pPr>
        <w:pStyle w:val="ListParagraph"/>
        <w:numPr>
          <w:ilvl w:val="0"/>
          <w:numId w:val="38"/>
        </w:numPr>
        <w:tabs>
          <w:tab w:val="left" w:pos="1188"/>
        </w:tabs>
        <w:rPr>
          <w:rFonts w:ascii="Arial" w:hAnsi="Arial" w:cs="Arial"/>
          <w:b/>
          <w:bCs/>
          <w:color w:val="000000" w:themeColor="text1"/>
        </w:rPr>
      </w:pPr>
      <w:r w:rsidRPr="007D60B9">
        <w:rPr>
          <w:rFonts w:ascii="Arial" w:hAnsi="Arial" w:cs="Arial"/>
          <w:b/>
          <w:bCs/>
          <w:color w:val="000000" w:themeColor="text1"/>
        </w:rPr>
        <w:t>Weapons</w:t>
      </w:r>
    </w:p>
    <w:p w14:paraId="53CFEF30" w14:textId="5E6D8D3B" w:rsidR="00207B73" w:rsidRDefault="00207B73" w:rsidP="007D60B9">
      <w:pPr>
        <w:pStyle w:val="ListParagraph"/>
        <w:tabs>
          <w:tab w:val="left" w:pos="1188"/>
        </w:tabs>
        <w:ind w:left="1080"/>
        <w:rPr>
          <w:rFonts w:ascii="Arial" w:hAnsi="Arial" w:cs="Arial"/>
          <w:color w:val="000000" w:themeColor="text1"/>
        </w:rPr>
      </w:pPr>
      <w:r w:rsidRPr="009042CF">
        <w:rPr>
          <w:rFonts w:ascii="Arial" w:hAnsi="Arial" w:cs="Arial"/>
          <w:color w:val="000000" w:themeColor="text1"/>
        </w:rPr>
        <w:t>Possession or distribution of any unauthorized firearms, ammunition, explosives, fireworks and/or other dangerous weapons (or chemicals) or use/threat of use of any instrument as a weapon to intimidate, harass, or cause harm to others.</w:t>
      </w:r>
    </w:p>
    <w:p w14:paraId="2BCFF67D" w14:textId="77777777" w:rsidR="007D60B9" w:rsidRPr="007D60B9" w:rsidRDefault="007D60B9" w:rsidP="007D60B9">
      <w:pPr>
        <w:pStyle w:val="ListParagraph"/>
        <w:tabs>
          <w:tab w:val="left" w:pos="1188"/>
        </w:tabs>
        <w:ind w:left="1080"/>
        <w:rPr>
          <w:rFonts w:ascii="Arial" w:hAnsi="Arial" w:cs="Arial"/>
          <w:b/>
          <w:bCs/>
          <w:color w:val="000000" w:themeColor="text1"/>
        </w:rPr>
      </w:pPr>
    </w:p>
    <w:p w14:paraId="6B17D97B" w14:textId="407DDCFE" w:rsidR="00207B73" w:rsidRPr="007D60B9" w:rsidRDefault="00207B73" w:rsidP="00C3659A">
      <w:pPr>
        <w:pStyle w:val="ListParagraph"/>
        <w:numPr>
          <w:ilvl w:val="0"/>
          <w:numId w:val="38"/>
        </w:numPr>
        <w:tabs>
          <w:tab w:val="left" w:pos="1188"/>
        </w:tabs>
        <w:rPr>
          <w:rFonts w:ascii="Arial" w:hAnsi="Arial" w:cs="Arial"/>
          <w:b/>
          <w:bCs/>
          <w:color w:val="000000" w:themeColor="text1"/>
        </w:rPr>
      </w:pPr>
      <w:r w:rsidRPr="007D60B9">
        <w:rPr>
          <w:rFonts w:ascii="Arial" w:hAnsi="Arial" w:cs="Arial"/>
          <w:b/>
          <w:bCs/>
          <w:color w:val="000000" w:themeColor="text1"/>
        </w:rPr>
        <w:t>Narcotics/Alcohol</w:t>
      </w:r>
    </w:p>
    <w:p w14:paraId="0CFF23BF" w14:textId="48EF47BE" w:rsidR="00207B73" w:rsidRPr="009042CF" w:rsidRDefault="00207B73" w:rsidP="007D60B9">
      <w:pPr>
        <w:pStyle w:val="ListParagraph"/>
        <w:tabs>
          <w:tab w:val="left" w:pos="1188"/>
        </w:tabs>
        <w:ind w:left="1080"/>
        <w:rPr>
          <w:rFonts w:ascii="Arial" w:hAnsi="Arial" w:cs="Arial"/>
          <w:color w:val="000000" w:themeColor="text1"/>
        </w:rPr>
      </w:pPr>
      <w:r w:rsidRPr="009042CF">
        <w:rPr>
          <w:rFonts w:ascii="Arial" w:hAnsi="Arial" w:cs="Arial"/>
          <w:color w:val="000000" w:themeColor="text1"/>
        </w:rPr>
        <w:t>Use, being under the influence, manufacturing, possession, distribution, purchase, or sale of alcohol and/or drugs (illegal and/or dangerous or controlled substance) while on college-owned or college-controlled property, and/or at any function authorized or supervised by the college and/or in state owned or leased vehicles.</w:t>
      </w:r>
    </w:p>
    <w:p w14:paraId="330B04C5" w14:textId="77777777" w:rsidR="00207B73" w:rsidRPr="009042CF" w:rsidRDefault="00207B73" w:rsidP="00207B73">
      <w:pPr>
        <w:pStyle w:val="ListParagraph"/>
        <w:tabs>
          <w:tab w:val="left" w:pos="1188"/>
        </w:tabs>
        <w:rPr>
          <w:rFonts w:ascii="Arial" w:hAnsi="Arial" w:cs="Arial"/>
          <w:color w:val="000000" w:themeColor="text1"/>
        </w:rPr>
      </w:pPr>
    </w:p>
    <w:p w14:paraId="48C2BDC0" w14:textId="5E00C89D" w:rsidR="00207B73" w:rsidRDefault="00207B73" w:rsidP="004E7455">
      <w:pPr>
        <w:pStyle w:val="ListParagraph"/>
        <w:tabs>
          <w:tab w:val="left" w:pos="1188"/>
        </w:tabs>
        <w:ind w:left="1080"/>
        <w:rPr>
          <w:rFonts w:ascii="Arial" w:hAnsi="Arial" w:cs="Arial"/>
          <w:color w:val="000000" w:themeColor="text1"/>
        </w:rPr>
      </w:pPr>
      <w:r w:rsidRPr="009042CF">
        <w:rPr>
          <w:rFonts w:ascii="Arial" w:hAnsi="Arial" w:cs="Arial"/>
          <w:color w:val="000000" w:themeColor="text1"/>
        </w:rPr>
        <w:t xml:space="preserve">Note: Although possession and use of marijuana consistent with the requirements of the Colorado Constitution is no longer a crime in the State of Colorado, the possession and use of marijuana remains illegal under federal law. Consistent with federal law, including the Controlled Substances Act and the Drug Free Schools and Communities Act, the use and/or possession of marijuana continues to be prohibited while a student is on college owned or </w:t>
      </w:r>
      <w:r w:rsidR="007C5009" w:rsidRPr="009042CF">
        <w:rPr>
          <w:rFonts w:ascii="Arial" w:hAnsi="Arial" w:cs="Arial"/>
          <w:color w:val="000000" w:themeColor="text1"/>
        </w:rPr>
        <w:t>college-controlled</w:t>
      </w:r>
      <w:r w:rsidRPr="009042CF">
        <w:rPr>
          <w:rFonts w:ascii="Arial" w:hAnsi="Arial" w:cs="Arial"/>
          <w:color w:val="000000" w:themeColor="text1"/>
        </w:rPr>
        <w:t xml:space="preserve"> property, and/or any function authorized or supervised by the college and/or in state owned or leased vehicles.</w:t>
      </w:r>
    </w:p>
    <w:p w14:paraId="06B02B7A" w14:textId="77777777" w:rsidR="004E7455" w:rsidRPr="009042CF" w:rsidRDefault="004E7455" w:rsidP="004E7455">
      <w:pPr>
        <w:pStyle w:val="ListParagraph"/>
        <w:tabs>
          <w:tab w:val="left" w:pos="1188"/>
        </w:tabs>
        <w:ind w:left="1080"/>
        <w:rPr>
          <w:rFonts w:ascii="Arial" w:hAnsi="Arial" w:cs="Arial"/>
          <w:color w:val="000000" w:themeColor="text1"/>
        </w:rPr>
      </w:pPr>
    </w:p>
    <w:p w14:paraId="71F653D3" w14:textId="63DBBECA" w:rsidR="00207B73" w:rsidRPr="007C5009" w:rsidRDefault="00207B73" w:rsidP="00C3659A">
      <w:pPr>
        <w:pStyle w:val="ListParagraph"/>
        <w:numPr>
          <w:ilvl w:val="0"/>
          <w:numId w:val="38"/>
        </w:numPr>
        <w:tabs>
          <w:tab w:val="left" w:pos="1188"/>
        </w:tabs>
        <w:rPr>
          <w:rFonts w:ascii="Arial" w:hAnsi="Arial" w:cs="Arial"/>
          <w:b/>
          <w:bCs/>
          <w:color w:val="000000" w:themeColor="text1"/>
        </w:rPr>
      </w:pPr>
      <w:r w:rsidRPr="007C5009">
        <w:rPr>
          <w:rFonts w:ascii="Arial" w:hAnsi="Arial" w:cs="Arial"/>
          <w:b/>
          <w:bCs/>
          <w:color w:val="000000" w:themeColor="text1"/>
        </w:rPr>
        <w:t>Dress Code</w:t>
      </w:r>
    </w:p>
    <w:p w14:paraId="11FAC722" w14:textId="3844F050" w:rsidR="00207B73" w:rsidRDefault="00207B73" w:rsidP="007C5009">
      <w:pPr>
        <w:pStyle w:val="ListParagraph"/>
        <w:tabs>
          <w:tab w:val="left" w:pos="1188"/>
        </w:tabs>
        <w:ind w:left="1080"/>
        <w:rPr>
          <w:rFonts w:ascii="Arial" w:hAnsi="Arial" w:cs="Arial"/>
          <w:color w:val="000000" w:themeColor="text1"/>
        </w:rPr>
      </w:pPr>
      <w:r w:rsidRPr="009042CF">
        <w:rPr>
          <w:rFonts w:ascii="Arial" w:hAnsi="Arial" w:cs="Arial"/>
          <w:color w:val="000000" w:themeColor="text1"/>
        </w:rPr>
        <w:t>Dress or personal hygiene that fails to meet the established safety or health standards of specific classes or activities offered by the college.</w:t>
      </w:r>
    </w:p>
    <w:p w14:paraId="62D8F53C" w14:textId="77777777" w:rsidR="007C5009" w:rsidRPr="009042CF" w:rsidRDefault="007C5009" w:rsidP="007C5009">
      <w:pPr>
        <w:pStyle w:val="ListParagraph"/>
        <w:tabs>
          <w:tab w:val="left" w:pos="1188"/>
        </w:tabs>
        <w:ind w:left="1080"/>
        <w:rPr>
          <w:rFonts w:ascii="Arial" w:hAnsi="Arial" w:cs="Arial"/>
          <w:color w:val="000000" w:themeColor="text1"/>
        </w:rPr>
      </w:pPr>
    </w:p>
    <w:p w14:paraId="5CB61208" w14:textId="33CB6805" w:rsidR="00207B73" w:rsidRPr="007C5009" w:rsidRDefault="00207B73" w:rsidP="00C3659A">
      <w:pPr>
        <w:pStyle w:val="ListParagraph"/>
        <w:numPr>
          <w:ilvl w:val="0"/>
          <w:numId w:val="38"/>
        </w:numPr>
        <w:tabs>
          <w:tab w:val="left" w:pos="1188"/>
        </w:tabs>
        <w:rPr>
          <w:rFonts w:ascii="Arial" w:hAnsi="Arial" w:cs="Arial"/>
          <w:b/>
          <w:bCs/>
          <w:color w:val="000000" w:themeColor="text1"/>
        </w:rPr>
      </w:pPr>
      <w:r w:rsidRPr="007C5009">
        <w:rPr>
          <w:rFonts w:ascii="Arial" w:hAnsi="Arial" w:cs="Arial"/>
          <w:b/>
          <w:bCs/>
          <w:color w:val="000000" w:themeColor="text1"/>
        </w:rPr>
        <w:t>Leaving Children Unattended</w:t>
      </w:r>
    </w:p>
    <w:p w14:paraId="4FDE9CF7" w14:textId="228DA22E" w:rsidR="00207B73" w:rsidRDefault="00207B73" w:rsidP="007C5009">
      <w:pPr>
        <w:pStyle w:val="ListParagraph"/>
        <w:tabs>
          <w:tab w:val="left" w:pos="1188"/>
        </w:tabs>
        <w:ind w:left="1080"/>
        <w:rPr>
          <w:rFonts w:ascii="Arial" w:hAnsi="Arial" w:cs="Arial"/>
          <w:color w:val="000000" w:themeColor="text1"/>
        </w:rPr>
      </w:pPr>
      <w:r w:rsidRPr="009042CF">
        <w:rPr>
          <w:rFonts w:ascii="Arial" w:hAnsi="Arial" w:cs="Arial"/>
          <w:color w:val="000000" w:themeColor="text1"/>
        </w:rPr>
        <w:t>Leaving children unattended or unsupervised in campus buildings or on campus grounds unless enrolled or participating in authorized campus activities.</w:t>
      </w:r>
    </w:p>
    <w:p w14:paraId="2E937D94" w14:textId="77777777" w:rsidR="007C5009" w:rsidRPr="009042CF" w:rsidRDefault="007C5009" w:rsidP="007C5009">
      <w:pPr>
        <w:pStyle w:val="ListParagraph"/>
        <w:tabs>
          <w:tab w:val="left" w:pos="1188"/>
        </w:tabs>
        <w:ind w:left="1080"/>
        <w:rPr>
          <w:rFonts w:ascii="Arial" w:hAnsi="Arial" w:cs="Arial"/>
          <w:color w:val="000000" w:themeColor="text1"/>
        </w:rPr>
      </w:pPr>
    </w:p>
    <w:p w14:paraId="2A388453" w14:textId="1EC28613" w:rsidR="00207B73" w:rsidRPr="007C5009" w:rsidRDefault="00207B73" w:rsidP="00C3659A">
      <w:pPr>
        <w:pStyle w:val="ListParagraph"/>
        <w:numPr>
          <w:ilvl w:val="0"/>
          <w:numId w:val="38"/>
        </w:numPr>
        <w:tabs>
          <w:tab w:val="left" w:pos="1188"/>
        </w:tabs>
        <w:rPr>
          <w:rFonts w:ascii="Arial" w:hAnsi="Arial" w:cs="Arial"/>
          <w:b/>
          <w:bCs/>
          <w:color w:val="000000" w:themeColor="text1"/>
        </w:rPr>
      </w:pPr>
      <w:r w:rsidRPr="007C5009">
        <w:rPr>
          <w:rFonts w:ascii="Arial" w:hAnsi="Arial" w:cs="Arial"/>
          <w:b/>
          <w:bCs/>
          <w:color w:val="000000" w:themeColor="text1"/>
        </w:rPr>
        <w:t>Violation of Laws, Directives, and Signage</w:t>
      </w:r>
    </w:p>
    <w:p w14:paraId="3DF17608" w14:textId="77777777" w:rsidR="001C64E2" w:rsidRDefault="00207B73" w:rsidP="00C3659A">
      <w:pPr>
        <w:pStyle w:val="ListParagraph"/>
        <w:numPr>
          <w:ilvl w:val="0"/>
          <w:numId w:val="39"/>
        </w:numPr>
        <w:tabs>
          <w:tab w:val="left" w:pos="1188"/>
        </w:tabs>
        <w:rPr>
          <w:rFonts w:ascii="Arial" w:hAnsi="Arial" w:cs="Arial"/>
          <w:color w:val="000000" w:themeColor="text1"/>
        </w:rPr>
      </w:pPr>
      <w:r w:rsidRPr="009042CF">
        <w:rPr>
          <w:rFonts w:ascii="Arial" w:hAnsi="Arial" w:cs="Arial"/>
          <w:color w:val="000000" w:themeColor="text1"/>
        </w:rPr>
        <w:t>Violating any municipal, county, state or federal law that adversely impacts the conditions of the educational or employment environment.</w:t>
      </w:r>
      <w:r w:rsidR="001C64E2">
        <w:rPr>
          <w:rFonts w:ascii="Arial" w:hAnsi="Arial" w:cs="Arial"/>
          <w:color w:val="000000" w:themeColor="text1"/>
        </w:rPr>
        <w:t xml:space="preserve"> </w:t>
      </w:r>
    </w:p>
    <w:p w14:paraId="1076662A" w14:textId="4C679CA6" w:rsidR="00207B73" w:rsidRPr="001C64E2" w:rsidRDefault="00207B73" w:rsidP="00C3659A">
      <w:pPr>
        <w:pStyle w:val="ListParagraph"/>
        <w:numPr>
          <w:ilvl w:val="0"/>
          <w:numId w:val="39"/>
        </w:numPr>
        <w:tabs>
          <w:tab w:val="left" w:pos="1188"/>
        </w:tabs>
        <w:rPr>
          <w:rFonts w:ascii="Arial" w:hAnsi="Arial" w:cs="Arial"/>
          <w:color w:val="000000" w:themeColor="text1"/>
        </w:rPr>
      </w:pPr>
      <w:r w:rsidRPr="001C64E2">
        <w:rPr>
          <w:rFonts w:ascii="Arial" w:hAnsi="Arial" w:cs="Arial"/>
          <w:color w:val="000000" w:themeColor="text1"/>
        </w:rPr>
        <w:t>Violations of college traffic and parking rules, regulations, or signage.</w:t>
      </w:r>
    </w:p>
    <w:p w14:paraId="293A0D43" w14:textId="0038D790" w:rsidR="00207B73" w:rsidRPr="009042CF" w:rsidRDefault="00207B73" w:rsidP="00C3659A">
      <w:pPr>
        <w:pStyle w:val="ListParagraph"/>
        <w:numPr>
          <w:ilvl w:val="0"/>
          <w:numId w:val="39"/>
        </w:numPr>
        <w:tabs>
          <w:tab w:val="left" w:pos="1188"/>
        </w:tabs>
        <w:rPr>
          <w:rFonts w:ascii="Arial" w:hAnsi="Arial" w:cs="Arial"/>
          <w:color w:val="000000" w:themeColor="text1"/>
        </w:rPr>
      </w:pPr>
      <w:r w:rsidRPr="009042CF">
        <w:rPr>
          <w:rFonts w:ascii="Arial" w:hAnsi="Arial" w:cs="Arial"/>
          <w:color w:val="000000" w:themeColor="text1"/>
        </w:rPr>
        <w:t xml:space="preserve">Creating an intentional obstruction that unreasonably interferes with freedom of movement, either pedestrian or vehicular. This includes but is not limited to </w:t>
      </w:r>
      <w:r w:rsidRPr="009042CF">
        <w:rPr>
          <w:rFonts w:ascii="Arial" w:hAnsi="Arial" w:cs="Arial"/>
          <w:color w:val="000000" w:themeColor="text1"/>
        </w:rPr>
        <w:lastRenderedPageBreak/>
        <w:t xml:space="preserve">leading or inciting to disrupt college activities. Failure to comply with the lawful directives of College employees acting within the scope of their duties, including those directives issued by a </w:t>
      </w:r>
      <w:r w:rsidR="000E1877" w:rsidRPr="009042CF">
        <w:rPr>
          <w:rFonts w:ascii="Arial" w:hAnsi="Arial" w:cs="Arial"/>
          <w:color w:val="000000" w:themeColor="text1"/>
        </w:rPr>
        <w:t>college</w:t>
      </w:r>
      <w:r w:rsidRPr="009042CF">
        <w:rPr>
          <w:rFonts w:ascii="Arial" w:hAnsi="Arial" w:cs="Arial"/>
          <w:color w:val="000000" w:themeColor="text1"/>
        </w:rPr>
        <w:t xml:space="preserve"> administrator to ensure the safety and well-being of others.</w:t>
      </w:r>
    </w:p>
    <w:p w14:paraId="331B7911" w14:textId="01AC7B92" w:rsidR="00207B73" w:rsidRDefault="00207B73" w:rsidP="00C3659A">
      <w:pPr>
        <w:pStyle w:val="ListParagraph"/>
        <w:numPr>
          <w:ilvl w:val="0"/>
          <w:numId w:val="39"/>
        </w:numPr>
        <w:tabs>
          <w:tab w:val="left" w:pos="1188"/>
        </w:tabs>
        <w:rPr>
          <w:rFonts w:ascii="Arial" w:hAnsi="Arial" w:cs="Arial"/>
          <w:color w:val="000000" w:themeColor="text1"/>
        </w:rPr>
      </w:pPr>
      <w:r w:rsidRPr="009042CF">
        <w:rPr>
          <w:rFonts w:ascii="Arial" w:hAnsi="Arial" w:cs="Arial"/>
          <w:color w:val="000000" w:themeColor="text1"/>
        </w:rPr>
        <w:t>Violations of college policies, protocols, or procedures.</w:t>
      </w:r>
    </w:p>
    <w:p w14:paraId="510D3521" w14:textId="77777777" w:rsidR="00283B36" w:rsidRPr="009042CF" w:rsidRDefault="00283B36" w:rsidP="00283B36">
      <w:pPr>
        <w:pStyle w:val="ListParagraph"/>
        <w:tabs>
          <w:tab w:val="left" w:pos="1188"/>
        </w:tabs>
        <w:ind w:left="1800"/>
        <w:rPr>
          <w:rFonts w:ascii="Arial" w:hAnsi="Arial" w:cs="Arial"/>
          <w:color w:val="000000" w:themeColor="text1"/>
        </w:rPr>
      </w:pPr>
    </w:p>
    <w:p w14:paraId="40003DB8" w14:textId="711328FD" w:rsidR="00207B73" w:rsidRPr="00283B36" w:rsidRDefault="00207B73" w:rsidP="00C3659A">
      <w:pPr>
        <w:pStyle w:val="ListParagraph"/>
        <w:numPr>
          <w:ilvl w:val="0"/>
          <w:numId w:val="38"/>
        </w:numPr>
        <w:tabs>
          <w:tab w:val="left" w:pos="1188"/>
        </w:tabs>
        <w:rPr>
          <w:rFonts w:ascii="Arial" w:hAnsi="Arial" w:cs="Arial"/>
          <w:b/>
          <w:bCs/>
          <w:color w:val="000000" w:themeColor="text1"/>
        </w:rPr>
      </w:pPr>
      <w:r w:rsidRPr="00283B36">
        <w:rPr>
          <w:rFonts w:ascii="Arial" w:hAnsi="Arial" w:cs="Arial"/>
          <w:b/>
          <w:bCs/>
          <w:color w:val="000000" w:themeColor="text1"/>
        </w:rPr>
        <w:t>Illegal Gambling</w:t>
      </w:r>
    </w:p>
    <w:p w14:paraId="644C8CB1" w14:textId="3D1CEAE9" w:rsidR="00207B73" w:rsidRDefault="00207B73" w:rsidP="00283B36">
      <w:pPr>
        <w:pStyle w:val="ListParagraph"/>
        <w:tabs>
          <w:tab w:val="left" w:pos="1188"/>
        </w:tabs>
        <w:ind w:left="1080"/>
        <w:rPr>
          <w:rFonts w:ascii="Arial" w:hAnsi="Arial" w:cs="Arial"/>
          <w:color w:val="000000" w:themeColor="text1"/>
        </w:rPr>
      </w:pPr>
      <w:r w:rsidRPr="009042CF">
        <w:rPr>
          <w:rFonts w:ascii="Arial" w:hAnsi="Arial" w:cs="Arial"/>
          <w:color w:val="000000" w:themeColor="text1"/>
        </w:rPr>
        <w:t>Participation in illegal gambling activities on college owned or college-controlled property, and/or any function authorized or supervised by the college and/or in state owned or leased vehicles.</w:t>
      </w:r>
    </w:p>
    <w:p w14:paraId="1BEF670D" w14:textId="77777777" w:rsidR="00283B36" w:rsidRPr="009042CF" w:rsidRDefault="00283B36" w:rsidP="00283B36">
      <w:pPr>
        <w:pStyle w:val="ListParagraph"/>
        <w:tabs>
          <w:tab w:val="left" w:pos="1188"/>
        </w:tabs>
        <w:ind w:left="1080"/>
        <w:rPr>
          <w:rFonts w:ascii="Arial" w:hAnsi="Arial" w:cs="Arial"/>
          <w:color w:val="000000" w:themeColor="text1"/>
        </w:rPr>
      </w:pPr>
    </w:p>
    <w:p w14:paraId="67BE3BC3" w14:textId="26EA1DD0" w:rsidR="00207B73" w:rsidRPr="00283B36" w:rsidRDefault="00207B73" w:rsidP="00C3659A">
      <w:pPr>
        <w:pStyle w:val="ListParagraph"/>
        <w:numPr>
          <w:ilvl w:val="0"/>
          <w:numId w:val="38"/>
        </w:numPr>
        <w:tabs>
          <w:tab w:val="left" w:pos="1188"/>
        </w:tabs>
        <w:rPr>
          <w:rFonts w:ascii="Arial" w:hAnsi="Arial" w:cs="Arial"/>
          <w:b/>
          <w:bCs/>
          <w:color w:val="000000" w:themeColor="text1"/>
        </w:rPr>
      </w:pPr>
      <w:r w:rsidRPr="00283B36">
        <w:rPr>
          <w:rFonts w:ascii="Arial" w:hAnsi="Arial" w:cs="Arial"/>
          <w:b/>
          <w:bCs/>
          <w:color w:val="000000" w:themeColor="text1"/>
        </w:rPr>
        <w:t>Unauthorized Entry and/or Unauthorized Possession</w:t>
      </w:r>
    </w:p>
    <w:p w14:paraId="0807A366" w14:textId="535AA0A2" w:rsidR="00207B73" w:rsidRDefault="0032293E" w:rsidP="0032293E">
      <w:pPr>
        <w:pStyle w:val="ListParagraph"/>
        <w:tabs>
          <w:tab w:val="left" w:pos="1188"/>
        </w:tabs>
        <w:ind w:left="1080"/>
        <w:rPr>
          <w:rFonts w:ascii="Arial" w:hAnsi="Arial" w:cs="Arial"/>
          <w:color w:val="000000" w:themeColor="text1"/>
        </w:rPr>
      </w:pPr>
      <w:r>
        <w:rPr>
          <w:rFonts w:ascii="Arial" w:hAnsi="Arial" w:cs="Arial"/>
          <w:color w:val="000000" w:themeColor="text1"/>
        </w:rPr>
        <w:tab/>
      </w:r>
      <w:r w:rsidR="00207B73" w:rsidRPr="009042CF">
        <w:rPr>
          <w:rFonts w:ascii="Arial" w:hAnsi="Arial" w:cs="Arial"/>
          <w:color w:val="000000" w:themeColor="text1"/>
        </w:rPr>
        <w:t>Entry into or use of any building, room, or other college-owned or college-controlled property, grounds, or activities without authorized approval. This also includes, but is not limited to the unauthorized possession, duplication or use of college keys, lock combinations, access codes, and access cards and/or credentials.</w:t>
      </w:r>
    </w:p>
    <w:p w14:paraId="56D15A2A" w14:textId="77777777" w:rsidR="0032293E" w:rsidRPr="009042CF" w:rsidRDefault="0032293E" w:rsidP="0032293E">
      <w:pPr>
        <w:pStyle w:val="ListParagraph"/>
        <w:tabs>
          <w:tab w:val="left" w:pos="1188"/>
        </w:tabs>
        <w:ind w:left="1080"/>
        <w:rPr>
          <w:rFonts w:ascii="Arial" w:hAnsi="Arial" w:cs="Arial"/>
          <w:color w:val="000000" w:themeColor="text1"/>
        </w:rPr>
      </w:pPr>
    </w:p>
    <w:p w14:paraId="281447B0" w14:textId="7604FB04" w:rsidR="00207B73" w:rsidRPr="0032293E" w:rsidRDefault="00207B73" w:rsidP="00C3659A">
      <w:pPr>
        <w:pStyle w:val="ListParagraph"/>
        <w:numPr>
          <w:ilvl w:val="0"/>
          <w:numId w:val="38"/>
        </w:numPr>
        <w:tabs>
          <w:tab w:val="left" w:pos="1188"/>
        </w:tabs>
        <w:rPr>
          <w:rFonts w:ascii="Arial" w:hAnsi="Arial" w:cs="Arial"/>
          <w:b/>
          <w:bCs/>
          <w:color w:val="000000" w:themeColor="text1"/>
        </w:rPr>
      </w:pPr>
      <w:r w:rsidRPr="0032293E">
        <w:rPr>
          <w:rFonts w:ascii="Arial" w:hAnsi="Arial" w:cs="Arial"/>
          <w:b/>
          <w:bCs/>
          <w:color w:val="000000" w:themeColor="text1"/>
        </w:rPr>
        <w:t>Unacceptable Use of College Equipment, Network or System</w:t>
      </w:r>
    </w:p>
    <w:p w14:paraId="2D0EF74A" w14:textId="2C29CBF7" w:rsidR="00207B73" w:rsidRDefault="00207B73" w:rsidP="0032293E">
      <w:pPr>
        <w:pStyle w:val="ListParagraph"/>
        <w:tabs>
          <w:tab w:val="left" w:pos="1188"/>
        </w:tabs>
        <w:ind w:left="1080"/>
        <w:rPr>
          <w:rFonts w:ascii="Arial" w:hAnsi="Arial" w:cs="Arial"/>
          <w:color w:val="000000" w:themeColor="text1"/>
        </w:rPr>
      </w:pPr>
      <w:r w:rsidRPr="009042CF">
        <w:rPr>
          <w:rFonts w:ascii="Arial" w:hAnsi="Arial" w:cs="Arial"/>
          <w:color w:val="000000" w:themeColor="text1"/>
        </w:rPr>
        <w:t>Unacceptable uses of any college-owned or operated equipment, network or system including, but not limited to: knowingly spreading computer viruses; reposting personal communications without author’s consent; copying protected materials; using the network for financial or personal gain, commercial activity, or illegal activity; accessing the network using another individuals account; unauthorized downloading/uploading software and/or digital video or music; downloading/uploading, viewing or displaying pornographic content, or any other attempt to compromise network integrity.</w:t>
      </w:r>
    </w:p>
    <w:p w14:paraId="5A8293A7" w14:textId="77777777" w:rsidR="0032293E" w:rsidRPr="009042CF" w:rsidRDefault="0032293E" w:rsidP="0032293E">
      <w:pPr>
        <w:pStyle w:val="ListParagraph"/>
        <w:tabs>
          <w:tab w:val="left" w:pos="1188"/>
        </w:tabs>
        <w:ind w:left="1080"/>
        <w:rPr>
          <w:rFonts w:ascii="Arial" w:hAnsi="Arial" w:cs="Arial"/>
          <w:color w:val="000000" w:themeColor="text1"/>
        </w:rPr>
      </w:pPr>
    </w:p>
    <w:p w14:paraId="3231AF3F" w14:textId="37ECF9E6" w:rsidR="00207B73" w:rsidRPr="00FA5C98" w:rsidRDefault="1415C06D" w:rsidP="00C3659A">
      <w:pPr>
        <w:pStyle w:val="ListParagraph"/>
        <w:numPr>
          <w:ilvl w:val="0"/>
          <w:numId w:val="38"/>
        </w:numPr>
        <w:tabs>
          <w:tab w:val="left" w:pos="1188"/>
        </w:tabs>
        <w:rPr>
          <w:rFonts w:ascii="Arial" w:hAnsi="Arial" w:cs="Arial"/>
          <w:b/>
          <w:bCs/>
          <w:color w:val="000000" w:themeColor="text1"/>
        </w:rPr>
      </w:pPr>
      <w:r w:rsidRPr="1415C06D">
        <w:rPr>
          <w:rFonts w:ascii="Arial" w:hAnsi="Arial" w:cs="Arial"/>
          <w:b/>
          <w:bCs/>
          <w:color w:val="000000" w:themeColor="text1"/>
        </w:rPr>
        <w:t>Unauthorized Pets/Animals</w:t>
      </w:r>
    </w:p>
    <w:p w14:paraId="371CC3CD" w14:textId="5C06CE99" w:rsidR="00207B73" w:rsidRDefault="00207B73" w:rsidP="0032293E">
      <w:pPr>
        <w:pStyle w:val="ListParagraph"/>
        <w:tabs>
          <w:tab w:val="left" w:pos="1188"/>
        </w:tabs>
        <w:ind w:left="1080"/>
        <w:rPr>
          <w:rFonts w:ascii="Arial" w:hAnsi="Arial" w:cs="Arial"/>
          <w:color w:val="000000" w:themeColor="text1"/>
        </w:rPr>
      </w:pPr>
      <w:r w:rsidRPr="009042CF">
        <w:rPr>
          <w:rFonts w:ascii="Arial" w:hAnsi="Arial" w:cs="Arial"/>
          <w:color w:val="000000" w:themeColor="text1"/>
        </w:rPr>
        <w:t>Possession of any unauthorized pet or animal, excluding trained service animals while on college-owned or college-controlled property.</w:t>
      </w:r>
    </w:p>
    <w:p w14:paraId="0C30ACEF" w14:textId="77777777" w:rsidR="002D3322" w:rsidRPr="009042CF" w:rsidRDefault="002D3322" w:rsidP="0032293E">
      <w:pPr>
        <w:pStyle w:val="ListParagraph"/>
        <w:tabs>
          <w:tab w:val="left" w:pos="1188"/>
        </w:tabs>
        <w:ind w:left="1080"/>
        <w:rPr>
          <w:rFonts w:ascii="Arial" w:hAnsi="Arial" w:cs="Arial"/>
          <w:color w:val="000000" w:themeColor="text1"/>
        </w:rPr>
      </w:pPr>
    </w:p>
    <w:p w14:paraId="659066FD" w14:textId="63CA1EA7" w:rsidR="00207B73" w:rsidRPr="00FA5C98" w:rsidRDefault="1415C06D" w:rsidP="00C3659A">
      <w:pPr>
        <w:pStyle w:val="ListParagraph"/>
        <w:numPr>
          <w:ilvl w:val="0"/>
          <w:numId w:val="38"/>
        </w:numPr>
        <w:tabs>
          <w:tab w:val="left" w:pos="1188"/>
        </w:tabs>
        <w:rPr>
          <w:rFonts w:ascii="Arial" w:hAnsi="Arial" w:cs="Arial"/>
          <w:b/>
          <w:bCs/>
          <w:color w:val="000000" w:themeColor="text1"/>
        </w:rPr>
      </w:pPr>
      <w:r w:rsidRPr="1415C06D">
        <w:rPr>
          <w:rFonts w:ascii="Arial" w:hAnsi="Arial" w:cs="Arial"/>
          <w:b/>
          <w:bCs/>
          <w:color w:val="000000" w:themeColor="text1"/>
        </w:rPr>
        <w:t>Tampering with Student Organization, Election, or Vote</w:t>
      </w:r>
    </w:p>
    <w:p w14:paraId="6FCBD7BE" w14:textId="228D2DCC" w:rsidR="00207B73" w:rsidRDefault="00207B73" w:rsidP="002D3322">
      <w:pPr>
        <w:pStyle w:val="ListParagraph"/>
        <w:tabs>
          <w:tab w:val="left" w:pos="1188"/>
        </w:tabs>
        <w:ind w:left="1080"/>
        <w:rPr>
          <w:rFonts w:ascii="Arial" w:hAnsi="Arial" w:cs="Arial"/>
          <w:color w:val="000000" w:themeColor="text1"/>
        </w:rPr>
      </w:pPr>
      <w:r w:rsidRPr="009042CF">
        <w:rPr>
          <w:rFonts w:ascii="Arial" w:hAnsi="Arial" w:cs="Arial"/>
          <w:color w:val="000000" w:themeColor="text1"/>
        </w:rPr>
        <w:t>Tampering with the process of any college recognized student organization, election, or vote.</w:t>
      </w:r>
    </w:p>
    <w:p w14:paraId="1D22A542" w14:textId="77777777" w:rsidR="002D3322" w:rsidRPr="009042CF" w:rsidRDefault="002D3322" w:rsidP="002D3322">
      <w:pPr>
        <w:pStyle w:val="ListParagraph"/>
        <w:tabs>
          <w:tab w:val="left" w:pos="1188"/>
        </w:tabs>
        <w:ind w:left="1080"/>
        <w:rPr>
          <w:rFonts w:ascii="Arial" w:hAnsi="Arial" w:cs="Arial"/>
          <w:color w:val="000000" w:themeColor="text1"/>
        </w:rPr>
      </w:pPr>
    </w:p>
    <w:p w14:paraId="7A207A13" w14:textId="0E2E555B" w:rsidR="00207B73" w:rsidRPr="002D3322" w:rsidRDefault="00207B73" w:rsidP="00C3659A">
      <w:pPr>
        <w:pStyle w:val="ListParagraph"/>
        <w:numPr>
          <w:ilvl w:val="0"/>
          <w:numId w:val="38"/>
        </w:numPr>
        <w:tabs>
          <w:tab w:val="left" w:pos="1188"/>
        </w:tabs>
        <w:rPr>
          <w:rFonts w:ascii="Arial" w:hAnsi="Arial" w:cs="Arial"/>
          <w:b/>
          <w:bCs/>
          <w:color w:val="000000" w:themeColor="text1"/>
        </w:rPr>
      </w:pPr>
      <w:r w:rsidRPr="002D3322">
        <w:rPr>
          <w:rFonts w:ascii="Arial" w:hAnsi="Arial" w:cs="Arial"/>
          <w:b/>
          <w:bCs/>
          <w:color w:val="000000" w:themeColor="text1"/>
        </w:rPr>
        <w:t>Group or Organization Conduct</w:t>
      </w:r>
    </w:p>
    <w:p w14:paraId="4AF81407" w14:textId="47019712" w:rsidR="00207B73" w:rsidRDefault="00207B73" w:rsidP="00F646D1">
      <w:pPr>
        <w:pStyle w:val="ListParagraph"/>
        <w:tabs>
          <w:tab w:val="left" w:pos="1188"/>
        </w:tabs>
        <w:ind w:left="1080"/>
        <w:rPr>
          <w:rFonts w:ascii="Arial" w:hAnsi="Arial" w:cs="Arial"/>
          <w:color w:val="000000" w:themeColor="text1"/>
        </w:rPr>
      </w:pPr>
      <w:r w:rsidRPr="009042CF">
        <w:rPr>
          <w:rFonts w:ascii="Arial" w:hAnsi="Arial" w:cs="Arial"/>
          <w:color w:val="000000" w:themeColor="text1"/>
        </w:rPr>
        <w:t>Students who are members of a college recognized student organization or group and commit a violation of SCOC may be accountable both as an individual and as a member of the student organization.</w:t>
      </w:r>
    </w:p>
    <w:p w14:paraId="230D595E" w14:textId="77777777" w:rsidR="00F646D1" w:rsidRPr="009042CF" w:rsidRDefault="00F646D1" w:rsidP="00F646D1">
      <w:pPr>
        <w:pStyle w:val="ListParagraph"/>
        <w:tabs>
          <w:tab w:val="left" w:pos="1188"/>
        </w:tabs>
        <w:ind w:left="1080"/>
        <w:rPr>
          <w:rFonts w:ascii="Arial" w:hAnsi="Arial" w:cs="Arial"/>
          <w:color w:val="000000" w:themeColor="text1"/>
        </w:rPr>
      </w:pPr>
    </w:p>
    <w:p w14:paraId="2A252464" w14:textId="13A89FA7" w:rsidR="00207B73" w:rsidRPr="00F646D1" w:rsidRDefault="00207B73" w:rsidP="00C3659A">
      <w:pPr>
        <w:pStyle w:val="ListParagraph"/>
        <w:numPr>
          <w:ilvl w:val="0"/>
          <w:numId w:val="38"/>
        </w:numPr>
        <w:tabs>
          <w:tab w:val="left" w:pos="1188"/>
        </w:tabs>
        <w:rPr>
          <w:rFonts w:ascii="Arial" w:hAnsi="Arial" w:cs="Arial"/>
          <w:b/>
          <w:bCs/>
          <w:color w:val="000000" w:themeColor="text1"/>
        </w:rPr>
      </w:pPr>
      <w:r w:rsidRPr="00F646D1">
        <w:rPr>
          <w:rFonts w:ascii="Arial" w:hAnsi="Arial" w:cs="Arial"/>
          <w:b/>
          <w:bCs/>
          <w:color w:val="000000" w:themeColor="text1"/>
        </w:rPr>
        <w:t>Abuse of the Student Disciplinary and/or Grievance Procedure</w:t>
      </w:r>
    </w:p>
    <w:p w14:paraId="6DF1CD9E" w14:textId="61D1576C" w:rsidR="00207B73" w:rsidRPr="009042CF" w:rsidRDefault="00207B73" w:rsidP="00F646D1">
      <w:pPr>
        <w:pStyle w:val="ListParagraph"/>
        <w:tabs>
          <w:tab w:val="left" w:pos="1188"/>
        </w:tabs>
        <w:ind w:left="1080"/>
        <w:rPr>
          <w:rFonts w:ascii="Arial" w:hAnsi="Arial" w:cs="Arial"/>
          <w:color w:val="000000" w:themeColor="text1"/>
        </w:rPr>
      </w:pPr>
      <w:r w:rsidRPr="009042CF">
        <w:rPr>
          <w:rFonts w:ascii="Arial" w:hAnsi="Arial" w:cs="Arial"/>
          <w:color w:val="000000" w:themeColor="text1"/>
        </w:rPr>
        <w:t>Abuse of the Student Disciplinary and/or Grievance Procedure includes, but is not limited to the following:</w:t>
      </w:r>
    </w:p>
    <w:p w14:paraId="706A1690" w14:textId="77777777" w:rsidR="00207B73" w:rsidRPr="009042CF" w:rsidRDefault="00207B73" w:rsidP="00C3659A">
      <w:pPr>
        <w:pStyle w:val="ListParagraph"/>
        <w:numPr>
          <w:ilvl w:val="0"/>
          <w:numId w:val="41"/>
        </w:numPr>
        <w:tabs>
          <w:tab w:val="left" w:pos="1188"/>
        </w:tabs>
        <w:rPr>
          <w:rFonts w:ascii="Arial" w:hAnsi="Arial" w:cs="Arial"/>
          <w:color w:val="000000" w:themeColor="text1"/>
        </w:rPr>
      </w:pPr>
      <w:r w:rsidRPr="009042CF">
        <w:rPr>
          <w:rFonts w:ascii="Arial" w:hAnsi="Arial" w:cs="Arial"/>
          <w:color w:val="000000" w:themeColor="text1"/>
        </w:rPr>
        <w:t>Disruption or interference with the orderly conduct of the student disciplinary/grievance procedure.</w:t>
      </w:r>
    </w:p>
    <w:p w14:paraId="30F08F5E" w14:textId="77777777" w:rsidR="00207B73" w:rsidRPr="009042CF" w:rsidRDefault="00207B73" w:rsidP="00C3659A">
      <w:pPr>
        <w:pStyle w:val="ListParagraph"/>
        <w:numPr>
          <w:ilvl w:val="0"/>
          <w:numId w:val="41"/>
        </w:numPr>
        <w:tabs>
          <w:tab w:val="left" w:pos="1188"/>
        </w:tabs>
        <w:rPr>
          <w:rFonts w:ascii="Arial" w:hAnsi="Arial" w:cs="Arial"/>
          <w:color w:val="000000" w:themeColor="text1"/>
        </w:rPr>
      </w:pPr>
      <w:r w:rsidRPr="009042CF">
        <w:rPr>
          <w:rFonts w:ascii="Arial" w:hAnsi="Arial" w:cs="Arial"/>
          <w:color w:val="000000" w:themeColor="text1"/>
        </w:rPr>
        <w:lastRenderedPageBreak/>
        <w:t>Falsification, distortion, or misrepresentation, or knowingly pursuing malicious, frivolous, or fraudulent charges.</w:t>
      </w:r>
    </w:p>
    <w:p w14:paraId="17B8E922" w14:textId="77777777" w:rsidR="00207B73" w:rsidRPr="009042CF" w:rsidRDefault="00207B73" w:rsidP="00C3659A">
      <w:pPr>
        <w:pStyle w:val="ListParagraph"/>
        <w:numPr>
          <w:ilvl w:val="0"/>
          <w:numId w:val="41"/>
        </w:numPr>
        <w:tabs>
          <w:tab w:val="left" w:pos="1188"/>
        </w:tabs>
        <w:rPr>
          <w:rFonts w:ascii="Arial" w:hAnsi="Arial" w:cs="Arial"/>
          <w:color w:val="000000" w:themeColor="text1"/>
        </w:rPr>
      </w:pPr>
      <w:r w:rsidRPr="009042CF">
        <w:rPr>
          <w:rFonts w:ascii="Arial" w:hAnsi="Arial" w:cs="Arial"/>
          <w:color w:val="000000" w:themeColor="text1"/>
        </w:rPr>
        <w:t>Attempting to discourage an individual’s proper participation in, or use of, the student disciplinary/grievance procedure.</w:t>
      </w:r>
    </w:p>
    <w:p w14:paraId="2BD48AFB" w14:textId="77777777" w:rsidR="00207B73" w:rsidRPr="009042CF" w:rsidRDefault="00207B73" w:rsidP="00C3659A">
      <w:pPr>
        <w:pStyle w:val="ListParagraph"/>
        <w:numPr>
          <w:ilvl w:val="0"/>
          <w:numId w:val="41"/>
        </w:numPr>
        <w:tabs>
          <w:tab w:val="left" w:pos="1188"/>
        </w:tabs>
        <w:rPr>
          <w:rFonts w:ascii="Arial" w:hAnsi="Arial" w:cs="Arial"/>
          <w:color w:val="000000" w:themeColor="text1"/>
        </w:rPr>
      </w:pPr>
      <w:r w:rsidRPr="009042CF">
        <w:rPr>
          <w:rFonts w:ascii="Arial" w:hAnsi="Arial" w:cs="Arial"/>
          <w:color w:val="000000" w:themeColor="text1"/>
        </w:rPr>
        <w:t>Attempting to influence the impartiality of a participant and/or the student disciplinary/grievance procedure.</w:t>
      </w:r>
    </w:p>
    <w:p w14:paraId="13E4798E" w14:textId="77777777" w:rsidR="00207B73" w:rsidRPr="009042CF" w:rsidRDefault="00207B73" w:rsidP="00C3659A">
      <w:pPr>
        <w:pStyle w:val="ListParagraph"/>
        <w:numPr>
          <w:ilvl w:val="0"/>
          <w:numId w:val="41"/>
        </w:numPr>
        <w:tabs>
          <w:tab w:val="left" w:pos="1188"/>
        </w:tabs>
        <w:rPr>
          <w:rFonts w:ascii="Arial" w:hAnsi="Arial" w:cs="Arial"/>
          <w:color w:val="000000" w:themeColor="text1"/>
        </w:rPr>
      </w:pPr>
      <w:r w:rsidRPr="009042CF">
        <w:rPr>
          <w:rFonts w:ascii="Arial" w:hAnsi="Arial" w:cs="Arial"/>
          <w:color w:val="000000" w:themeColor="text1"/>
        </w:rPr>
        <w:t>Harassment (verbal or physical) and/or intimidation of a participant in the student disciplinary/grievance procedure.</w:t>
      </w:r>
    </w:p>
    <w:p w14:paraId="3F18032B" w14:textId="77777777" w:rsidR="00207B73" w:rsidRPr="009042CF" w:rsidRDefault="00207B73" w:rsidP="00C3659A">
      <w:pPr>
        <w:pStyle w:val="ListParagraph"/>
        <w:numPr>
          <w:ilvl w:val="0"/>
          <w:numId w:val="41"/>
        </w:numPr>
        <w:tabs>
          <w:tab w:val="left" w:pos="1188"/>
        </w:tabs>
        <w:rPr>
          <w:rFonts w:ascii="Arial" w:hAnsi="Arial" w:cs="Arial"/>
          <w:color w:val="000000" w:themeColor="text1"/>
        </w:rPr>
      </w:pPr>
      <w:r w:rsidRPr="009042CF">
        <w:rPr>
          <w:rFonts w:ascii="Arial" w:hAnsi="Arial" w:cs="Arial"/>
          <w:color w:val="000000" w:themeColor="text1"/>
        </w:rPr>
        <w:t>Failure to comply with directives and/or sanctions imposed under student disciplinary/grievance procedure.</w:t>
      </w:r>
    </w:p>
    <w:p w14:paraId="173E6682" w14:textId="77777777" w:rsidR="00207B73" w:rsidRPr="009042CF" w:rsidRDefault="00207B73" w:rsidP="00C3659A">
      <w:pPr>
        <w:pStyle w:val="ListParagraph"/>
        <w:numPr>
          <w:ilvl w:val="0"/>
          <w:numId w:val="41"/>
        </w:numPr>
        <w:tabs>
          <w:tab w:val="left" w:pos="1188"/>
        </w:tabs>
        <w:rPr>
          <w:rFonts w:ascii="Arial" w:hAnsi="Arial" w:cs="Arial"/>
          <w:color w:val="000000" w:themeColor="text1"/>
        </w:rPr>
      </w:pPr>
      <w:r w:rsidRPr="009042CF">
        <w:rPr>
          <w:rFonts w:ascii="Arial" w:hAnsi="Arial" w:cs="Arial"/>
          <w:color w:val="000000" w:themeColor="text1"/>
        </w:rPr>
        <w:t>Influencing or attempting to influence another person to commit an abuse of the student disciplinary/grievance procedure.</w:t>
      </w:r>
    </w:p>
    <w:p w14:paraId="4FEF538E" w14:textId="6B61BD4F" w:rsidR="00207B73" w:rsidRDefault="00207B73" w:rsidP="00C3659A">
      <w:pPr>
        <w:pStyle w:val="ListParagraph"/>
        <w:numPr>
          <w:ilvl w:val="0"/>
          <w:numId w:val="41"/>
        </w:numPr>
        <w:tabs>
          <w:tab w:val="left" w:pos="1188"/>
        </w:tabs>
        <w:rPr>
          <w:rFonts w:ascii="Arial" w:hAnsi="Arial" w:cs="Arial"/>
          <w:color w:val="000000" w:themeColor="text1"/>
        </w:rPr>
      </w:pPr>
      <w:r w:rsidRPr="009042CF">
        <w:rPr>
          <w:rFonts w:ascii="Arial" w:hAnsi="Arial" w:cs="Arial"/>
          <w:color w:val="000000" w:themeColor="text1"/>
        </w:rPr>
        <w:t>Engaging in retaliatory acts in any form against any person or person(s) involved in the student disciplinary/grievance procedure</w:t>
      </w:r>
    </w:p>
    <w:p w14:paraId="1FA85F4F" w14:textId="77777777" w:rsidR="00F646D1" w:rsidRPr="009042CF" w:rsidRDefault="00F646D1" w:rsidP="00F646D1">
      <w:pPr>
        <w:pStyle w:val="ListParagraph"/>
        <w:tabs>
          <w:tab w:val="left" w:pos="1188"/>
        </w:tabs>
        <w:ind w:left="1440"/>
        <w:rPr>
          <w:rFonts w:ascii="Arial" w:hAnsi="Arial" w:cs="Arial"/>
          <w:color w:val="000000" w:themeColor="text1"/>
        </w:rPr>
      </w:pPr>
    </w:p>
    <w:p w14:paraId="55110005" w14:textId="49A8F7C0" w:rsidR="000B205C" w:rsidRDefault="00207B73" w:rsidP="00C3659A">
      <w:pPr>
        <w:pStyle w:val="ListParagraph"/>
        <w:numPr>
          <w:ilvl w:val="0"/>
          <w:numId w:val="38"/>
        </w:numPr>
        <w:tabs>
          <w:tab w:val="left" w:pos="1188"/>
        </w:tabs>
        <w:rPr>
          <w:rFonts w:ascii="Arial" w:hAnsi="Arial" w:cs="Arial"/>
          <w:b/>
          <w:bCs/>
          <w:color w:val="000000" w:themeColor="text1"/>
        </w:rPr>
      </w:pPr>
      <w:r w:rsidRPr="00F646D1">
        <w:rPr>
          <w:rFonts w:ascii="Arial" w:hAnsi="Arial" w:cs="Arial"/>
          <w:b/>
          <w:bCs/>
          <w:color w:val="000000" w:themeColor="text1"/>
        </w:rPr>
        <w:t>Official college communication will be sent to your college email</w:t>
      </w:r>
      <w:r w:rsidR="00996A0E">
        <w:rPr>
          <w:rFonts w:ascii="Arial" w:hAnsi="Arial" w:cs="Arial"/>
          <w:b/>
          <w:bCs/>
          <w:color w:val="000000" w:themeColor="text1"/>
        </w:rPr>
        <w:t>.</w:t>
      </w:r>
    </w:p>
    <w:p w14:paraId="72356BD2" w14:textId="584B8D8A" w:rsidR="00EF7835" w:rsidRDefault="00EF7835" w:rsidP="00EF7835">
      <w:pPr>
        <w:tabs>
          <w:tab w:val="left" w:pos="1188"/>
        </w:tabs>
        <w:rPr>
          <w:rFonts w:ascii="Arial" w:hAnsi="Arial" w:cs="Arial"/>
          <w:b/>
          <w:bCs/>
          <w:color w:val="000000" w:themeColor="text1"/>
        </w:rPr>
      </w:pPr>
    </w:p>
    <w:p w14:paraId="6581C923" w14:textId="3F0E3408" w:rsidR="00EF7835" w:rsidRDefault="00EF7835" w:rsidP="00EF7835">
      <w:pPr>
        <w:tabs>
          <w:tab w:val="left" w:pos="1188"/>
        </w:tabs>
        <w:rPr>
          <w:rFonts w:ascii="Arial" w:hAnsi="Arial" w:cs="Arial"/>
          <w:b/>
          <w:bCs/>
          <w:color w:val="000000" w:themeColor="text1"/>
        </w:rPr>
      </w:pPr>
    </w:p>
    <w:p w14:paraId="1EEEFB76" w14:textId="5131AE90" w:rsidR="00EF7835" w:rsidRDefault="00EF7835" w:rsidP="00EF7835">
      <w:pPr>
        <w:tabs>
          <w:tab w:val="left" w:pos="1188"/>
        </w:tabs>
        <w:rPr>
          <w:rFonts w:ascii="Arial" w:hAnsi="Arial" w:cs="Arial"/>
          <w:b/>
          <w:bCs/>
          <w:color w:val="000000" w:themeColor="text1"/>
        </w:rPr>
      </w:pPr>
    </w:p>
    <w:p w14:paraId="7A02BC33" w14:textId="55FAF453" w:rsidR="00EF7835" w:rsidRDefault="00EF7835" w:rsidP="00EF7835">
      <w:pPr>
        <w:tabs>
          <w:tab w:val="left" w:pos="1188"/>
        </w:tabs>
        <w:rPr>
          <w:rFonts w:ascii="Arial" w:hAnsi="Arial" w:cs="Arial"/>
          <w:b/>
          <w:bCs/>
          <w:color w:val="000000" w:themeColor="text1"/>
        </w:rPr>
      </w:pPr>
    </w:p>
    <w:p w14:paraId="177C017A" w14:textId="0B515953" w:rsidR="00EF7835" w:rsidRDefault="00EF7835" w:rsidP="00EF7835">
      <w:pPr>
        <w:tabs>
          <w:tab w:val="left" w:pos="1188"/>
        </w:tabs>
        <w:rPr>
          <w:rFonts w:ascii="Arial" w:hAnsi="Arial" w:cs="Arial"/>
          <w:b/>
          <w:bCs/>
          <w:color w:val="000000" w:themeColor="text1"/>
        </w:rPr>
      </w:pPr>
    </w:p>
    <w:p w14:paraId="4ADC7AE0" w14:textId="0762C649" w:rsidR="00EF7835" w:rsidRDefault="00EF7835" w:rsidP="00EF7835">
      <w:pPr>
        <w:tabs>
          <w:tab w:val="left" w:pos="1188"/>
        </w:tabs>
        <w:rPr>
          <w:rFonts w:ascii="Arial" w:hAnsi="Arial" w:cs="Arial"/>
          <w:b/>
          <w:bCs/>
          <w:color w:val="000000" w:themeColor="text1"/>
        </w:rPr>
      </w:pPr>
    </w:p>
    <w:p w14:paraId="735D8900" w14:textId="665DC4D3" w:rsidR="00EF7835" w:rsidRDefault="00EF7835" w:rsidP="00EF7835">
      <w:pPr>
        <w:tabs>
          <w:tab w:val="left" w:pos="1188"/>
        </w:tabs>
        <w:rPr>
          <w:rFonts w:ascii="Arial" w:hAnsi="Arial" w:cs="Arial"/>
          <w:b/>
          <w:bCs/>
          <w:color w:val="000000" w:themeColor="text1"/>
        </w:rPr>
      </w:pPr>
    </w:p>
    <w:p w14:paraId="3654CE5C" w14:textId="6E7D74FD" w:rsidR="00EF7835" w:rsidRDefault="00EF7835" w:rsidP="00EF7835">
      <w:pPr>
        <w:tabs>
          <w:tab w:val="left" w:pos="1188"/>
        </w:tabs>
        <w:rPr>
          <w:rFonts w:ascii="Arial" w:hAnsi="Arial" w:cs="Arial"/>
          <w:b/>
          <w:bCs/>
          <w:color w:val="000000" w:themeColor="text1"/>
        </w:rPr>
      </w:pPr>
    </w:p>
    <w:p w14:paraId="5DFDF862" w14:textId="732EA5C9" w:rsidR="00EF7835" w:rsidRDefault="00EF7835" w:rsidP="00EF7835">
      <w:pPr>
        <w:tabs>
          <w:tab w:val="left" w:pos="1188"/>
        </w:tabs>
        <w:rPr>
          <w:rFonts w:ascii="Arial" w:hAnsi="Arial" w:cs="Arial"/>
          <w:b/>
          <w:bCs/>
          <w:color w:val="000000" w:themeColor="text1"/>
        </w:rPr>
      </w:pPr>
    </w:p>
    <w:p w14:paraId="5F9AF638" w14:textId="56E4B941" w:rsidR="00EF7835" w:rsidRDefault="00EF7835" w:rsidP="00EF7835">
      <w:pPr>
        <w:tabs>
          <w:tab w:val="left" w:pos="1188"/>
        </w:tabs>
        <w:rPr>
          <w:rFonts w:ascii="Arial" w:hAnsi="Arial" w:cs="Arial"/>
          <w:b/>
          <w:bCs/>
          <w:color w:val="000000" w:themeColor="text1"/>
        </w:rPr>
      </w:pPr>
    </w:p>
    <w:p w14:paraId="1FA3D692" w14:textId="6B6B5E5A" w:rsidR="00EF7835" w:rsidRDefault="00EF7835" w:rsidP="00EF7835">
      <w:pPr>
        <w:tabs>
          <w:tab w:val="left" w:pos="1188"/>
        </w:tabs>
        <w:rPr>
          <w:rFonts w:ascii="Arial" w:hAnsi="Arial" w:cs="Arial"/>
          <w:b/>
          <w:bCs/>
          <w:color w:val="000000" w:themeColor="text1"/>
        </w:rPr>
      </w:pPr>
    </w:p>
    <w:p w14:paraId="3BCFC3D8" w14:textId="6F23AFE2" w:rsidR="00EF7835" w:rsidRDefault="00EF7835" w:rsidP="00EF7835">
      <w:pPr>
        <w:tabs>
          <w:tab w:val="left" w:pos="1188"/>
        </w:tabs>
        <w:rPr>
          <w:rFonts w:ascii="Arial" w:hAnsi="Arial" w:cs="Arial"/>
          <w:b/>
          <w:bCs/>
          <w:color w:val="000000" w:themeColor="text1"/>
        </w:rPr>
      </w:pPr>
    </w:p>
    <w:p w14:paraId="471F56A1" w14:textId="19341EE9" w:rsidR="00A36BE0" w:rsidRDefault="00A36BE0" w:rsidP="00EF7835">
      <w:pPr>
        <w:tabs>
          <w:tab w:val="left" w:pos="1188"/>
        </w:tabs>
        <w:rPr>
          <w:rFonts w:ascii="Arial" w:hAnsi="Arial" w:cs="Arial"/>
          <w:b/>
          <w:bCs/>
          <w:color w:val="000000" w:themeColor="text1"/>
        </w:rPr>
      </w:pPr>
    </w:p>
    <w:p w14:paraId="7F929F8A" w14:textId="36FF7B9A" w:rsidR="00774F4D" w:rsidRDefault="00774F4D" w:rsidP="00EF7835">
      <w:pPr>
        <w:tabs>
          <w:tab w:val="left" w:pos="1188"/>
        </w:tabs>
        <w:rPr>
          <w:rFonts w:ascii="Arial" w:hAnsi="Arial" w:cs="Arial"/>
          <w:b/>
          <w:bCs/>
          <w:color w:val="000000" w:themeColor="text1"/>
        </w:rPr>
      </w:pPr>
    </w:p>
    <w:p w14:paraId="02359033" w14:textId="5BE9B26B" w:rsidR="00774F4D" w:rsidRDefault="00774F4D" w:rsidP="00EF7835">
      <w:pPr>
        <w:tabs>
          <w:tab w:val="left" w:pos="1188"/>
        </w:tabs>
        <w:rPr>
          <w:rFonts w:ascii="Arial" w:hAnsi="Arial" w:cs="Arial"/>
          <w:b/>
          <w:bCs/>
          <w:color w:val="000000" w:themeColor="text1"/>
        </w:rPr>
      </w:pPr>
    </w:p>
    <w:p w14:paraId="2ADECEF8" w14:textId="40B6CA93" w:rsidR="00774F4D" w:rsidRDefault="00774F4D" w:rsidP="00EF7835">
      <w:pPr>
        <w:tabs>
          <w:tab w:val="left" w:pos="1188"/>
        </w:tabs>
        <w:rPr>
          <w:rFonts w:ascii="Arial" w:hAnsi="Arial" w:cs="Arial"/>
          <w:b/>
          <w:bCs/>
          <w:color w:val="000000" w:themeColor="text1"/>
        </w:rPr>
      </w:pPr>
    </w:p>
    <w:p w14:paraId="392355C7" w14:textId="77777777" w:rsidR="00774F4D" w:rsidRPr="00EF7835" w:rsidRDefault="00774F4D" w:rsidP="00EF7835">
      <w:pPr>
        <w:tabs>
          <w:tab w:val="left" w:pos="1188"/>
        </w:tabs>
        <w:rPr>
          <w:rFonts w:ascii="Arial" w:hAnsi="Arial" w:cs="Arial"/>
          <w:b/>
          <w:bCs/>
          <w:color w:val="000000" w:themeColor="text1"/>
        </w:rPr>
      </w:pPr>
    </w:p>
    <w:p w14:paraId="6F153D10" w14:textId="54FE58E3" w:rsidR="0044557A" w:rsidRPr="004E46BE" w:rsidRDefault="00B6375C" w:rsidP="00B445D0">
      <w:pPr>
        <w:pBdr>
          <w:top w:val="triple" w:sz="4" w:space="1" w:color="auto"/>
          <w:left w:val="triple" w:sz="4" w:space="4" w:color="auto"/>
          <w:bottom w:val="triple" w:sz="4" w:space="1" w:color="auto"/>
          <w:right w:val="triple" w:sz="4" w:space="31" w:color="auto"/>
        </w:pBdr>
        <w:jc w:val="center"/>
        <w:rPr>
          <w:rFonts w:ascii="Arial" w:hAnsi="Arial" w:cs="Arial"/>
          <w:color w:val="C00000"/>
          <w:sz w:val="32"/>
          <w:szCs w:val="32"/>
        </w:rPr>
      </w:pPr>
      <w:r>
        <w:rPr>
          <w:rFonts w:ascii="Arial" w:hAnsi="Arial" w:cs="Arial"/>
          <w:color w:val="C00000"/>
          <w:sz w:val="32"/>
          <w:szCs w:val="32"/>
        </w:rPr>
        <w:lastRenderedPageBreak/>
        <w:t>INCIDENTS (</w:t>
      </w:r>
      <w:r w:rsidR="00837B07">
        <w:rPr>
          <w:rFonts w:ascii="Arial" w:hAnsi="Arial" w:cs="Arial"/>
          <w:color w:val="C00000"/>
          <w:sz w:val="32"/>
          <w:szCs w:val="32"/>
        </w:rPr>
        <w:t>If the behavior is violent, PPCC Police have jurisdiction of the incidence</w:t>
      </w:r>
      <w:r w:rsidR="001934FB">
        <w:rPr>
          <w:rFonts w:ascii="Arial" w:hAnsi="Arial" w:cs="Arial"/>
          <w:color w:val="C00000"/>
          <w:sz w:val="32"/>
          <w:szCs w:val="32"/>
        </w:rPr>
        <w:t>)</w:t>
      </w:r>
    </w:p>
    <w:p w14:paraId="02215637" w14:textId="0BACC873" w:rsidR="000D6ADF" w:rsidRDefault="00303206" w:rsidP="000D6ADF">
      <w:pPr>
        <w:tabs>
          <w:tab w:val="left" w:pos="1188"/>
        </w:tabs>
        <w:rPr>
          <w:rFonts w:ascii="Arial" w:hAnsi="Arial" w:cs="Arial"/>
          <w:b/>
          <w:bCs/>
          <w:color w:val="000000" w:themeColor="text1"/>
        </w:rPr>
      </w:pPr>
      <w:r>
        <w:rPr>
          <w:noProof/>
        </w:rPr>
        <mc:AlternateContent>
          <mc:Choice Requires="wps">
            <w:drawing>
              <wp:anchor distT="0" distB="0" distL="114300" distR="114300" simplePos="0" relativeHeight="251669504" behindDoc="0" locked="0" layoutInCell="1" allowOverlap="1" wp14:anchorId="5E0B5E06" wp14:editId="48BB9238">
                <wp:simplePos x="0" y="0"/>
                <wp:positionH relativeFrom="column">
                  <wp:posOffset>1437640</wp:posOffset>
                </wp:positionH>
                <wp:positionV relativeFrom="paragraph">
                  <wp:posOffset>5127625</wp:posOffset>
                </wp:positionV>
                <wp:extent cx="594089" cy="571611"/>
                <wp:effectExtent l="0" t="0" r="0" b="0"/>
                <wp:wrapNone/>
                <wp:docPr id="4" name="Line 99"/>
                <wp:cNvGraphicFramePr/>
                <a:graphic xmlns:a="http://schemas.openxmlformats.org/drawingml/2006/main">
                  <a:graphicData uri="http://schemas.microsoft.com/office/word/2010/wordprocessingShape">
                    <wps:wsp>
                      <wps:cNvCnPr/>
                      <wps:spPr bwMode="auto">
                        <a:xfrm flipH="1">
                          <a:off x="0" y="0"/>
                          <a:ext cx="594089" cy="571611"/>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mo="http://schemas.microsoft.com/office/mac/office/2008/main" xmlns:mv="urn:schemas-microsoft-com:mac:vml" xmlns:asvg="http://schemas.microsoft.com/office/drawing/2016/SVG/main" xmlns:a14="http://schemas.microsoft.com/office/drawing/2010/main" xmlns:pic="http://schemas.openxmlformats.org/drawingml/2006/picture" xmlns:a="http://schemas.openxmlformats.org/drawingml/2006/main">
            <w:pict w14:anchorId="3C1A8CF9">
              <v:line id="Line 99"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o:spid="_x0000_s1026" strokeweight="1.5pt" from="113.2pt,403.75pt" to="160pt,448.75pt" w14:anchorId="2C40DA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ahkxwEAAGkDAAAOAAAAZHJzL2Uyb0RvYy54bWysU01v2zAMvQ/YfxB0X2wXTVcbcXpo1+3Q&#10;bQW2/QBGom0B+oKkxMm/H6V42UdvxXwgKJJ65HuiN3dHo9kBQ1TO9rxZ1ZyhFU4qO/b8x/fHd7ec&#10;xQRWgnYWe37CyO+2b99sZt/hlZuclhgYgdjYzb7nU0q+q6ooJjQQV86jpeTggoFExzBWMsBM6EZX&#10;V3V9U80uSB+cwBgp+nBO8m3BHwYU6eswRExM95xmS8WGYnfZVtsNdGMAPymxjAGvmMKAstT0AvUA&#10;Cdg+qBdQRongohvSSjhTuWFQAgsHYtPU/7D5NoHHwoXEif4iU/x/sOLL4TkwJXt+zZkFQ0/0pCyy&#10;ts3SzD52VHFvn8Nyip7Kd/NnJ6kS9skV1schGDZo5T/RDpQIMWPHIvPpIjMeExMUXLfX9W3LmaDU&#10;+n1z0zS5VwVdhski+hDTR3SGZafnmgYqoHB4iulc+qskl1v3qLSmOHTasplGaOt1XW5Ep5XM2ZyM&#10;Ydzd68AOkJehfEvjv8qC21tZ0CYE+WHxEyhNPksnT8xTUGBHjTy3Myg500j7n73zfNoSoyxfFuws&#10;5M7JU9GxxOk9C+dl9/LC/Hkut3//IdufAAAA//8DAFBLAwQUAAYACAAAACEArKMnJ90AAAALAQAA&#10;DwAAAGRycy9kb3ducmV2LnhtbEyPy07DMBBF90j8gzVI7KjTtJQS4lSAhNjAouG1ncZDEhGPrdht&#10;w98zrGA5d47uo9xMblAHGmPv2cB8loEibrztuTXw+vJwsQYVE7LFwTMZ+KYIm+r0pMTC+iNv6VCn&#10;VokJxwINdCmFQuvYdOQwznwglt+nHx0mOcdW2xGPYu4GnWfZSjvsWRI6DHTfUfNV752BcNcv8OmR&#10;3iMt3+rn+ZazkD6MOT+bbm9AJZrSHwy/9aU6VNJp5/dsoxoM5PlqKaiBdXZ1CUqIhQSC2olyLYqu&#10;Sv1/Q/UDAAD//wMAUEsBAi0AFAAGAAgAAAAhALaDOJL+AAAA4QEAABMAAAAAAAAAAAAAAAAAAAAA&#10;AFtDb250ZW50X1R5cGVzXS54bWxQSwECLQAUAAYACAAAACEAOP0h/9YAAACUAQAACwAAAAAAAAAA&#10;AAAAAAAvAQAAX3JlbHMvLnJlbHNQSwECLQAUAAYACAAAACEAi5moZMcBAABpAwAADgAAAAAAAAAA&#10;AAAAAAAuAgAAZHJzL2Uyb0RvYy54bWxQSwECLQAUAAYACAAAACEArKMnJ90AAAALAQAADwAAAAAA&#10;AAAAAAAAAAAhBAAAZHJzL2Rvd25yZXYueG1sUEsFBgAAAAAEAAQA8wAAACsFAAAAAA==&#10;">
                <v:stroke endarrow="block"/>
              </v:line>
            </w:pict>
          </mc:Fallback>
        </mc:AlternateContent>
      </w:r>
      <w:r>
        <w:rPr>
          <w:noProof/>
        </w:rPr>
        <mc:AlternateContent>
          <mc:Choice Requires="wps">
            <w:drawing>
              <wp:anchor distT="0" distB="0" distL="114300" distR="114300" simplePos="0" relativeHeight="251671552" behindDoc="0" locked="0" layoutInCell="1" allowOverlap="1" wp14:anchorId="2406E922" wp14:editId="225D2D55">
                <wp:simplePos x="0" y="0"/>
                <wp:positionH relativeFrom="column">
                  <wp:posOffset>4251960</wp:posOffset>
                </wp:positionH>
                <wp:positionV relativeFrom="paragraph">
                  <wp:posOffset>5149850</wp:posOffset>
                </wp:positionV>
                <wp:extent cx="647700" cy="586740"/>
                <wp:effectExtent l="0" t="0" r="76200" b="60960"/>
                <wp:wrapNone/>
                <wp:docPr id="5" name="Line 97"/>
                <wp:cNvGraphicFramePr/>
                <a:graphic xmlns:a="http://schemas.openxmlformats.org/drawingml/2006/main">
                  <a:graphicData uri="http://schemas.microsoft.com/office/word/2010/wordprocessingShape">
                    <wps:wsp>
                      <wps:cNvCnPr/>
                      <wps:spPr bwMode="auto">
                        <a:xfrm>
                          <a:off x="0" y="0"/>
                          <a:ext cx="647700" cy="58674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asvg="http://schemas.microsoft.com/office/drawing/2016/SVG/main" xmlns:a14="http://schemas.microsoft.com/office/drawing/2010/main" xmlns:pic="http://schemas.openxmlformats.org/drawingml/2006/picture" xmlns:a="http://schemas.openxmlformats.org/drawingml/2006/main">
            <w:pict w14:anchorId="3AD2E7AF">
              <v:line id="Line 97"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weight="1.5pt" from="334.8pt,405.5pt" to="385.8pt,451.7pt" w14:anchorId="4A139E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3IpwAEAAF8DAAAOAAAAZHJzL2Uyb0RvYy54bWysU01v2zAMvQ/YfxB0X+wWTdIacXpo1126&#10;rUC3H8BIdCxAEgVJiZN/P0pJs6/bMB8EUqQe+R7p1f3BWbHHmAz5Xl7NWinQK9LGb3v5/dvTh1sp&#10;UgavwZLHXh4xyfv1+3erKXR4TSNZjVEwiE/dFHo55hy6pklqRAdpRgE9BweKDjK7cdvoCBOjO9tc&#10;t+2imSjqEElhSnz7eArKdcUfBlT56zAkzML2knvL9Yz13JSzWa+g20YIo1HnNuAfunBgPBe9QD1C&#10;BrGL5i8oZ1SkREOeKXINDYNRWDkwm6v2DzavIwSsXFicFC4ypf8Hq77sX6IwupdzKTw4HtGz8Sju&#10;lkWaKaSOMx78Szx7KXD6ZvpMmjNhl6myPgzRFfbMRxyquMeLuHjIQvHl4ma5bHkEikPz28Xyporf&#10;QPf2OMSUPyE5UYxeWm6jgsP+OWUuz6lvKaWWpydjbZ2f9WLi5btr5219kcgaXaIlL8Xt5sFGsYey&#10;AvUr1Bjtt7RIO68r2oigP57tDMayLfIxMN8cDfitRVnKOdRSWOStL9YJ0XoGLqIVmU7ybUgfq3r1&#10;nqdYS583rqzJr359/fO/WP8AAAD//wMAUEsDBBQABgAIAAAAIQAYjt8A3gAAAAsBAAAPAAAAZHJz&#10;L2Rvd25yZXYueG1sTI/BToNAEIbvJr7DZky82YVqgCJLoyaerdjE6wIjkO7OEnZbaJ/e8WSPM/Pl&#10;n+8vtos14oSTHxwpiFcRCKTGtQN1CvZf7w8ZCB80tdo4QgVn9LAtb28Knbdupk88VaETHEI+1wr6&#10;EMZcSt/0aLVfuRGJbz9usjrwOHWynfTM4dbIdRQl0uqB+EOvR3zrsTlUR6vgkjZe7urZyMNHtft+&#10;XZt9lxml7u+Wl2cQAZfwD8OfPqtDyU61O1LrhVGQJJuEUQVZHHMpJtI05k2tYBM9PoEsC3ndofwF&#10;AAD//wMAUEsBAi0AFAAGAAgAAAAhALaDOJL+AAAA4QEAABMAAAAAAAAAAAAAAAAAAAAAAFtDb250&#10;ZW50X1R5cGVzXS54bWxQSwECLQAUAAYACAAAACEAOP0h/9YAAACUAQAACwAAAAAAAAAAAAAAAAAv&#10;AQAAX3JlbHMvLnJlbHNQSwECLQAUAAYACAAAACEAhH9yKcABAABfAwAADgAAAAAAAAAAAAAAAAAu&#10;AgAAZHJzL2Uyb0RvYy54bWxQSwECLQAUAAYACAAAACEAGI7fAN4AAAALAQAADwAAAAAAAAAAAAAA&#10;AAAaBAAAZHJzL2Rvd25yZXYueG1sUEsFBgAAAAAEAAQA8wAAACUFAAAAAA==&#10;">
                <v:stroke endarrow="block"/>
              </v:line>
            </w:pict>
          </mc:Fallback>
        </mc:AlternateContent>
      </w:r>
      <w:r w:rsidR="009A5662">
        <w:rPr>
          <w:noProof/>
        </w:rPr>
        <mc:AlternateContent>
          <mc:Choice Requires="wps">
            <w:drawing>
              <wp:anchor distT="0" distB="0" distL="114300" distR="114300" simplePos="0" relativeHeight="251667456" behindDoc="0" locked="0" layoutInCell="0" allowOverlap="1" wp14:anchorId="7E320E07" wp14:editId="0E2802D5">
                <wp:simplePos x="0" y="0"/>
                <wp:positionH relativeFrom="column">
                  <wp:posOffset>2078139</wp:posOffset>
                </wp:positionH>
                <wp:positionV relativeFrom="paragraph">
                  <wp:posOffset>4461510</wp:posOffset>
                </wp:positionV>
                <wp:extent cx="2137410" cy="1153160"/>
                <wp:effectExtent l="0" t="0" r="15240" b="27940"/>
                <wp:wrapNone/>
                <wp:docPr id="6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1153160"/>
                        </a:xfrm>
                        <a:prstGeom prst="rect">
                          <a:avLst/>
                        </a:prstGeom>
                        <a:solidFill>
                          <a:srgbClr val="FFFFFF"/>
                        </a:solidFill>
                        <a:ln w="9525">
                          <a:solidFill>
                            <a:srgbClr val="000000"/>
                          </a:solidFill>
                          <a:miter lim="800000"/>
                          <a:headEnd/>
                          <a:tailEnd/>
                        </a:ln>
                      </wps:spPr>
                      <wps:txbx>
                        <w:txbxContent>
                          <w:p w14:paraId="37B7F094" w14:textId="77777777" w:rsidR="0032175C" w:rsidRPr="00EF7835" w:rsidRDefault="0032175C" w:rsidP="00EF7835">
                            <w:pPr>
                              <w:jc w:val="center"/>
                              <w:rPr>
                                <w:rFonts w:ascii="Arial" w:hAnsi="Arial" w:cs="Arial"/>
                                <w:b/>
                                <w:color w:val="000000" w:themeColor="text1"/>
                                <w:sz w:val="20"/>
                                <w:szCs w:val="20"/>
                              </w:rPr>
                            </w:pPr>
                            <w:r w:rsidRPr="00EF7835">
                              <w:rPr>
                                <w:rFonts w:ascii="Arial" w:hAnsi="Arial" w:cs="Arial"/>
                                <w:b/>
                                <w:color w:val="000000" w:themeColor="text1"/>
                                <w:sz w:val="20"/>
                                <w:szCs w:val="20"/>
                              </w:rPr>
                              <w:t>Level 3</w:t>
                            </w:r>
                          </w:p>
                          <w:p w14:paraId="2695277F" w14:textId="7D0B74F5" w:rsidR="0032175C" w:rsidRPr="00EF7835" w:rsidRDefault="0032175C" w:rsidP="00EF7835">
                            <w:pPr>
                              <w:jc w:val="center"/>
                              <w:rPr>
                                <w:rFonts w:ascii="Arial" w:hAnsi="Arial" w:cs="Arial"/>
                                <w:color w:val="000000" w:themeColor="text1"/>
                                <w:sz w:val="20"/>
                                <w:szCs w:val="20"/>
                              </w:rPr>
                            </w:pPr>
                            <w:r w:rsidRPr="00EF7835">
                              <w:rPr>
                                <w:rFonts w:ascii="Arial" w:hAnsi="Arial" w:cs="Arial"/>
                                <w:color w:val="000000" w:themeColor="text1"/>
                                <w:sz w:val="20"/>
                                <w:szCs w:val="20"/>
                              </w:rPr>
                              <w:t>Student, Dean, Instructor, and Division Chair (or designee) Meet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20E07" id="_x0000_t202" coordsize="21600,21600" o:spt="202" path="m,l,21600r21600,l21600,xe">
                <v:stroke joinstyle="miter"/>
                <v:path gradientshapeok="t" o:connecttype="rect"/>
              </v:shapetype>
              <v:shape id="Text Box 104" o:spid="_x0000_s1026" type="#_x0000_t202" style="position:absolute;margin-left:163.65pt;margin-top:351.3pt;width:168.3pt;height:9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x2FwIAACwEAAAOAAAAZHJzL2Uyb0RvYy54bWysU9tu2zAMfR+wfxD0vjhOk16MOEWXLsOA&#10;7gJ0+wBZlmNhsqhRSuzs60fJaRp028swPQiiSB2Rh4fL26EzbK/Qa7AlzydTzpSVUGu7Lfm3r5s3&#10;15z5IGwtDFhV8oPy/Hb1+tWyd4WaQQumVsgIxPqidyVvQ3BFlnnZqk74CThlydkAdiKQidusRtET&#10;emey2XR6mfWAtUOQynu6vR+dfJXwm0bJ8LlpvArMlJxyC2nHtFdxz1ZLUWxRuFbLYxriH7LohLb0&#10;6QnqXgTBdqh/g+q0RPDQhImELoOm0VKlGqiafPqimsdWOJVqIXK8O9Hk/x+s/LR/dF+QheEtDNTA&#10;VIR3DyC/e2Zh3Qq7VXeI0LdK1PRxHinLeueL49NItS98BKn6j1BTk8UuQAIaGuwiK1QnI3RqwOFE&#10;uhoCk3Q5yy+u5jm5JPnyfHGRX6a2ZKJ4eu7Qh/cKOhYPJUfqaoIX+wcfYjqieAqJv3kwut5oY5KB&#10;22ptkO0FKWCTVqrgRZixrC/5zWK2GBn4K8Q0rT9BdDqQlI3uSn59ChJF5O2drZPQgtBmPFPKxh6J&#10;jNyNLIahGigwElpBfSBKEUbJ0ojRoQX8yVlPci25/7ETqDgzHyy15Safz6O+kzFfXM3IwHNPde4R&#10;VhJUyQNn43EdxpnYOdTbln4ahWDhjlrZ6ETyc1bHvEmSifvj+ETNn9sp6nnIV78AAAD//wMAUEsD&#10;BBQABgAIAAAAIQAWoRqR4AAAAAsBAAAPAAAAZHJzL2Rvd25yZXYueG1sTI/BTsMwDEDvSPxDZCQu&#10;iKW0U9qVphNCAsFtjGlcs8ZrKxqnJFlX/p5wgqPlp+fnaj2bgU3ofG9Jwt0iAYbUWN1TK2H3/nRb&#10;APNBkVaDJZTwjR7W9eVFpUptz/SG0za0LErIl0pCF8JYcu6bDo3yCzsixd3ROqNCHF3LtVPnKDcD&#10;T5NEcKN6ihc6NeJjh83n9mQkFMuX6cO/Zpt9I47DKtzk0/OXk/L6an64BxZwDn8w/ObHdKhj08Ge&#10;SHs2SMjSPIuohDxJBbBICJGtgB2ivlimwOuK//+h/gEAAP//AwBQSwECLQAUAAYACAAAACEAtoM4&#10;kv4AAADhAQAAEwAAAAAAAAAAAAAAAAAAAAAAW0NvbnRlbnRfVHlwZXNdLnhtbFBLAQItABQABgAI&#10;AAAAIQA4/SH/1gAAAJQBAAALAAAAAAAAAAAAAAAAAC8BAABfcmVscy8ucmVsc1BLAQItABQABgAI&#10;AAAAIQAGanx2FwIAACwEAAAOAAAAAAAAAAAAAAAAAC4CAABkcnMvZTJvRG9jLnhtbFBLAQItABQA&#10;BgAIAAAAIQAWoRqR4AAAAAsBAAAPAAAAAAAAAAAAAAAAAHEEAABkcnMvZG93bnJldi54bWxQSwUG&#10;AAAAAAQABADzAAAAfgUAAAAA&#10;" o:allowincell="f">
                <v:textbox>
                  <w:txbxContent>
                    <w:p w14:paraId="37B7F094" w14:textId="77777777" w:rsidR="0032175C" w:rsidRPr="00EF7835" w:rsidRDefault="0032175C" w:rsidP="00EF7835">
                      <w:pPr>
                        <w:jc w:val="center"/>
                        <w:rPr>
                          <w:rFonts w:ascii="Arial" w:hAnsi="Arial" w:cs="Arial"/>
                          <w:b/>
                          <w:color w:val="000000" w:themeColor="text1"/>
                          <w:sz w:val="20"/>
                          <w:szCs w:val="20"/>
                        </w:rPr>
                      </w:pPr>
                      <w:r w:rsidRPr="00EF7835">
                        <w:rPr>
                          <w:rFonts w:ascii="Arial" w:hAnsi="Arial" w:cs="Arial"/>
                          <w:b/>
                          <w:color w:val="000000" w:themeColor="text1"/>
                          <w:sz w:val="20"/>
                          <w:szCs w:val="20"/>
                        </w:rPr>
                        <w:t>Level 3</w:t>
                      </w:r>
                    </w:p>
                    <w:p w14:paraId="2695277F" w14:textId="7D0B74F5" w:rsidR="0032175C" w:rsidRPr="00EF7835" w:rsidRDefault="0032175C" w:rsidP="00EF7835">
                      <w:pPr>
                        <w:jc w:val="center"/>
                        <w:rPr>
                          <w:rFonts w:ascii="Arial" w:hAnsi="Arial" w:cs="Arial"/>
                          <w:color w:val="000000" w:themeColor="text1"/>
                          <w:sz w:val="20"/>
                          <w:szCs w:val="20"/>
                        </w:rPr>
                      </w:pPr>
                      <w:r w:rsidRPr="00EF7835">
                        <w:rPr>
                          <w:rFonts w:ascii="Arial" w:hAnsi="Arial" w:cs="Arial"/>
                          <w:color w:val="000000" w:themeColor="text1"/>
                          <w:sz w:val="20"/>
                          <w:szCs w:val="20"/>
                        </w:rPr>
                        <w:t>Student, Dean, Instructor, and Division Chair (or designee) Meet</w:t>
                      </w:r>
                    </w:p>
                  </w:txbxContent>
                </v:textbox>
              </v:shape>
            </w:pict>
          </mc:Fallback>
        </mc:AlternateContent>
      </w:r>
      <w:r w:rsidR="00927B0C" w:rsidRPr="00927B0C">
        <w:rPr>
          <w:rFonts w:ascii="Times New Roman" w:eastAsia="Times New Roman" w:hAnsi="Times New Roman" w:cs="Times New Roman"/>
          <w:noProof/>
          <w:color w:val="auto"/>
          <w:sz w:val="20"/>
          <w:szCs w:val="20"/>
        </w:rPr>
        <mc:AlternateContent>
          <mc:Choice Requires="wpc">
            <w:drawing>
              <wp:inline distT="0" distB="0" distL="0" distR="0" wp14:anchorId="63B316D4" wp14:editId="35708D17">
                <wp:extent cx="6454140" cy="5364480"/>
                <wp:effectExtent l="0" t="0" r="0" b="0"/>
                <wp:docPr id="84" name="Canvas 8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5" name="Line 86"/>
                        <wps:cNvCnPr/>
                        <wps:spPr bwMode="auto">
                          <a:xfrm flipH="1">
                            <a:off x="1064341" y="1280285"/>
                            <a:ext cx="836" cy="5707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87"/>
                        <wps:cNvCnPr/>
                        <wps:spPr bwMode="auto">
                          <a:xfrm flipH="1">
                            <a:off x="5070219" y="1272665"/>
                            <a:ext cx="836" cy="5707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88"/>
                        <wps:cNvSpPr txBox="1">
                          <a:spLocks noChangeArrowheads="1"/>
                        </wps:cNvSpPr>
                        <wps:spPr bwMode="auto">
                          <a:xfrm>
                            <a:off x="4376365" y="1867374"/>
                            <a:ext cx="1780595" cy="799600"/>
                          </a:xfrm>
                          <a:prstGeom prst="rect">
                            <a:avLst/>
                          </a:prstGeom>
                          <a:solidFill>
                            <a:srgbClr val="FFFFFF"/>
                          </a:solidFill>
                          <a:ln w="9525">
                            <a:solidFill>
                              <a:srgbClr val="000000"/>
                            </a:solidFill>
                            <a:miter lim="800000"/>
                            <a:headEnd/>
                            <a:tailEnd/>
                          </a:ln>
                        </wps:spPr>
                        <wps:txbx>
                          <w:txbxContent>
                            <w:p w14:paraId="1023F413" w14:textId="77777777" w:rsidR="0032175C" w:rsidRPr="00927B0C" w:rsidRDefault="0032175C" w:rsidP="00927B0C">
                              <w:pPr>
                                <w:jc w:val="center"/>
                                <w:rPr>
                                  <w:rFonts w:ascii="Arial" w:hAnsi="Arial" w:cs="Arial"/>
                                  <w:color w:val="000000" w:themeColor="text1"/>
                                  <w:sz w:val="20"/>
                                  <w:szCs w:val="20"/>
                                </w:rPr>
                              </w:pPr>
                              <w:r w:rsidRPr="00927B0C">
                                <w:rPr>
                                  <w:rFonts w:ascii="Arial" w:hAnsi="Arial" w:cs="Arial"/>
                                  <w:color w:val="000000" w:themeColor="text1"/>
                                  <w:sz w:val="20"/>
                                  <w:szCs w:val="20"/>
                                </w:rPr>
                                <w:t>Student returns to class</w:t>
                              </w:r>
                            </w:p>
                            <w:p w14:paraId="4E573865" w14:textId="77777777" w:rsidR="0032175C" w:rsidRPr="00927B0C" w:rsidRDefault="0032175C" w:rsidP="00927B0C">
                              <w:pPr>
                                <w:jc w:val="center"/>
                                <w:rPr>
                                  <w:rFonts w:ascii="Arial" w:hAnsi="Arial" w:cs="Arial"/>
                                  <w:sz w:val="20"/>
                                  <w:szCs w:val="20"/>
                                </w:rPr>
                              </w:pPr>
                              <w:r w:rsidRPr="00927B0C">
                                <w:rPr>
                                  <w:rFonts w:ascii="Arial" w:hAnsi="Arial" w:cs="Arial"/>
                                  <w:color w:val="000000" w:themeColor="text1"/>
                                  <w:sz w:val="20"/>
                                  <w:szCs w:val="20"/>
                                </w:rPr>
                                <w:t xml:space="preserve">(Resolution form completed with student and instructor </w:t>
                              </w:r>
                              <w:r w:rsidRPr="00927B0C">
                                <w:rPr>
                                  <w:rFonts w:ascii="Arial" w:hAnsi="Arial" w:cs="Arial"/>
                                  <w:sz w:val="20"/>
                                  <w:szCs w:val="20"/>
                                </w:rPr>
                                <w:t>signature)</w:t>
                              </w:r>
                            </w:p>
                          </w:txbxContent>
                        </wps:txbx>
                        <wps:bodyPr rot="0" vert="horz" wrap="square" lIns="91440" tIns="45720" rIns="91440" bIns="45720" anchor="t" anchorCtr="0" upright="1">
                          <a:noAutofit/>
                        </wps:bodyPr>
                      </wps:wsp>
                      <wps:wsp>
                        <wps:cNvPr id="38" name="Text Box 89"/>
                        <wps:cNvSpPr txBox="1">
                          <a:spLocks noChangeArrowheads="1"/>
                        </wps:cNvSpPr>
                        <wps:spPr bwMode="auto">
                          <a:xfrm>
                            <a:off x="2062264" y="914347"/>
                            <a:ext cx="2020404" cy="777294"/>
                          </a:xfrm>
                          <a:prstGeom prst="rect">
                            <a:avLst/>
                          </a:prstGeom>
                          <a:solidFill>
                            <a:srgbClr val="FFFFFF"/>
                          </a:solidFill>
                          <a:ln w="9525">
                            <a:solidFill>
                              <a:srgbClr val="000000"/>
                            </a:solidFill>
                            <a:miter lim="800000"/>
                            <a:headEnd/>
                            <a:tailEnd/>
                          </a:ln>
                        </wps:spPr>
                        <wps:txbx>
                          <w:txbxContent>
                            <w:p w14:paraId="031B5D14" w14:textId="77777777" w:rsidR="0032175C" w:rsidRPr="00927B0C" w:rsidRDefault="0032175C" w:rsidP="00927B0C">
                              <w:pPr>
                                <w:jc w:val="center"/>
                                <w:rPr>
                                  <w:rFonts w:ascii="Arial" w:hAnsi="Arial" w:cs="Arial"/>
                                  <w:color w:val="000000" w:themeColor="text1"/>
                                  <w:sz w:val="20"/>
                                  <w:szCs w:val="20"/>
                                </w:rPr>
                              </w:pPr>
                              <w:r w:rsidRPr="00927B0C">
                                <w:rPr>
                                  <w:rFonts w:ascii="Arial" w:hAnsi="Arial" w:cs="Arial"/>
                                  <w:color w:val="000000" w:themeColor="text1"/>
                                  <w:sz w:val="20"/>
                                  <w:szCs w:val="20"/>
                                </w:rPr>
                                <w:t>No Agreement</w:t>
                              </w:r>
                            </w:p>
                            <w:p w14:paraId="4BCE6856" w14:textId="77777777" w:rsidR="0032175C" w:rsidRPr="00927B0C" w:rsidRDefault="0032175C" w:rsidP="00927B0C">
                              <w:pPr>
                                <w:jc w:val="center"/>
                                <w:rPr>
                                  <w:rFonts w:ascii="Arial" w:hAnsi="Arial" w:cs="Arial"/>
                                  <w:color w:val="000000" w:themeColor="text1"/>
                                  <w:sz w:val="20"/>
                                  <w:szCs w:val="20"/>
                                </w:rPr>
                              </w:pPr>
                              <w:r w:rsidRPr="00927B0C">
                                <w:rPr>
                                  <w:rFonts w:ascii="Arial" w:hAnsi="Arial" w:cs="Arial"/>
                                  <w:color w:val="000000" w:themeColor="text1"/>
                                  <w:sz w:val="20"/>
                                  <w:szCs w:val="20"/>
                                </w:rPr>
                                <w:t>(Instructor notes no agreement on resolution form)</w:t>
                              </w:r>
                            </w:p>
                          </w:txbxContent>
                        </wps:txbx>
                        <wps:bodyPr rot="0" vert="horz" wrap="square" lIns="91440" tIns="45720" rIns="91440" bIns="45720" anchor="t" anchorCtr="0" upright="1">
                          <a:noAutofit/>
                        </wps:bodyPr>
                      </wps:wsp>
                      <wps:wsp>
                        <wps:cNvPr id="39" name="Text Box 90"/>
                        <wps:cNvSpPr txBox="1">
                          <a:spLocks noChangeArrowheads="1"/>
                        </wps:cNvSpPr>
                        <wps:spPr bwMode="auto">
                          <a:xfrm>
                            <a:off x="4648956" y="906309"/>
                            <a:ext cx="947534" cy="341983"/>
                          </a:xfrm>
                          <a:prstGeom prst="rect">
                            <a:avLst/>
                          </a:prstGeom>
                          <a:solidFill>
                            <a:srgbClr val="FFFFFF"/>
                          </a:solidFill>
                          <a:ln w="9525">
                            <a:solidFill>
                              <a:srgbClr val="000000"/>
                            </a:solidFill>
                            <a:miter lim="800000"/>
                            <a:headEnd/>
                            <a:tailEnd/>
                          </a:ln>
                        </wps:spPr>
                        <wps:txbx>
                          <w:txbxContent>
                            <w:p w14:paraId="48857B31" w14:textId="77777777" w:rsidR="0032175C" w:rsidRDefault="0032175C" w:rsidP="00927B0C">
                              <w:pPr>
                                <w:jc w:val="center"/>
                              </w:pPr>
                              <w:r w:rsidRPr="00927B0C">
                                <w:rPr>
                                  <w:rFonts w:ascii="Arial" w:hAnsi="Arial" w:cs="Arial"/>
                                  <w:color w:val="000000" w:themeColor="text1"/>
                                  <w:sz w:val="20"/>
                                  <w:szCs w:val="20"/>
                                </w:rPr>
                                <w:t>Agreemen</w:t>
                              </w:r>
                              <w:r w:rsidRPr="00927B0C">
                                <w:rPr>
                                  <w:rFonts w:ascii="Arial" w:hAnsi="Arial" w:cs="Arial"/>
                                  <w:sz w:val="20"/>
                                  <w:szCs w:val="20"/>
                                </w:rPr>
                                <w:t>t</w:t>
                              </w:r>
                            </w:p>
                          </w:txbxContent>
                        </wps:txbx>
                        <wps:bodyPr rot="0" vert="horz" wrap="square" lIns="91440" tIns="45720" rIns="91440" bIns="45720" anchor="t" anchorCtr="0" upright="1">
                          <a:noAutofit/>
                        </wps:bodyPr>
                      </wps:wsp>
                      <wps:wsp>
                        <wps:cNvPr id="40" name="Line 91"/>
                        <wps:cNvCnPr/>
                        <wps:spPr bwMode="auto">
                          <a:xfrm>
                            <a:off x="4119097" y="98657"/>
                            <a:ext cx="712740" cy="686426"/>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92"/>
                        <wps:cNvCnPr/>
                        <wps:spPr bwMode="auto">
                          <a:xfrm flipH="1">
                            <a:off x="3073265" y="487277"/>
                            <a:ext cx="836" cy="457617"/>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93"/>
                        <wps:cNvCnPr/>
                        <wps:spPr bwMode="auto">
                          <a:xfrm>
                            <a:off x="3073265" y="1718656"/>
                            <a:ext cx="0" cy="331101"/>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Text Box 94"/>
                        <wps:cNvSpPr txBox="1">
                          <a:spLocks noChangeArrowheads="1"/>
                        </wps:cNvSpPr>
                        <wps:spPr bwMode="auto">
                          <a:xfrm>
                            <a:off x="1900082" y="2011840"/>
                            <a:ext cx="2374684" cy="853280"/>
                          </a:xfrm>
                          <a:prstGeom prst="rect">
                            <a:avLst/>
                          </a:prstGeom>
                          <a:solidFill>
                            <a:srgbClr val="FFFFFF"/>
                          </a:solidFill>
                          <a:ln w="9525">
                            <a:solidFill>
                              <a:srgbClr val="000000"/>
                            </a:solidFill>
                            <a:miter lim="800000"/>
                            <a:headEnd/>
                            <a:tailEnd/>
                          </a:ln>
                        </wps:spPr>
                        <wps:txbx>
                          <w:txbxContent>
                            <w:p w14:paraId="43D3F060" w14:textId="77777777" w:rsidR="0032175C" w:rsidRPr="00927B0C" w:rsidRDefault="0032175C" w:rsidP="00927B0C">
                              <w:pPr>
                                <w:jc w:val="center"/>
                                <w:rPr>
                                  <w:rFonts w:ascii="Arial" w:hAnsi="Arial" w:cs="Arial"/>
                                  <w:b/>
                                  <w:color w:val="000000" w:themeColor="text1"/>
                                  <w:sz w:val="20"/>
                                  <w:szCs w:val="20"/>
                                </w:rPr>
                              </w:pPr>
                              <w:r w:rsidRPr="00927B0C">
                                <w:rPr>
                                  <w:rFonts w:ascii="Arial" w:hAnsi="Arial" w:cs="Arial"/>
                                  <w:b/>
                                  <w:color w:val="000000" w:themeColor="text1"/>
                                  <w:sz w:val="20"/>
                                  <w:szCs w:val="20"/>
                                </w:rPr>
                                <w:t>Level 2</w:t>
                              </w:r>
                            </w:p>
                            <w:p w14:paraId="34B96A18" w14:textId="77777777" w:rsidR="0032175C" w:rsidRPr="00927B0C" w:rsidRDefault="0032175C" w:rsidP="00927B0C">
                              <w:pPr>
                                <w:jc w:val="center"/>
                                <w:rPr>
                                  <w:rFonts w:ascii="Arial" w:hAnsi="Arial" w:cs="Arial"/>
                                  <w:color w:val="000000" w:themeColor="text1"/>
                                  <w:sz w:val="20"/>
                                  <w:szCs w:val="20"/>
                                </w:rPr>
                              </w:pPr>
                              <w:r w:rsidRPr="00927B0C">
                                <w:rPr>
                                  <w:rFonts w:ascii="Arial" w:hAnsi="Arial" w:cs="Arial"/>
                                  <w:color w:val="000000" w:themeColor="text1"/>
                                  <w:sz w:val="20"/>
                                  <w:szCs w:val="20"/>
                                </w:rPr>
                                <w:t>Student, Instructor, and Division Chair (or designee) Meet</w:t>
                              </w:r>
                            </w:p>
                          </w:txbxContent>
                        </wps:txbx>
                        <wps:bodyPr rot="0" vert="horz" wrap="square" lIns="91440" tIns="45720" rIns="91440" bIns="45720" anchor="t" anchorCtr="0" upright="1">
                          <a:noAutofit/>
                        </wps:bodyPr>
                      </wps:wsp>
                      <wps:wsp>
                        <wps:cNvPr id="44" name="Text Box 95"/>
                        <wps:cNvSpPr txBox="1">
                          <a:spLocks noChangeArrowheads="1"/>
                        </wps:cNvSpPr>
                        <wps:spPr bwMode="auto">
                          <a:xfrm>
                            <a:off x="546748" y="905489"/>
                            <a:ext cx="1068692" cy="342803"/>
                          </a:xfrm>
                          <a:prstGeom prst="rect">
                            <a:avLst/>
                          </a:prstGeom>
                          <a:solidFill>
                            <a:srgbClr val="FFFFFF"/>
                          </a:solidFill>
                          <a:ln w="9525">
                            <a:solidFill>
                              <a:srgbClr val="000000"/>
                            </a:solidFill>
                            <a:miter lim="800000"/>
                            <a:headEnd/>
                            <a:tailEnd/>
                          </a:ln>
                        </wps:spPr>
                        <wps:txbx>
                          <w:txbxContent>
                            <w:p w14:paraId="4827DEAE" w14:textId="77777777" w:rsidR="0032175C" w:rsidRPr="00927B0C" w:rsidRDefault="0032175C" w:rsidP="00927B0C">
                              <w:pPr>
                                <w:jc w:val="center"/>
                                <w:rPr>
                                  <w:rFonts w:ascii="Arial" w:hAnsi="Arial" w:cs="Arial"/>
                                  <w:color w:val="000000" w:themeColor="text1"/>
                                </w:rPr>
                              </w:pPr>
                              <w:r w:rsidRPr="00927B0C">
                                <w:rPr>
                                  <w:rFonts w:ascii="Arial" w:hAnsi="Arial" w:cs="Arial"/>
                                  <w:color w:val="000000" w:themeColor="text1"/>
                                </w:rPr>
                                <w:t>No Meeting</w:t>
                              </w:r>
                            </w:p>
                          </w:txbxContent>
                        </wps:txbx>
                        <wps:bodyPr rot="0" vert="horz" wrap="square" lIns="91440" tIns="45720" rIns="91440" bIns="45720" anchor="t" anchorCtr="0" upright="1">
                          <a:noAutofit/>
                        </wps:bodyPr>
                      </wps:wsp>
                      <wps:wsp>
                        <wps:cNvPr id="45" name="Text Box 96"/>
                        <wps:cNvSpPr txBox="1">
                          <a:spLocks noChangeArrowheads="1"/>
                        </wps:cNvSpPr>
                        <wps:spPr bwMode="auto">
                          <a:xfrm>
                            <a:off x="4737127" y="3276600"/>
                            <a:ext cx="950876" cy="343623"/>
                          </a:xfrm>
                          <a:prstGeom prst="rect">
                            <a:avLst/>
                          </a:prstGeom>
                          <a:solidFill>
                            <a:srgbClr val="FFFFFF"/>
                          </a:solidFill>
                          <a:ln w="9525">
                            <a:solidFill>
                              <a:srgbClr val="000000"/>
                            </a:solidFill>
                            <a:miter lim="800000"/>
                            <a:headEnd/>
                            <a:tailEnd/>
                          </a:ln>
                        </wps:spPr>
                        <wps:txbx>
                          <w:txbxContent>
                            <w:p w14:paraId="3C968962" w14:textId="77777777" w:rsidR="0032175C" w:rsidRPr="00927B0C" w:rsidRDefault="0032175C" w:rsidP="00927B0C">
                              <w:pPr>
                                <w:jc w:val="center"/>
                                <w:rPr>
                                  <w:color w:val="000000" w:themeColor="text1"/>
                                </w:rPr>
                              </w:pPr>
                              <w:r w:rsidRPr="00927B0C">
                                <w:rPr>
                                  <w:rFonts w:ascii="Arial" w:hAnsi="Arial" w:cs="Arial"/>
                                  <w:color w:val="000000" w:themeColor="text1"/>
                                  <w:sz w:val="20"/>
                                  <w:szCs w:val="20"/>
                                </w:rPr>
                                <w:t>Agreement</w:t>
                              </w:r>
                            </w:p>
                          </w:txbxContent>
                        </wps:txbx>
                        <wps:bodyPr rot="0" vert="horz" wrap="square" lIns="91440" tIns="45720" rIns="91440" bIns="45720" anchor="t" anchorCtr="0" upright="1">
                          <a:noAutofit/>
                        </wps:bodyPr>
                      </wps:wsp>
                      <wps:wsp>
                        <wps:cNvPr id="46" name="Line 97"/>
                        <wps:cNvCnPr/>
                        <wps:spPr bwMode="auto">
                          <a:xfrm>
                            <a:off x="4298707" y="2781495"/>
                            <a:ext cx="600953" cy="48748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Text Box 98"/>
                        <wps:cNvSpPr txBox="1">
                          <a:spLocks noChangeArrowheads="1"/>
                        </wps:cNvSpPr>
                        <wps:spPr bwMode="auto">
                          <a:xfrm>
                            <a:off x="355952" y="3314853"/>
                            <a:ext cx="1187342" cy="342803"/>
                          </a:xfrm>
                          <a:prstGeom prst="rect">
                            <a:avLst/>
                          </a:prstGeom>
                          <a:solidFill>
                            <a:srgbClr val="FFFFFF"/>
                          </a:solidFill>
                          <a:ln w="9525">
                            <a:solidFill>
                              <a:srgbClr val="000000"/>
                            </a:solidFill>
                            <a:miter lim="800000"/>
                            <a:headEnd/>
                            <a:tailEnd/>
                          </a:ln>
                        </wps:spPr>
                        <wps:txbx>
                          <w:txbxContent>
                            <w:p w14:paraId="76215C13" w14:textId="77777777" w:rsidR="0032175C" w:rsidRPr="00927B0C" w:rsidRDefault="0032175C" w:rsidP="00927B0C">
                              <w:pPr>
                                <w:jc w:val="center"/>
                                <w:rPr>
                                  <w:rFonts w:ascii="Arial" w:hAnsi="Arial" w:cs="Arial"/>
                                  <w:color w:val="000000" w:themeColor="text1"/>
                                  <w:sz w:val="20"/>
                                  <w:szCs w:val="20"/>
                                </w:rPr>
                              </w:pPr>
                              <w:r w:rsidRPr="00927B0C">
                                <w:rPr>
                                  <w:rFonts w:ascii="Arial" w:hAnsi="Arial" w:cs="Arial"/>
                                  <w:color w:val="000000" w:themeColor="text1"/>
                                  <w:sz w:val="20"/>
                                  <w:szCs w:val="20"/>
                                </w:rPr>
                                <w:t>No Meeting</w:t>
                              </w:r>
                            </w:p>
                          </w:txbxContent>
                        </wps:txbx>
                        <wps:bodyPr rot="0" vert="horz" wrap="square" lIns="91440" tIns="45720" rIns="91440" bIns="45720" anchor="t" anchorCtr="0" upright="1">
                          <a:noAutofit/>
                        </wps:bodyPr>
                      </wps:wsp>
                      <wps:wsp>
                        <wps:cNvPr id="48" name="Line 99"/>
                        <wps:cNvCnPr/>
                        <wps:spPr bwMode="auto">
                          <a:xfrm flipH="1">
                            <a:off x="1305993" y="2750862"/>
                            <a:ext cx="594089" cy="571611"/>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100"/>
                        <wps:cNvCnPr>
                          <a:stCxn id="43" idx="2"/>
                        </wps:cNvCnPr>
                        <wps:spPr bwMode="auto">
                          <a:xfrm>
                            <a:off x="3087424" y="2864902"/>
                            <a:ext cx="2507" cy="381372"/>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Text Box 101"/>
                        <wps:cNvSpPr txBox="1">
                          <a:spLocks noChangeArrowheads="1"/>
                        </wps:cNvSpPr>
                        <wps:spPr bwMode="auto">
                          <a:xfrm>
                            <a:off x="2241875" y="3246426"/>
                            <a:ext cx="1781431" cy="975208"/>
                          </a:xfrm>
                          <a:prstGeom prst="rect">
                            <a:avLst/>
                          </a:prstGeom>
                          <a:solidFill>
                            <a:srgbClr val="FFFFFF"/>
                          </a:solidFill>
                          <a:ln w="9525">
                            <a:solidFill>
                              <a:srgbClr val="000000"/>
                            </a:solidFill>
                            <a:miter lim="800000"/>
                            <a:headEnd/>
                            <a:tailEnd/>
                          </a:ln>
                        </wps:spPr>
                        <wps:txbx>
                          <w:txbxContent>
                            <w:p w14:paraId="78D63F2F" w14:textId="77777777" w:rsidR="0032175C" w:rsidRPr="00927B0C" w:rsidRDefault="0032175C" w:rsidP="00927B0C">
                              <w:pPr>
                                <w:jc w:val="center"/>
                                <w:rPr>
                                  <w:rFonts w:ascii="Arial" w:hAnsi="Arial" w:cs="Arial"/>
                                  <w:color w:val="000000" w:themeColor="text1"/>
                                  <w:sz w:val="20"/>
                                  <w:szCs w:val="20"/>
                                </w:rPr>
                              </w:pPr>
                              <w:r w:rsidRPr="00927B0C">
                                <w:rPr>
                                  <w:rFonts w:ascii="Arial" w:hAnsi="Arial" w:cs="Arial"/>
                                  <w:color w:val="000000" w:themeColor="text1"/>
                                  <w:sz w:val="20"/>
                                  <w:szCs w:val="20"/>
                                </w:rPr>
                                <w:t>No Agreement</w:t>
                              </w:r>
                            </w:p>
                            <w:p w14:paraId="4E42D8B2" w14:textId="77777777" w:rsidR="0032175C" w:rsidRPr="00927B0C" w:rsidRDefault="0032175C" w:rsidP="00927B0C">
                              <w:pPr>
                                <w:jc w:val="center"/>
                                <w:rPr>
                                  <w:rFonts w:ascii="Arial" w:hAnsi="Arial" w:cs="Arial"/>
                                  <w:color w:val="000000" w:themeColor="text1"/>
                                  <w:sz w:val="20"/>
                                  <w:szCs w:val="20"/>
                                </w:rPr>
                              </w:pPr>
                              <w:r w:rsidRPr="00927B0C">
                                <w:rPr>
                                  <w:rFonts w:ascii="Arial" w:hAnsi="Arial" w:cs="Arial"/>
                                  <w:color w:val="000000" w:themeColor="text1"/>
                                  <w:sz w:val="20"/>
                                  <w:szCs w:val="20"/>
                                </w:rPr>
                                <w:t>(Instructor notes no agreement on resolution form)</w:t>
                              </w:r>
                            </w:p>
                            <w:p w14:paraId="758010C8" w14:textId="77777777" w:rsidR="0032175C" w:rsidRPr="00927B0C" w:rsidRDefault="0032175C" w:rsidP="00927B0C">
                              <w:pPr>
                                <w:jc w:val="center"/>
                                <w:rPr>
                                  <w:rFonts w:ascii="Arial" w:hAnsi="Arial" w:cs="Arial"/>
                                  <w:sz w:val="20"/>
                                  <w:szCs w:val="20"/>
                                </w:rPr>
                              </w:pPr>
                            </w:p>
                          </w:txbxContent>
                        </wps:txbx>
                        <wps:bodyPr rot="0" vert="horz" wrap="square" lIns="91440" tIns="45720" rIns="91440" bIns="45720" anchor="t" anchorCtr="0" upright="1">
                          <a:noAutofit/>
                        </wps:bodyPr>
                      </wps:wsp>
                      <wps:wsp>
                        <wps:cNvPr id="51" name="Line 102"/>
                        <wps:cNvCnPr/>
                        <wps:spPr bwMode="auto">
                          <a:xfrm flipH="1">
                            <a:off x="1230874" y="121517"/>
                            <a:ext cx="831390" cy="686426"/>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123"/>
                        <wps:cNvSpPr txBox="1">
                          <a:spLocks noChangeArrowheads="1"/>
                        </wps:cNvSpPr>
                        <wps:spPr bwMode="auto">
                          <a:xfrm>
                            <a:off x="2077504" y="1"/>
                            <a:ext cx="2018732" cy="579119"/>
                          </a:xfrm>
                          <a:prstGeom prst="rect">
                            <a:avLst/>
                          </a:prstGeom>
                          <a:solidFill>
                            <a:srgbClr val="FFFFFF"/>
                          </a:solidFill>
                          <a:ln w="9525">
                            <a:solidFill>
                              <a:srgbClr val="000000"/>
                            </a:solidFill>
                            <a:miter lim="800000"/>
                            <a:headEnd/>
                            <a:tailEnd/>
                          </a:ln>
                        </wps:spPr>
                        <wps:txbx>
                          <w:txbxContent>
                            <w:p w14:paraId="73F2EDF2" w14:textId="77777777" w:rsidR="0032175C" w:rsidRDefault="0032175C" w:rsidP="00C018CB">
                              <w:pPr>
                                <w:spacing w:after="0"/>
                                <w:jc w:val="center"/>
                                <w:rPr>
                                  <w:rFonts w:ascii="Arial" w:hAnsi="Arial" w:cs="Arial"/>
                                  <w:b/>
                                  <w:color w:val="000000" w:themeColor="text1"/>
                                  <w:sz w:val="20"/>
                                  <w:szCs w:val="20"/>
                                </w:rPr>
                              </w:pPr>
                              <w:r w:rsidRPr="00927B0C">
                                <w:rPr>
                                  <w:rFonts w:ascii="Arial" w:hAnsi="Arial" w:cs="Arial"/>
                                  <w:b/>
                                  <w:color w:val="000000" w:themeColor="text1"/>
                                  <w:sz w:val="20"/>
                                  <w:szCs w:val="20"/>
                                </w:rPr>
                                <w:t>Level 1</w:t>
                              </w:r>
                            </w:p>
                            <w:p w14:paraId="18948AA2" w14:textId="7440C5D8" w:rsidR="0032175C" w:rsidRPr="00C018CB" w:rsidRDefault="0032175C" w:rsidP="00C018CB">
                              <w:pPr>
                                <w:spacing w:after="0"/>
                                <w:jc w:val="center"/>
                                <w:rPr>
                                  <w:rFonts w:ascii="Arial" w:hAnsi="Arial" w:cs="Arial"/>
                                  <w:b/>
                                  <w:color w:val="000000" w:themeColor="text1"/>
                                  <w:sz w:val="20"/>
                                  <w:szCs w:val="20"/>
                                </w:rPr>
                              </w:pPr>
                              <w:r w:rsidRPr="00927B0C">
                                <w:rPr>
                                  <w:rFonts w:ascii="Arial" w:hAnsi="Arial" w:cs="Arial"/>
                                  <w:color w:val="000000" w:themeColor="text1"/>
                                  <w:sz w:val="20"/>
                                  <w:szCs w:val="20"/>
                                </w:rPr>
                                <w:t>Student and Instructor Meet*</w:t>
                              </w:r>
                            </w:p>
                          </w:txbxContent>
                        </wps:txbx>
                        <wps:bodyPr rot="0" vert="horz" wrap="square" lIns="91440" tIns="45720" rIns="91440" bIns="45720" anchor="t" anchorCtr="0" upright="1">
                          <a:noAutofit/>
                        </wps:bodyPr>
                      </wps:wsp>
                      <wps:wsp>
                        <wps:cNvPr id="54" name="Text Box 113"/>
                        <wps:cNvSpPr txBox="1">
                          <a:spLocks noChangeArrowheads="1"/>
                        </wps:cNvSpPr>
                        <wps:spPr bwMode="auto">
                          <a:xfrm>
                            <a:off x="225720" y="1851076"/>
                            <a:ext cx="1543685" cy="1105484"/>
                          </a:xfrm>
                          <a:prstGeom prst="rect">
                            <a:avLst/>
                          </a:prstGeom>
                          <a:solidFill>
                            <a:srgbClr val="FFFFFF"/>
                          </a:solidFill>
                          <a:ln w="9525">
                            <a:solidFill>
                              <a:srgbClr val="000000"/>
                            </a:solidFill>
                            <a:miter lim="800000"/>
                            <a:headEnd/>
                            <a:tailEnd/>
                          </a:ln>
                        </wps:spPr>
                        <wps:txbx>
                          <w:txbxContent>
                            <w:p w14:paraId="542D851C" w14:textId="77777777" w:rsidR="0032175C" w:rsidRPr="00041236" w:rsidRDefault="0032175C" w:rsidP="00041236">
                              <w:pPr>
                                <w:jc w:val="center"/>
                                <w:rPr>
                                  <w:rFonts w:ascii="Arial" w:eastAsia="Times New Roman" w:hAnsi="Arial" w:cs="Arial"/>
                                  <w:color w:val="000000" w:themeColor="text1"/>
                                  <w:sz w:val="20"/>
                                  <w:szCs w:val="20"/>
                                </w:rPr>
                              </w:pPr>
                              <w:r w:rsidRPr="00041236">
                                <w:rPr>
                                  <w:rFonts w:ascii="Arial" w:eastAsia="Times New Roman" w:hAnsi="Arial" w:cs="Arial"/>
                                  <w:color w:val="000000" w:themeColor="text1"/>
                                  <w:sz w:val="20"/>
                                  <w:szCs w:val="20"/>
                                </w:rPr>
                                <w:t>Student barred from class</w:t>
                              </w:r>
                            </w:p>
                            <w:p w14:paraId="71585CC9" w14:textId="77777777" w:rsidR="0032175C" w:rsidRDefault="0032175C" w:rsidP="00041236">
                              <w:pPr>
                                <w:jc w:val="center"/>
                                <w:rPr>
                                  <w:rFonts w:eastAsia="Times New Roman"/>
                                  <w:color w:val="333333"/>
                                  <w:sz w:val="18"/>
                                  <w:szCs w:val="18"/>
                                </w:rPr>
                              </w:pPr>
                              <w:r w:rsidRPr="00041236">
                                <w:rPr>
                                  <w:rFonts w:ascii="Arial" w:eastAsia="Times New Roman" w:hAnsi="Arial" w:cs="Arial"/>
                                  <w:color w:val="000000" w:themeColor="text1"/>
                                  <w:sz w:val="20"/>
                                  <w:szCs w:val="20"/>
                                </w:rPr>
                                <w:t>(Instructor notes no meeting on resolution</w:t>
                              </w:r>
                              <w:r w:rsidRPr="00041236">
                                <w:rPr>
                                  <w:rFonts w:eastAsia="Times New Roman"/>
                                  <w:color w:val="000000" w:themeColor="text1"/>
                                  <w:sz w:val="20"/>
                                  <w:szCs w:val="20"/>
                                </w:rPr>
                                <w:t xml:space="preserve"> </w:t>
                              </w:r>
                              <w:r w:rsidRPr="008A5959">
                                <w:rPr>
                                  <w:rFonts w:ascii="Arial" w:eastAsia="Times New Roman" w:hAnsi="Arial" w:cs="Arial"/>
                                  <w:color w:val="333333"/>
                                  <w:sz w:val="20"/>
                                  <w:szCs w:val="20"/>
                                </w:rPr>
                                <w:t>form)</w:t>
                              </w:r>
                            </w:p>
                          </w:txbxContent>
                        </wps:txbx>
                        <wps:bodyPr rot="0" vert="horz" wrap="square" lIns="91440" tIns="45720" rIns="91440" bIns="45720" anchor="t" anchorCtr="0" upright="1">
                          <a:noAutofit/>
                        </wps:bodyPr>
                      </wps:wsp>
                      <wps:wsp>
                        <wps:cNvPr id="55" name="Line 103"/>
                        <wps:cNvCnPr>
                          <a:cxnSpLocks noChangeShapeType="1"/>
                        </wps:cNvCnPr>
                        <wps:spPr bwMode="auto">
                          <a:xfrm>
                            <a:off x="3128772" y="4236720"/>
                            <a:ext cx="0" cy="20574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Text Box 113"/>
                        <wps:cNvSpPr txBox="1">
                          <a:spLocks noChangeArrowheads="1"/>
                        </wps:cNvSpPr>
                        <wps:spPr bwMode="auto">
                          <a:xfrm>
                            <a:off x="157140" y="4264025"/>
                            <a:ext cx="1543685" cy="978535"/>
                          </a:xfrm>
                          <a:prstGeom prst="rect">
                            <a:avLst/>
                          </a:prstGeom>
                          <a:solidFill>
                            <a:srgbClr val="FFFFFF"/>
                          </a:solidFill>
                          <a:ln w="9525">
                            <a:solidFill>
                              <a:srgbClr val="000000"/>
                            </a:solidFill>
                            <a:miter lim="800000"/>
                            <a:headEnd/>
                            <a:tailEnd/>
                          </a:ln>
                        </wps:spPr>
                        <wps:txbx>
                          <w:txbxContent>
                            <w:p w14:paraId="36885762" w14:textId="77777777" w:rsidR="0032175C" w:rsidRDefault="0032175C" w:rsidP="00303206">
                              <w:pPr>
                                <w:jc w:val="center"/>
                                <w:rPr>
                                  <w:rFonts w:ascii="Arial" w:eastAsia="Times New Roman" w:hAnsi="Arial"/>
                                  <w:color w:val="000000"/>
                                  <w:sz w:val="20"/>
                                  <w:szCs w:val="20"/>
                                </w:rPr>
                              </w:pPr>
                              <w:r>
                                <w:rPr>
                                  <w:rFonts w:ascii="Arial" w:eastAsia="Times New Roman" w:hAnsi="Arial"/>
                                  <w:color w:val="000000"/>
                                  <w:sz w:val="20"/>
                                  <w:szCs w:val="20"/>
                                </w:rPr>
                                <w:t>Student barred from class</w:t>
                              </w:r>
                            </w:p>
                            <w:p w14:paraId="278D2DE2" w14:textId="77777777" w:rsidR="0032175C" w:rsidRDefault="0032175C" w:rsidP="00303206">
                              <w:pPr>
                                <w:jc w:val="center"/>
                                <w:rPr>
                                  <w:rFonts w:ascii="Arial" w:eastAsia="Times New Roman" w:hAnsi="Arial"/>
                                  <w:color w:val="000000"/>
                                  <w:sz w:val="20"/>
                                  <w:szCs w:val="20"/>
                                </w:rPr>
                              </w:pPr>
                              <w:r>
                                <w:rPr>
                                  <w:rFonts w:ascii="Arial" w:eastAsia="Times New Roman" w:hAnsi="Arial"/>
                                  <w:color w:val="000000"/>
                                  <w:sz w:val="20"/>
                                  <w:szCs w:val="20"/>
                                </w:rPr>
                                <w:t>(Instructor notes no meeting on resolution</w:t>
                              </w:r>
                              <w:r>
                                <w:rPr>
                                  <w:rFonts w:ascii="Constantia" w:eastAsia="Times New Roman" w:hAnsi="Constantia"/>
                                  <w:color w:val="000000"/>
                                  <w:sz w:val="20"/>
                                  <w:szCs w:val="20"/>
                                </w:rPr>
                                <w:t xml:space="preserve"> </w:t>
                              </w:r>
                              <w:r>
                                <w:rPr>
                                  <w:rFonts w:ascii="Constantia" w:eastAsia="Times New Roman" w:hAnsi="Constantia"/>
                                  <w:color w:val="333333"/>
                                  <w:sz w:val="18"/>
                                  <w:szCs w:val="18"/>
                                </w:rPr>
                                <w:t>form)</w:t>
                              </w:r>
                            </w:p>
                          </w:txbxContent>
                        </wps:txbx>
                        <wps:bodyPr rot="0" vert="horz" wrap="square" lIns="91440" tIns="45720" rIns="91440" bIns="45720" anchor="t" anchorCtr="0" upright="1">
                          <a:noAutofit/>
                        </wps:bodyPr>
                      </wps:wsp>
                      <wps:wsp>
                        <wps:cNvPr id="58" name="Line 86"/>
                        <wps:cNvCnPr/>
                        <wps:spPr bwMode="auto">
                          <a:xfrm flipH="1">
                            <a:off x="919140" y="3685200"/>
                            <a:ext cx="635" cy="570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Text Box 88"/>
                        <wps:cNvSpPr txBox="1">
                          <a:spLocks noChangeArrowheads="1"/>
                        </wps:cNvSpPr>
                        <wps:spPr bwMode="auto">
                          <a:xfrm>
                            <a:off x="4406900" y="4236720"/>
                            <a:ext cx="1780540" cy="799465"/>
                          </a:xfrm>
                          <a:prstGeom prst="rect">
                            <a:avLst/>
                          </a:prstGeom>
                          <a:solidFill>
                            <a:srgbClr val="FFFFFF"/>
                          </a:solidFill>
                          <a:ln w="9525">
                            <a:solidFill>
                              <a:srgbClr val="000000"/>
                            </a:solidFill>
                            <a:miter lim="800000"/>
                            <a:headEnd/>
                            <a:tailEnd/>
                          </a:ln>
                        </wps:spPr>
                        <wps:txbx>
                          <w:txbxContent>
                            <w:p w14:paraId="58955121" w14:textId="77777777" w:rsidR="0032175C" w:rsidRDefault="0032175C" w:rsidP="00303206">
                              <w:pPr>
                                <w:jc w:val="center"/>
                                <w:rPr>
                                  <w:rFonts w:ascii="Arial" w:eastAsia="Constantia" w:hAnsi="Arial"/>
                                  <w:color w:val="000000"/>
                                  <w:sz w:val="20"/>
                                  <w:szCs w:val="20"/>
                                </w:rPr>
                              </w:pPr>
                              <w:r>
                                <w:rPr>
                                  <w:rFonts w:ascii="Arial" w:eastAsia="Constantia" w:hAnsi="Arial"/>
                                  <w:color w:val="000000"/>
                                  <w:sz w:val="20"/>
                                  <w:szCs w:val="20"/>
                                </w:rPr>
                                <w:t>Student returns to class</w:t>
                              </w:r>
                            </w:p>
                            <w:p w14:paraId="735653E0" w14:textId="77777777" w:rsidR="0032175C" w:rsidRDefault="0032175C" w:rsidP="00303206">
                              <w:pPr>
                                <w:jc w:val="center"/>
                                <w:rPr>
                                  <w:rFonts w:ascii="Arial" w:eastAsia="Constantia" w:hAnsi="Arial"/>
                                  <w:color w:val="000000"/>
                                  <w:sz w:val="20"/>
                                  <w:szCs w:val="20"/>
                                </w:rPr>
                              </w:pPr>
                              <w:r>
                                <w:rPr>
                                  <w:rFonts w:ascii="Arial" w:eastAsia="Constantia" w:hAnsi="Arial"/>
                                  <w:color w:val="000000"/>
                                  <w:sz w:val="20"/>
                                  <w:szCs w:val="20"/>
                                </w:rPr>
                                <w:t xml:space="preserve">(Resolution form completed with student and instructor </w:t>
                              </w:r>
                              <w:r>
                                <w:rPr>
                                  <w:rFonts w:ascii="Arial" w:eastAsia="Constantia" w:hAnsi="Arial"/>
                                  <w:color w:val="595959"/>
                                  <w:sz w:val="20"/>
                                  <w:szCs w:val="20"/>
                                </w:rPr>
                                <w:t>signature)</w:t>
                              </w:r>
                            </w:p>
                          </w:txbxContent>
                        </wps:txbx>
                        <wps:bodyPr rot="0" vert="horz" wrap="square" lIns="91440" tIns="45720" rIns="91440" bIns="45720" anchor="t" anchorCtr="0" upright="1">
                          <a:noAutofit/>
                        </wps:bodyPr>
                      </wps:wsp>
                      <wps:wsp>
                        <wps:cNvPr id="60" name="Line 86"/>
                        <wps:cNvCnPr/>
                        <wps:spPr bwMode="auto">
                          <a:xfrm flipH="1">
                            <a:off x="5232060" y="3631860"/>
                            <a:ext cx="635" cy="570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3B316D4" id="Canvas 84" o:spid="_x0000_s1027" editas="canvas" style="width:508.2pt;height:422.4pt;mso-position-horizontal-relative:char;mso-position-vertical-relative:line" coordsize="64541,5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UM6/QYAAN46AAAOAAAAZHJzL2Uyb0RvYy54bWzsW9tyo0YQfU9V/oHiPau5wYBq5a2Nk01S&#10;tUm2ajcfgCVkUUFAAFtyvj5nehAaZGvLzsryg/GDDWIMaPrM6e7TPW/fbde5d5vWTVYWM5+/Yb6X&#10;FvNykRXXM/+vLx9+iHyvaZNikeRlkc78u7Tx3118/93bTTVNRbkq80Vae7hJ0Uw31cxftW01nUya&#10;+SpdJ82bskoLXFyW9TppcVpfTxZ1ssHd1/lEMBZONmW9qOpynjYNPv3JXvQv6P7LZTpv/1wum7T1&#10;8pmPd2vpd02/r8zvycXbZHpdJ9Uqm3evkfyPt1gnWYGH9rf6KWkT76bO7t1qnc3rsimX7Zt5uZ6U&#10;y2U2T+k74NtwdvBtLpPiNmnoy8wxO7sXxNEJ73t1bd67KD9keY7ZmODuU/OZ+buBfVJ8uKlgnabq&#10;7dR82/M/r5Iqpa/VTOd/3H6qvWwx82Xge0WyBkg+ZkXqRaExjnkyhlwWn+rurKkw/mrze7nAyOSm&#10;LWnet8t67S3zrPoVKKRPMLfeFicsVFJx37vDsYiYiAJr9HTbenMMiGToe3NcDTTTMTcXJ8nU3M/M&#10;S1U37S9pufbMwczP8WZ09+T2Y9Paobshg2lMpnnhbWZ+HIiA/qEp82xh5tgMa+rrq8u89m4TA0v6&#10;6Z47GFaXN8UCD0mmqzRZ/Nwdt0mW49hr7yrMQFtnSXGdp7552jpd+F6eYiWaI/t6eUFGbaZm4uyE&#10;XpWLO5pPGJsMey4LY6ZdC2vzit9s4YBpJnjcWViLMBwt/GIW1jsLfzHr68dy60WRY+XPZvG2W3y+&#10;W6ZN9bGc/914RXm5ApDT93VdbgzcwTF2MXYAMf9q0XKcAcxS6da9kjqUQAKt+yjUUivzHsl0t+65&#10;jlgQY4BZ+zqOQ0be4Pjar+FMvrb2B0t3sMI/0E+3HgfDTkAS66yFB82zNaisZ5IHGeMoH7Tbqy1R&#10;ME24mW+LH68urcOEg8fBqqz/Bc3AWc785p+bpAbp5L8VMFTMlTLelU5UoAVOavfKlXslKea4FajL&#10;9+zhZWs98k1VZ9crPMkyeFG+B70vM+LZ/Vt1dAZ/dC7aQgxjaWsP6vhFQC1YKESoCNSYc6mIQfeY&#10;FkwwxXCdMK21iAn0rxrTYmepEdNusAV/eYDpmPjPYdszEXWoojhAZAAajlkoGS2tPaZjpQPZQRqB&#10;XBzJjkiPhGivgKZpBvaEONI0OS/jgZzo0obyHZwflT+40QPnMYsRzBhQRmFwwLOaC20eZ2g2jEIl&#10;KFc5TrNPThvw9ICNeUOXGZr0zbVsT+nflBlKpqXoIkQVaaEPjNwnhghoQk4XRwtjPT1H7q/E0MI9&#10;wz3Wws7ade3KNcfqpdW59yjdwpWSc3bqfH9cuK6ko+TOrH3kbCPSs0cZsAtjEVAGxobSxiPQ9yAd&#10;FEgQw6iLM6JAQip69XEGJQ9jnLGTqHbeCCA5DJ1JcTo7qAMVaoXklCLnAGH0ENKQPqMwBuZNmCIV&#10;ED2Gzr2hxmzQyQYVZLBDSLvy+xllOwh1CK4J01LosFPl9s47DlikO8VeKhmKEdO9pUZMu5geFhuQ&#10;zD2x2OCElErEEapDNnrQEVfQjQfRA2AaBwh2DNMil1C2yDSmC8+VLtwvM8QvU2aQAWoINqxEPgG7&#10;Ex3t6QqRpobrHX1wM+2rDP1KHPnK5au+ykDl79itMDxKvnq4/C1R5IrBTCbv0fCdIYkne4AGsWII&#10;HIm5As1DPmbEXTPK8wgdve5OVua26NhlDsbMxus07eW2sJomLJctUCwlq1G5vlNEnlAKlYiYlEDW&#10;YjAAtTJmBxgQKKF3DBVxqe2zTtcDMWoiriYCXfcw1u5kqLPnj0IouCdbI5dC7XTsPTmgRo4qI9RX&#10;E9fEOhCMvOzxuOYVFF/6OGP0Xo73CoYSPbcU4/BaF3wf79142H0JIi+iLi54YGX4PUAjySXqloTP&#10;sRDz7C16JtI90Am4TcDPz11MI5yxTo1Clj0ooO8i6O5i7gA9fWgOA/xeNWv10eTIWi5r3ZdyOXdr&#10;T+cTvoSwbVNwtDwKOIPGNVAYeACxC7ICUR0KV5B7x94e3resjLB2Yd3LuV2S4UJ6l2TMt8Xng95L&#10;6sv+Qm3FNgt0/PdT8g30WaP3jJy2EjI07YADLHcOW7DAdFF8lZrHzolH7hV4uKcejSv3HPYLERyH&#10;umB6ZkBw6JdRDH3xA1AMCC7WUNJowKv22laMMatw5DeX34ZS2Yl2isQcLbUWoMbTYnfREKCh2aBi&#10;EmFsFEFacmLeGjeKuAbuVbK+b+SlthEoFqJ15Lgvo20EBjYGGdhGoOzuk9dNW6QgjrR10DgSAiVO&#10;G+OJaCsQEtsCdrwl0e828pb1liawNCCknSK0rxF7GkkH6DZ8ml2a7jmN329LvfgPAAD//wMAUEsD&#10;BBQABgAIAAAAIQASC02a2wAAAAYBAAAPAAAAZHJzL2Rvd25yZXYueG1sTI/BbsIwEETvlfgHa5G4&#10;FYcqiqIQB1VI9ASHpP0AE2+TkHgdxSaYv8dwaS8rjWY08zbfeT2wGSfbGRKwWUfAkGqjOmoE/Hwf&#10;3lNg1klScjCEAu5oYVcs3nKZKXOjEufKNSyUkM2kgNa5MePc1i1qaddmRArer5m0dEFODVeTvIVy&#10;PfCPKEq4lh2FhVaOuG+x7qurFnDhh3v5tS/x0h9PTa8qnxxnL8Rq6T+3wBx69xeGJ35AhyIwnc2V&#10;lGWDgPCIe92nF22SGNhZQBrHKfAi5//xiwcAAAD//wMAUEsBAi0AFAAGAAgAAAAhALaDOJL+AAAA&#10;4QEAABMAAAAAAAAAAAAAAAAAAAAAAFtDb250ZW50X1R5cGVzXS54bWxQSwECLQAUAAYACAAAACEA&#10;OP0h/9YAAACUAQAACwAAAAAAAAAAAAAAAAAvAQAAX3JlbHMvLnJlbHNQSwECLQAUAAYACAAAACEA&#10;R3FDOv0GAADeOgAADgAAAAAAAAAAAAAAAAAuAgAAZHJzL2Uyb0RvYy54bWxQSwECLQAUAAYACAAA&#10;ACEAEgtNmtsAAAAGAQAADwAAAAAAAAAAAAAAAABXCQAAZHJzL2Rvd25yZXYueG1sUEsFBgAAAAAE&#10;AAQA8wAAAF8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4541;height:53644;visibility:visible;mso-wrap-style:square">
                  <v:fill o:detectmouseclick="t"/>
                  <v:path o:connecttype="none"/>
                </v:shape>
                <v:line id="Line 86" o:spid="_x0000_s1029" style="position:absolute;flip:x;visibility:visible;mso-wrap-style:square" from="10643,12802" to="10651,18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XeKxQAAANsAAAAPAAAAZHJzL2Rvd25yZXYueG1sRI9Pa8JA&#10;EMXvBb/DMkIvoW5qqN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Dk3XeKxQAAANsAAAAP&#10;AAAAAAAAAAAAAAAAAAcCAABkcnMvZG93bnJldi54bWxQSwUGAAAAAAMAAwC3AAAA+QIAAAAA&#10;">
                  <v:stroke endarrow="block"/>
                </v:line>
                <v:line id="Line 87" o:spid="_x0000_s1030" style="position:absolute;flip:x;visibility:visible;mso-wrap-style:square" from="50702,12726" to="50710,18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_x0000_s1031" type="#_x0000_t202" style="position:absolute;left:43763;top:18673;width:17806;height:7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14:paraId="1023F413" w14:textId="77777777" w:rsidR="0032175C" w:rsidRPr="00927B0C" w:rsidRDefault="0032175C" w:rsidP="00927B0C">
                        <w:pPr>
                          <w:jc w:val="center"/>
                          <w:rPr>
                            <w:rFonts w:ascii="Arial" w:hAnsi="Arial" w:cs="Arial"/>
                            <w:color w:val="000000" w:themeColor="text1"/>
                            <w:sz w:val="20"/>
                            <w:szCs w:val="20"/>
                          </w:rPr>
                        </w:pPr>
                        <w:r w:rsidRPr="00927B0C">
                          <w:rPr>
                            <w:rFonts w:ascii="Arial" w:hAnsi="Arial" w:cs="Arial"/>
                            <w:color w:val="000000" w:themeColor="text1"/>
                            <w:sz w:val="20"/>
                            <w:szCs w:val="20"/>
                          </w:rPr>
                          <w:t>Student returns to class</w:t>
                        </w:r>
                      </w:p>
                      <w:p w14:paraId="4E573865" w14:textId="77777777" w:rsidR="0032175C" w:rsidRPr="00927B0C" w:rsidRDefault="0032175C" w:rsidP="00927B0C">
                        <w:pPr>
                          <w:jc w:val="center"/>
                          <w:rPr>
                            <w:rFonts w:ascii="Arial" w:hAnsi="Arial" w:cs="Arial"/>
                            <w:sz w:val="20"/>
                            <w:szCs w:val="20"/>
                          </w:rPr>
                        </w:pPr>
                        <w:r w:rsidRPr="00927B0C">
                          <w:rPr>
                            <w:rFonts w:ascii="Arial" w:hAnsi="Arial" w:cs="Arial"/>
                            <w:color w:val="000000" w:themeColor="text1"/>
                            <w:sz w:val="20"/>
                            <w:szCs w:val="20"/>
                          </w:rPr>
                          <w:t xml:space="preserve">(Resolution form completed with student and instructor </w:t>
                        </w:r>
                        <w:r w:rsidRPr="00927B0C">
                          <w:rPr>
                            <w:rFonts w:ascii="Arial" w:hAnsi="Arial" w:cs="Arial"/>
                            <w:sz w:val="20"/>
                            <w:szCs w:val="20"/>
                          </w:rPr>
                          <w:t>signature)</w:t>
                        </w:r>
                      </w:p>
                    </w:txbxContent>
                  </v:textbox>
                </v:shape>
                <v:shape id="Text Box 89" o:spid="_x0000_s1032" type="#_x0000_t202" style="position:absolute;left:20622;top:9143;width:20204;height:7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14:paraId="031B5D14" w14:textId="77777777" w:rsidR="0032175C" w:rsidRPr="00927B0C" w:rsidRDefault="0032175C" w:rsidP="00927B0C">
                        <w:pPr>
                          <w:jc w:val="center"/>
                          <w:rPr>
                            <w:rFonts w:ascii="Arial" w:hAnsi="Arial" w:cs="Arial"/>
                            <w:color w:val="000000" w:themeColor="text1"/>
                            <w:sz w:val="20"/>
                            <w:szCs w:val="20"/>
                          </w:rPr>
                        </w:pPr>
                        <w:r w:rsidRPr="00927B0C">
                          <w:rPr>
                            <w:rFonts w:ascii="Arial" w:hAnsi="Arial" w:cs="Arial"/>
                            <w:color w:val="000000" w:themeColor="text1"/>
                            <w:sz w:val="20"/>
                            <w:szCs w:val="20"/>
                          </w:rPr>
                          <w:t>No Agreement</w:t>
                        </w:r>
                      </w:p>
                      <w:p w14:paraId="4BCE6856" w14:textId="77777777" w:rsidR="0032175C" w:rsidRPr="00927B0C" w:rsidRDefault="0032175C" w:rsidP="00927B0C">
                        <w:pPr>
                          <w:jc w:val="center"/>
                          <w:rPr>
                            <w:rFonts w:ascii="Arial" w:hAnsi="Arial" w:cs="Arial"/>
                            <w:color w:val="000000" w:themeColor="text1"/>
                            <w:sz w:val="20"/>
                            <w:szCs w:val="20"/>
                          </w:rPr>
                        </w:pPr>
                        <w:r w:rsidRPr="00927B0C">
                          <w:rPr>
                            <w:rFonts w:ascii="Arial" w:hAnsi="Arial" w:cs="Arial"/>
                            <w:color w:val="000000" w:themeColor="text1"/>
                            <w:sz w:val="20"/>
                            <w:szCs w:val="20"/>
                          </w:rPr>
                          <w:t>(Instructor notes no agreement on resolution form)</w:t>
                        </w:r>
                      </w:p>
                    </w:txbxContent>
                  </v:textbox>
                </v:shape>
                <v:shape id="Text Box 90" o:spid="_x0000_s1033" type="#_x0000_t202" style="position:absolute;left:46489;top:9063;width:9475;height:3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14:paraId="48857B31" w14:textId="77777777" w:rsidR="0032175C" w:rsidRDefault="0032175C" w:rsidP="00927B0C">
                        <w:pPr>
                          <w:jc w:val="center"/>
                        </w:pPr>
                        <w:r w:rsidRPr="00927B0C">
                          <w:rPr>
                            <w:rFonts w:ascii="Arial" w:hAnsi="Arial" w:cs="Arial"/>
                            <w:color w:val="000000" w:themeColor="text1"/>
                            <w:sz w:val="20"/>
                            <w:szCs w:val="20"/>
                          </w:rPr>
                          <w:t>Agreemen</w:t>
                        </w:r>
                        <w:r w:rsidRPr="00927B0C">
                          <w:rPr>
                            <w:rFonts w:ascii="Arial" w:hAnsi="Arial" w:cs="Arial"/>
                            <w:sz w:val="20"/>
                            <w:szCs w:val="20"/>
                          </w:rPr>
                          <w:t>t</w:t>
                        </w:r>
                      </w:p>
                    </w:txbxContent>
                  </v:textbox>
                </v:shape>
                <v:line id="Line 91" o:spid="_x0000_s1034" style="position:absolute;visibility:visible;mso-wrap-style:square" from="41190,986" to="48318,7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NwQAAANsAAAAPAAAAZHJzL2Rvd25yZXYueG1sRE+7bsIw&#10;FN0r8Q/WRWJrnABFVYqJEBKPhYG0Q7tdxTcPiK+j2ED4ezwgdTw672U2mFbcqHeNZQVJFIMgLqxu&#10;uFLw8719/wThPLLG1jIpeJCDbDV6W2Kq7Z1PdMt9JUIIuxQV1N53qZSuqMmgi2xHHLjS9gZ9gH0l&#10;dY/3EG5aOY3jhTTYcGiosaNNTcUlvxoFHzhbVKfjry8P87/zsCFOdvleqcl4WH+B8DT4f/HLfdAK&#10;5mF9+BJ+gFw9AQAA//8DAFBLAQItABQABgAIAAAAIQDb4fbL7gAAAIUBAAATAAAAAAAAAAAAAAAA&#10;AAAAAABbQ29udGVudF9UeXBlc10ueG1sUEsBAi0AFAAGAAgAAAAhAFr0LFu/AAAAFQEAAAsAAAAA&#10;AAAAAAAAAAAAHwEAAF9yZWxzLy5yZWxzUEsBAi0AFAAGAAgAAAAhAH//Es3BAAAA2wAAAA8AAAAA&#10;AAAAAAAAAAAABwIAAGRycy9kb3ducmV2LnhtbFBLBQYAAAAAAwADALcAAAD1AgAAAAA=&#10;" strokeweight="1.5pt">
                  <v:stroke endarrow="block"/>
                </v:line>
                <v:line id="Line 92" o:spid="_x0000_s1035" style="position:absolute;flip:x;visibility:visible;mso-wrap-style:square" from="30732,4872" to="30741,9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la4xAAAANsAAAAPAAAAZHJzL2Rvd25yZXYueG1sRI9BawIx&#10;FITvBf9DeEJvNbG40m6NUsUWr2opPb5uXndXk5dlk7rrvzeC4HGYmW+Y2aJ3VpyoDbVnDeORAkFc&#10;eFNzqeFr//H0AiJEZIPWM2k4U4DFfPAww9z4jrd02sVSJAiHHDVUMTa5lKGoyGEY+YY4eX++dRiT&#10;bEtpWuwS3Fn5rNRUOqw5LVTY0Kqi4rj7dxo+1WbZHV4ztTpkv9/ZsrfH9Y/V+nHYv7+BiNTHe/jW&#10;3hgNkzFcv6QfIOcXAAAA//8DAFBLAQItABQABgAIAAAAIQDb4fbL7gAAAIUBAAATAAAAAAAAAAAA&#10;AAAAAAAAAABbQ29udGVudF9UeXBlc10ueG1sUEsBAi0AFAAGAAgAAAAhAFr0LFu/AAAAFQEAAAsA&#10;AAAAAAAAAAAAAAAAHwEAAF9yZWxzLy5yZWxzUEsBAi0AFAAGAAgAAAAhAM7OVrjEAAAA2wAAAA8A&#10;AAAAAAAAAAAAAAAABwIAAGRycy9kb3ducmV2LnhtbFBLBQYAAAAAAwADALcAAAD4AgAAAAA=&#10;" strokeweight="1.5pt">
                  <v:stroke endarrow="block"/>
                </v:line>
                <v:line id="Line 93" o:spid="_x0000_s1036" style="position:absolute;visibility:visible;mso-wrap-style:square" from="30732,17186" to="30732,20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SkhwwAAANsAAAAPAAAAZHJzL2Rvd25yZXYueG1sRI9Lq8Iw&#10;FIT3F/wP4QjurqmPK1KNIoKPjQurC90dmmNbbU5KE7X+eyNccDnMzDfMdN6YUjyodoVlBb1uBII4&#10;tbrgTMHxsPodg3AeWWNpmRS8yMF81vqZYqztk/f0SHwmAoRdjApy76tYSpfmZNB1bUUcvIutDfog&#10;60zqGp8BbkrZj6KRNFhwWMixomVO6S25GwV/OBhl+93JX7bD87VZEvfWyUapTrtZTEB4avw3/N/e&#10;agXDPny+hB8gZ28AAAD//wMAUEsBAi0AFAAGAAgAAAAhANvh9svuAAAAhQEAABMAAAAAAAAAAAAA&#10;AAAAAAAAAFtDb250ZW50X1R5cGVzXS54bWxQSwECLQAUAAYACAAAACEAWvQsW78AAAAVAQAACwAA&#10;AAAAAAAAAAAAAAAfAQAAX3JlbHMvLnJlbHNQSwECLQAUAAYACAAAACEA4GEpIcMAAADbAAAADwAA&#10;AAAAAAAAAAAAAAAHAgAAZHJzL2Rvd25yZXYueG1sUEsFBgAAAAADAAMAtwAAAPcCAAAAAA==&#10;" strokeweight="1.5pt">
                  <v:stroke endarrow="block"/>
                </v:line>
                <v:shape id="Text Box 94" o:spid="_x0000_s1037" type="#_x0000_t202" style="position:absolute;left:19000;top:20118;width:23747;height:8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28xQAAANsAAAAPAAAAZHJzL2Rvd25yZXYueG1sRI9bawIx&#10;FITfC/6HcARfima94GVrFBEq9q21oq+HzXF36eZkTdJ1/fdGKPRxmJlvmOW6NZVoyPnSsoLhIAFB&#10;nFldcq7g+P3en4PwAVljZZkU3MnDetV5WWKq7Y2/qDmEXEQI+xQVFCHUqZQ+K8igH9iaOHoX6wyG&#10;KF0utcNbhJtKjpJkKg2WHBcKrGlbUPZz+DUK5pN9c/Yf489TNr1Ui/A6a3ZXp1Sv227eQARqw3/4&#10;r73XCiZjeH6JP0CuHgAAAP//AwBQSwECLQAUAAYACAAAACEA2+H2y+4AAACFAQAAEwAAAAAAAAAA&#10;AAAAAAAAAAAAW0NvbnRlbnRfVHlwZXNdLnhtbFBLAQItABQABgAIAAAAIQBa9CxbvwAAABUBAAAL&#10;AAAAAAAAAAAAAAAAAB8BAABfcmVscy8ucmVsc1BLAQItABQABgAIAAAAIQCFFj28xQAAANsAAAAP&#10;AAAAAAAAAAAAAAAAAAcCAABkcnMvZG93bnJldi54bWxQSwUGAAAAAAMAAwC3AAAA+QIAAAAA&#10;">
                  <v:textbox>
                    <w:txbxContent>
                      <w:p w14:paraId="43D3F060" w14:textId="77777777" w:rsidR="0032175C" w:rsidRPr="00927B0C" w:rsidRDefault="0032175C" w:rsidP="00927B0C">
                        <w:pPr>
                          <w:jc w:val="center"/>
                          <w:rPr>
                            <w:rFonts w:ascii="Arial" w:hAnsi="Arial" w:cs="Arial"/>
                            <w:b/>
                            <w:color w:val="000000" w:themeColor="text1"/>
                            <w:sz w:val="20"/>
                            <w:szCs w:val="20"/>
                          </w:rPr>
                        </w:pPr>
                        <w:r w:rsidRPr="00927B0C">
                          <w:rPr>
                            <w:rFonts w:ascii="Arial" w:hAnsi="Arial" w:cs="Arial"/>
                            <w:b/>
                            <w:color w:val="000000" w:themeColor="text1"/>
                            <w:sz w:val="20"/>
                            <w:szCs w:val="20"/>
                          </w:rPr>
                          <w:t>Level 2</w:t>
                        </w:r>
                      </w:p>
                      <w:p w14:paraId="34B96A18" w14:textId="77777777" w:rsidR="0032175C" w:rsidRPr="00927B0C" w:rsidRDefault="0032175C" w:rsidP="00927B0C">
                        <w:pPr>
                          <w:jc w:val="center"/>
                          <w:rPr>
                            <w:rFonts w:ascii="Arial" w:hAnsi="Arial" w:cs="Arial"/>
                            <w:color w:val="000000" w:themeColor="text1"/>
                            <w:sz w:val="20"/>
                            <w:szCs w:val="20"/>
                          </w:rPr>
                        </w:pPr>
                        <w:r w:rsidRPr="00927B0C">
                          <w:rPr>
                            <w:rFonts w:ascii="Arial" w:hAnsi="Arial" w:cs="Arial"/>
                            <w:color w:val="000000" w:themeColor="text1"/>
                            <w:sz w:val="20"/>
                            <w:szCs w:val="20"/>
                          </w:rPr>
                          <w:t>Student, Instructor, and Division Chair (or designee) Meet</w:t>
                        </w:r>
                      </w:p>
                    </w:txbxContent>
                  </v:textbox>
                </v:shape>
                <v:shape id="Text Box 95" o:spid="_x0000_s1038" type="#_x0000_t202" style="position:absolute;left:5467;top:9054;width:10687;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14:paraId="4827DEAE" w14:textId="77777777" w:rsidR="0032175C" w:rsidRPr="00927B0C" w:rsidRDefault="0032175C" w:rsidP="00927B0C">
                        <w:pPr>
                          <w:jc w:val="center"/>
                          <w:rPr>
                            <w:rFonts w:ascii="Arial" w:hAnsi="Arial" w:cs="Arial"/>
                            <w:color w:val="000000" w:themeColor="text1"/>
                          </w:rPr>
                        </w:pPr>
                        <w:r w:rsidRPr="00927B0C">
                          <w:rPr>
                            <w:rFonts w:ascii="Arial" w:hAnsi="Arial" w:cs="Arial"/>
                            <w:color w:val="000000" w:themeColor="text1"/>
                          </w:rPr>
                          <w:t>No Meeting</w:t>
                        </w:r>
                      </w:p>
                    </w:txbxContent>
                  </v:textbox>
                </v:shape>
                <v:shape id="_x0000_s1039" type="#_x0000_t202" style="position:absolute;left:47371;top:32766;width:9509;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14:paraId="3C968962" w14:textId="77777777" w:rsidR="0032175C" w:rsidRPr="00927B0C" w:rsidRDefault="0032175C" w:rsidP="00927B0C">
                        <w:pPr>
                          <w:jc w:val="center"/>
                          <w:rPr>
                            <w:color w:val="000000" w:themeColor="text1"/>
                          </w:rPr>
                        </w:pPr>
                        <w:r w:rsidRPr="00927B0C">
                          <w:rPr>
                            <w:rFonts w:ascii="Arial" w:hAnsi="Arial" w:cs="Arial"/>
                            <w:color w:val="000000" w:themeColor="text1"/>
                            <w:sz w:val="20"/>
                            <w:szCs w:val="20"/>
                          </w:rPr>
                          <w:t>Agreement</w:t>
                        </w:r>
                      </w:p>
                    </w:txbxContent>
                  </v:textbox>
                </v:shape>
                <v:line id="Line 97" o:spid="_x0000_s1040" style="position:absolute;visibility:visible;mso-wrap-style:square" from="42987,27814" to="48996,32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i8ixQAAANsAAAAPAAAAZHJzL2Rvd25yZXYueG1sRI9Ba8JA&#10;FITvBf/D8oTemk1aDSW6CUVo66UHo4d6e2SfSTT7NmS3Mf333YLgcZiZb5h1MZlOjDS41rKCJIpB&#10;EFdWt1wrOOzfn15BOI+ssbNMCn7JQZHPHtaYaXvlHY2lr0WAsMtQQeN9n0npqoYMusj2xME72cGg&#10;D3KopR7wGuCmk89xnEqDLYeFBnvaNFRdyh+jYIkvab37+van7eJ4njbEyUf5qdTjfHpbgfA0+Xv4&#10;1t5qBYsU/r+EHyDzPwAAAP//AwBQSwECLQAUAAYACAAAACEA2+H2y+4AAACFAQAAEwAAAAAAAAAA&#10;AAAAAAAAAAAAW0NvbnRlbnRfVHlwZXNdLnhtbFBLAQItABQABgAIAAAAIQBa9CxbvwAAABUBAAAL&#10;AAAAAAAAAAAAAAAAAB8BAABfcmVscy8ucmVsc1BLAQItABQABgAIAAAAIQCfWi8ixQAAANsAAAAP&#10;AAAAAAAAAAAAAAAAAAcCAABkcnMvZG93bnJldi54bWxQSwUGAAAAAAMAAwC3AAAA+QIAAAAA&#10;" strokeweight="1.5pt">
                  <v:stroke endarrow="block"/>
                </v:line>
                <v:shape id="_x0000_s1041" type="#_x0000_t202" style="position:absolute;left:3559;top:33148;width:11873;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Tu/xQAAANsAAAAPAAAAZHJzL2Rvd25yZXYueG1sRI9PawIx&#10;FMTvQr9DeEIvotm2ona7UUpBsTdrRa+Pzds/uHnZJum6/fZGKHgcZuY3TLbqTSM6cr62rOBpkoAg&#10;zq2uuVRw+F6PFyB8QNbYWCYFf+RhtXwYZJhqe+Ev6vahFBHCPkUFVQhtKqXPKzLoJ7Yljl5hncEQ&#10;pSuldniJcNPI5ySZSYM1x4UKW/qoKD/vf42CxXTbnfzny+6Yz4rmNYzm3ebHKfU47N/fQATqwz38&#10;395qBdM53L7EHyCXVwAAAP//AwBQSwECLQAUAAYACAAAACEA2+H2y+4AAACFAQAAEwAAAAAAAAAA&#10;AAAAAAAAAAAAW0NvbnRlbnRfVHlwZXNdLnhtbFBLAQItABQABgAIAAAAIQBa9CxbvwAAABUBAAAL&#10;AAAAAAAAAAAAAAAAAB8BAABfcmVscy8ucmVsc1BLAQItABQABgAIAAAAIQD6LTu/xQAAANsAAAAP&#10;AAAAAAAAAAAAAAAAAAcCAABkcnMvZG93bnJldi54bWxQSwUGAAAAAAMAAwC3AAAA+QIAAAAA&#10;">
                  <v:textbox>
                    <w:txbxContent>
                      <w:p w14:paraId="76215C13" w14:textId="77777777" w:rsidR="0032175C" w:rsidRPr="00927B0C" w:rsidRDefault="0032175C" w:rsidP="00927B0C">
                        <w:pPr>
                          <w:jc w:val="center"/>
                          <w:rPr>
                            <w:rFonts w:ascii="Arial" w:hAnsi="Arial" w:cs="Arial"/>
                            <w:color w:val="000000" w:themeColor="text1"/>
                            <w:sz w:val="20"/>
                            <w:szCs w:val="20"/>
                          </w:rPr>
                        </w:pPr>
                        <w:r w:rsidRPr="00927B0C">
                          <w:rPr>
                            <w:rFonts w:ascii="Arial" w:hAnsi="Arial" w:cs="Arial"/>
                            <w:color w:val="000000" w:themeColor="text1"/>
                            <w:sz w:val="20"/>
                            <w:szCs w:val="20"/>
                          </w:rPr>
                          <w:t>No Meeting</w:t>
                        </w:r>
                      </w:p>
                    </w:txbxContent>
                  </v:textbox>
                </v:shape>
                <v:line id="Line 99" o:spid="_x0000_s1042" style="position:absolute;flip:x;visibility:visible;mso-wrap-style:square" from="13059,27508" to="19000,33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P8lwQAAANsAAAAPAAAAZHJzL2Rvd25yZXYueG1sRE/PT8Iw&#10;FL6b8D80z4SbayXM6KQQIGi4CsZwfKzPbdC+Lmtl87+nBxKOX77fs8XgrLhQFxrPGp4zBYK49Kbh&#10;SsP3/uPpFUSIyAatZ9LwTwEW89HDDAvje/6iyy5WIoVwKFBDHWNbSBnKmhyGzLfEifv1ncOYYFdJ&#10;02Gfwp2VE6VepMOGU0ONLa1rKs+7P6fhU21X/ektV+tTfvzJV4M9bw5W6/HjsHwHEWmId/HNvTUa&#10;pmls+pJ+gJxfAQAA//8DAFBLAQItABQABgAIAAAAIQDb4fbL7gAAAIUBAAATAAAAAAAAAAAAAAAA&#10;AAAAAABbQ29udGVudF9UeXBlc10ueG1sUEsBAi0AFAAGAAgAAAAhAFr0LFu/AAAAFQEAAAsAAAAA&#10;AAAAAAAAAAAAHwEAAF9yZWxzLy5yZWxzUEsBAi0AFAAGAAgAAAAhAF/0/yXBAAAA2wAAAA8AAAAA&#10;AAAAAAAAAAAABwIAAGRycy9kb3ducmV2LnhtbFBLBQYAAAAAAwADALcAAAD1AgAAAAA=&#10;" strokeweight="1.5pt">
                  <v:stroke endarrow="block"/>
                </v:line>
                <v:line id="Line 100" o:spid="_x0000_s1043" style="position:absolute;visibility:visible;mso-wrap-style:square" from="30874,28649" to="30899,32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btQxQAAANsAAAAPAAAAZHJzL2Rvd25yZXYueG1sRI9Ba8JA&#10;FITvhf6H5RV6aza2NtjoKkWoeukhaQ/29sg+k9js25Bdk/jvXUHwOMzMN8xiNZpG9NS52rKCSRSD&#10;IC6srrlU8Pvz9TID4TyyxsYyKTiTg9Xy8WGBqbYDZ9TnvhQBwi5FBZX3bSqlKyoy6CLbEgfvYDuD&#10;PsiulLrDIcBNI1/jOJEGaw4LFba0rqj4z09GwTu+JWX2vfeH3fTvOK6JJ5t8q9Tz0/g5B+Fp9Pfw&#10;rb3TCqYfcP0SfoBcXgAAAP//AwBQSwECLQAUAAYACAAAACEA2+H2y+4AAACFAQAAEwAAAAAAAAAA&#10;AAAAAAAAAAAAW0NvbnRlbnRfVHlwZXNdLnhtbFBLAQItABQABgAIAAAAIQBa9CxbvwAAABUBAAAL&#10;AAAAAAAAAAAAAAAAAB8BAABfcmVscy8ucmVsc1BLAQItABQABgAIAAAAIQDuxbtQxQAAANsAAAAP&#10;AAAAAAAAAAAAAAAAAAcCAABkcnMvZG93bnJldi54bWxQSwUGAAAAAAMAAwC3AAAA+QIAAAAA&#10;" strokeweight="1.5pt">
                  <v:stroke endarrow="block"/>
                </v:line>
                <v:shape id="Text Box 101" o:spid="_x0000_s1044" type="#_x0000_t202" style="position:absolute;left:22418;top:32464;width:17815;height:9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TUWwgAAANsAAAAPAAAAZHJzL2Rvd25yZXYueG1sRE/JasMw&#10;EL0H8g9iAr2ERO6Spa6VUAItyS0b7XWwxgu1Rq6kOO7fV4dAjo+3Z+veNKIj52vLCh6nCQji3Oqa&#10;SwXn08dkCcIHZI2NZVLwRx7Wq+Egw1TbKx+oO4ZSxBD2KSqoQmhTKX1ekUE/tS1x5ArrDIYIXSm1&#10;w2sMN418SpK5NFhzbKiwpU1F+c/xYhQsX7bdt98977/yedG8hvGi+/x1Sj2M+vc3EIH6cBff3Fut&#10;YBbXxy/xB8jVPwAAAP//AwBQSwECLQAUAAYACAAAACEA2+H2y+4AAACFAQAAEwAAAAAAAAAAAAAA&#10;AAAAAAAAW0NvbnRlbnRfVHlwZXNdLnhtbFBLAQItABQABgAIAAAAIQBa9CxbvwAAABUBAAALAAAA&#10;AAAAAAAAAAAAAB8BAABfcmVscy8ucmVsc1BLAQItABQABgAIAAAAIQDwHTUWwgAAANsAAAAPAAAA&#10;AAAAAAAAAAAAAAcCAABkcnMvZG93bnJldi54bWxQSwUGAAAAAAMAAwC3AAAA9gIAAAAA&#10;">
                  <v:textbox>
                    <w:txbxContent>
                      <w:p w14:paraId="78D63F2F" w14:textId="77777777" w:rsidR="0032175C" w:rsidRPr="00927B0C" w:rsidRDefault="0032175C" w:rsidP="00927B0C">
                        <w:pPr>
                          <w:jc w:val="center"/>
                          <w:rPr>
                            <w:rFonts w:ascii="Arial" w:hAnsi="Arial" w:cs="Arial"/>
                            <w:color w:val="000000" w:themeColor="text1"/>
                            <w:sz w:val="20"/>
                            <w:szCs w:val="20"/>
                          </w:rPr>
                        </w:pPr>
                        <w:r w:rsidRPr="00927B0C">
                          <w:rPr>
                            <w:rFonts w:ascii="Arial" w:hAnsi="Arial" w:cs="Arial"/>
                            <w:color w:val="000000" w:themeColor="text1"/>
                            <w:sz w:val="20"/>
                            <w:szCs w:val="20"/>
                          </w:rPr>
                          <w:t>No Agreement</w:t>
                        </w:r>
                      </w:p>
                      <w:p w14:paraId="4E42D8B2" w14:textId="77777777" w:rsidR="0032175C" w:rsidRPr="00927B0C" w:rsidRDefault="0032175C" w:rsidP="00927B0C">
                        <w:pPr>
                          <w:jc w:val="center"/>
                          <w:rPr>
                            <w:rFonts w:ascii="Arial" w:hAnsi="Arial" w:cs="Arial"/>
                            <w:color w:val="000000" w:themeColor="text1"/>
                            <w:sz w:val="20"/>
                            <w:szCs w:val="20"/>
                          </w:rPr>
                        </w:pPr>
                        <w:r w:rsidRPr="00927B0C">
                          <w:rPr>
                            <w:rFonts w:ascii="Arial" w:hAnsi="Arial" w:cs="Arial"/>
                            <w:color w:val="000000" w:themeColor="text1"/>
                            <w:sz w:val="20"/>
                            <w:szCs w:val="20"/>
                          </w:rPr>
                          <w:t>(Instructor notes no agreement on resolution form)</w:t>
                        </w:r>
                      </w:p>
                      <w:p w14:paraId="758010C8" w14:textId="77777777" w:rsidR="0032175C" w:rsidRPr="00927B0C" w:rsidRDefault="0032175C" w:rsidP="00927B0C">
                        <w:pPr>
                          <w:jc w:val="center"/>
                          <w:rPr>
                            <w:rFonts w:ascii="Arial" w:hAnsi="Arial" w:cs="Arial"/>
                            <w:sz w:val="20"/>
                            <w:szCs w:val="20"/>
                          </w:rPr>
                        </w:pPr>
                      </w:p>
                    </w:txbxContent>
                  </v:textbox>
                </v:shape>
                <v:line id="Line 102" o:spid="_x0000_s1045" style="position:absolute;flip:x;visibility:visible;mso-wrap-style:square" from="12308,1215" to="20622,8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8BlxAAAANsAAAAPAAAAZHJzL2Rvd25yZXYueG1sRI9BawIx&#10;FITvgv8hPKG3bqKwpW6NUsUWr1URj6+b193V5GXZpO723zeFgsdhZr5hFqvBWXGjLjSeNUwzBYK4&#10;9KbhSsPx8Pb4DCJEZIPWM2n4oQCr5Xi0wML4nj/oto+VSBAOBWqoY2wLKUNZk8OQ+ZY4eV++cxiT&#10;7CppOuwT3Fk5U+pJOmw4LdTY0qam8rr/dhre1W7dX+a52lzyz1O+Hux1e7ZaP0yG1xcQkYZ4D/+3&#10;d0ZDPoW/L+kHyOUvAAAA//8DAFBLAQItABQABgAIAAAAIQDb4fbL7gAAAIUBAAATAAAAAAAAAAAA&#10;AAAAAAAAAABbQ29udGVudF9UeXBlc10ueG1sUEsBAi0AFAAGAAgAAAAhAFr0LFu/AAAAFQEAAAsA&#10;AAAAAAAAAAAAAAAAHwEAAF9yZWxzLy5yZWxzUEsBAi0AFAAGAAgAAAAhAEsXwGXEAAAA2wAAAA8A&#10;AAAAAAAAAAAAAAAABwIAAGRycy9kb3ducmV2LnhtbFBLBQYAAAAAAwADALcAAAD4AgAAAAA=&#10;" strokeweight="1.5pt">
                  <v:stroke endarrow="block"/>
                </v:line>
                <v:shape id="Text Box 123" o:spid="_x0000_s1046" type="#_x0000_t202" style="position:absolute;left:20775;width:20187;height:5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14:paraId="73F2EDF2" w14:textId="77777777" w:rsidR="0032175C" w:rsidRDefault="0032175C" w:rsidP="00C018CB">
                        <w:pPr>
                          <w:spacing w:after="0"/>
                          <w:jc w:val="center"/>
                          <w:rPr>
                            <w:rFonts w:ascii="Arial" w:hAnsi="Arial" w:cs="Arial"/>
                            <w:b/>
                            <w:color w:val="000000" w:themeColor="text1"/>
                            <w:sz w:val="20"/>
                            <w:szCs w:val="20"/>
                          </w:rPr>
                        </w:pPr>
                        <w:r w:rsidRPr="00927B0C">
                          <w:rPr>
                            <w:rFonts w:ascii="Arial" w:hAnsi="Arial" w:cs="Arial"/>
                            <w:b/>
                            <w:color w:val="000000" w:themeColor="text1"/>
                            <w:sz w:val="20"/>
                            <w:szCs w:val="20"/>
                          </w:rPr>
                          <w:t>Level 1</w:t>
                        </w:r>
                      </w:p>
                      <w:p w14:paraId="18948AA2" w14:textId="7440C5D8" w:rsidR="0032175C" w:rsidRPr="00C018CB" w:rsidRDefault="0032175C" w:rsidP="00C018CB">
                        <w:pPr>
                          <w:spacing w:after="0"/>
                          <w:jc w:val="center"/>
                          <w:rPr>
                            <w:rFonts w:ascii="Arial" w:hAnsi="Arial" w:cs="Arial"/>
                            <w:b/>
                            <w:color w:val="000000" w:themeColor="text1"/>
                            <w:sz w:val="20"/>
                            <w:szCs w:val="20"/>
                          </w:rPr>
                        </w:pPr>
                        <w:r w:rsidRPr="00927B0C">
                          <w:rPr>
                            <w:rFonts w:ascii="Arial" w:hAnsi="Arial" w:cs="Arial"/>
                            <w:color w:val="000000" w:themeColor="text1"/>
                            <w:sz w:val="20"/>
                            <w:szCs w:val="20"/>
                          </w:rPr>
                          <w:t>Student and Instructor Meet*</w:t>
                        </w:r>
                      </w:p>
                    </w:txbxContent>
                  </v:textbox>
                </v:shape>
                <v:shape id="_x0000_s1047" type="#_x0000_t202" style="position:absolute;left:2257;top:18510;width:15437;height:11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542D851C" w14:textId="77777777" w:rsidR="0032175C" w:rsidRPr="00041236" w:rsidRDefault="0032175C" w:rsidP="00041236">
                        <w:pPr>
                          <w:jc w:val="center"/>
                          <w:rPr>
                            <w:rFonts w:ascii="Arial" w:eastAsia="Times New Roman" w:hAnsi="Arial" w:cs="Arial"/>
                            <w:color w:val="000000" w:themeColor="text1"/>
                            <w:sz w:val="20"/>
                            <w:szCs w:val="20"/>
                          </w:rPr>
                        </w:pPr>
                        <w:r w:rsidRPr="00041236">
                          <w:rPr>
                            <w:rFonts w:ascii="Arial" w:eastAsia="Times New Roman" w:hAnsi="Arial" w:cs="Arial"/>
                            <w:color w:val="000000" w:themeColor="text1"/>
                            <w:sz w:val="20"/>
                            <w:szCs w:val="20"/>
                          </w:rPr>
                          <w:t>Student barred from class</w:t>
                        </w:r>
                      </w:p>
                      <w:p w14:paraId="71585CC9" w14:textId="77777777" w:rsidR="0032175C" w:rsidRDefault="0032175C" w:rsidP="00041236">
                        <w:pPr>
                          <w:jc w:val="center"/>
                          <w:rPr>
                            <w:rFonts w:eastAsia="Times New Roman"/>
                            <w:color w:val="333333"/>
                            <w:sz w:val="18"/>
                            <w:szCs w:val="18"/>
                          </w:rPr>
                        </w:pPr>
                        <w:r w:rsidRPr="00041236">
                          <w:rPr>
                            <w:rFonts w:ascii="Arial" w:eastAsia="Times New Roman" w:hAnsi="Arial" w:cs="Arial"/>
                            <w:color w:val="000000" w:themeColor="text1"/>
                            <w:sz w:val="20"/>
                            <w:szCs w:val="20"/>
                          </w:rPr>
                          <w:t>(Instructor notes no meeting on resolution</w:t>
                        </w:r>
                        <w:r w:rsidRPr="00041236">
                          <w:rPr>
                            <w:rFonts w:eastAsia="Times New Roman"/>
                            <w:color w:val="000000" w:themeColor="text1"/>
                            <w:sz w:val="20"/>
                            <w:szCs w:val="20"/>
                          </w:rPr>
                          <w:t xml:space="preserve"> </w:t>
                        </w:r>
                        <w:r w:rsidRPr="008A5959">
                          <w:rPr>
                            <w:rFonts w:ascii="Arial" w:eastAsia="Times New Roman" w:hAnsi="Arial" w:cs="Arial"/>
                            <w:color w:val="333333"/>
                            <w:sz w:val="20"/>
                            <w:szCs w:val="20"/>
                          </w:rPr>
                          <w:t>form)</w:t>
                        </w:r>
                      </w:p>
                    </w:txbxContent>
                  </v:textbox>
                </v:shape>
                <v:line id="Line 103" o:spid="_x0000_s1048" style="position:absolute;visibility:visible;mso-wrap-style:square" from="31287,42367" to="31287,44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SeIxAAAANsAAAAPAAAAZHJzL2Rvd25yZXYueG1sRI9Pa8JA&#10;FMTvgt9heUJvuomtUmI2QYS2XjyY9lBvj+zLnzb7NmS3Mf32bqHgcZj5zTBpPplOjDS41rKCeBWB&#10;IC6tbrlW8PH+snwG4Tyyxs4yKfglB3k2n6WYaHvlM42Fr0UoYZeggsb7PpHSlQ0ZdCvbEwevsoNB&#10;H+RQSz3gNZSbTq6jaCsNthwWGuzp0FD5XfwYBRt83Nbn06evjk+Xr+lAHL8Wb0o9LKb9DoSnyd/D&#10;//RRB24Df1/CD5DZDQAA//8DAFBLAQItABQABgAIAAAAIQDb4fbL7gAAAIUBAAATAAAAAAAAAAAA&#10;AAAAAAAAAABbQ29udGVudF9UeXBlc10ueG1sUEsBAi0AFAAGAAgAAAAhAFr0LFu/AAAAFQEAAAsA&#10;AAAAAAAAAAAAAAAAHwEAAF9yZWxzLy5yZWxzUEsBAi0AFAAGAAgAAAAhAOpRJ4jEAAAA2wAAAA8A&#10;AAAAAAAAAAAAAAAABwIAAGRycy9kb3ducmV2LnhtbFBLBQYAAAAAAwADALcAAAD4AgAAAAA=&#10;" strokeweight="1.5pt">
                  <v:stroke endarrow="block"/>
                </v:line>
                <v:shape id="_x0000_s1049" type="#_x0000_t202" style="position:absolute;left:1571;top:42640;width:15437;height:9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1ixQAAANsAAAAPAAAAZHJzL2Rvd25yZXYueG1sRI9Ba8JA&#10;FITvQv/D8oReRDetbbTRVUqhojerYq+P7DMJzb5Nd7cx/nu3IHgcZuYbZr7sTC1acr6yrOBplIAg&#10;zq2uuFBw2H8OpyB8QNZYWyYFF/KwXDz05phpe+YvanehEBHCPkMFZQhNJqXPSzLoR7Yhjt7JOoMh&#10;SldI7fAc4aaWz0mSSoMVx4USG/ooKf/Z/RkF05d1++034+0xT0/1WxhM2tWvU+qx373PQATqwj18&#10;a6+1gtcJ/H+JP0AurgAAAP//AwBQSwECLQAUAAYACAAAACEA2+H2y+4AAACFAQAAEwAAAAAAAAAA&#10;AAAAAAAAAAAAW0NvbnRlbnRfVHlwZXNdLnhtbFBLAQItABQABgAIAAAAIQBa9CxbvwAAABUBAAAL&#10;AAAAAAAAAAAAAAAAAB8BAABfcmVscy8ucmVsc1BLAQItABQABgAIAAAAIQB/9K1ixQAAANsAAAAP&#10;AAAAAAAAAAAAAAAAAAcCAABkcnMvZG93bnJldi54bWxQSwUGAAAAAAMAAwC3AAAA+QIAAAAA&#10;">
                  <v:textbox>
                    <w:txbxContent>
                      <w:p w14:paraId="36885762" w14:textId="77777777" w:rsidR="0032175C" w:rsidRDefault="0032175C" w:rsidP="00303206">
                        <w:pPr>
                          <w:jc w:val="center"/>
                          <w:rPr>
                            <w:rFonts w:ascii="Arial" w:eastAsia="Times New Roman" w:hAnsi="Arial"/>
                            <w:color w:val="000000"/>
                            <w:sz w:val="20"/>
                            <w:szCs w:val="20"/>
                          </w:rPr>
                        </w:pPr>
                        <w:r>
                          <w:rPr>
                            <w:rFonts w:ascii="Arial" w:eastAsia="Times New Roman" w:hAnsi="Arial"/>
                            <w:color w:val="000000"/>
                            <w:sz w:val="20"/>
                            <w:szCs w:val="20"/>
                          </w:rPr>
                          <w:t>Student barred from class</w:t>
                        </w:r>
                      </w:p>
                      <w:p w14:paraId="278D2DE2" w14:textId="77777777" w:rsidR="0032175C" w:rsidRDefault="0032175C" w:rsidP="00303206">
                        <w:pPr>
                          <w:jc w:val="center"/>
                          <w:rPr>
                            <w:rFonts w:ascii="Arial" w:eastAsia="Times New Roman" w:hAnsi="Arial"/>
                            <w:color w:val="000000"/>
                            <w:sz w:val="20"/>
                            <w:szCs w:val="20"/>
                          </w:rPr>
                        </w:pPr>
                        <w:r>
                          <w:rPr>
                            <w:rFonts w:ascii="Arial" w:eastAsia="Times New Roman" w:hAnsi="Arial"/>
                            <w:color w:val="000000"/>
                            <w:sz w:val="20"/>
                            <w:szCs w:val="20"/>
                          </w:rPr>
                          <w:t>(Instructor notes no meeting on resolution</w:t>
                        </w:r>
                        <w:r>
                          <w:rPr>
                            <w:rFonts w:ascii="Constantia" w:eastAsia="Times New Roman" w:hAnsi="Constantia"/>
                            <w:color w:val="000000"/>
                            <w:sz w:val="20"/>
                            <w:szCs w:val="20"/>
                          </w:rPr>
                          <w:t xml:space="preserve"> </w:t>
                        </w:r>
                        <w:r>
                          <w:rPr>
                            <w:rFonts w:ascii="Constantia" w:eastAsia="Times New Roman" w:hAnsi="Constantia"/>
                            <w:color w:val="333333"/>
                            <w:sz w:val="18"/>
                            <w:szCs w:val="18"/>
                          </w:rPr>
                          <w:t>form)</w:t>
                        </w:r>
                      </w:p>
                    </w:txbxContent>
                  </v:textbox>
                </v:shape>
                <v:line id="Line 86" o:spid="_x0000_s1050" style="position:absolute;flip:x;visibility:visible;mso-wrap-style:square" from="9191,36852" to="9197,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z20xAAAANsAAAAPAAAAZHJzL2Rvd25yZXYueG1sRI/BSsNA&#10;EIbvgu+wjOAltBstisZsim0tCMWDrQePQ3ZMgtnZkJ228e2dg+Bx+Of/5ptyOYXenGhMXWQHN/Mc&#10;DHEdfceNg4/DdvYAJgmyxz4yOfihBMvq8qLEwsczv9NpL41RCKcCHbQiQ2FtqlsKmOZxINbsK44B&#10;RcexsX7Es8JDb2/z/N4G7FgvtDjQuqX6e38MqrF9481ika2CzbJHevmUXW7Fueur6fkJjNAk/8t/&#10;7Vfv4E5l9RcFgK1+AQAA//8DAFBLAQItABQABgAIAAAAIQDb4fbL7gAAAIUBAAATAAAAAAAAAAAA&#10;AAAAAAAAAABbQ29udGVudF9UeXBlc10ueG1sUEsBAi0AFAAGAAgAAAAhAFr0LFu/AAAAFQEAAAsA&#10;AAAAAAAAAAAAAAAAHwEAAF9yZWxzLy5yZWxzUEsBAi0AFAAGAAgAAAAhANcDPbTEAAAA2wAAAA8A&#10;AAAAAAAAAAAAAAAABwIAAGRycy9kb3ducmV2LnhtbFBLBQYAAAAAAwADALcAAAD4AgAAAAA=&#10;">
                  <v:stroke endarrow="block"/>
                </v:line>
                <v:shape id="_x0000_s1051" type="#_x0000_t202" style="position:absolute;left:44069;top:42367;width:17805;height:7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14:paraId="58955121" w14:textId="77777777" w:rsidR="0032175C" w:rsidRDefault="0032175C" w:rsidP="00303206">
                        <w:pPr>
                          <w:jc w:val="center"/>
                          <w:rPr>
                            <w:rFonts w:ascii="Arial" w:eastAsia="Constantia" w:hAnsi="Arial"/>
                            <w:color w:val="000000"/>
                            <w:sz w:val="20"/>
                            <w:szCs w:val="20"/>
                          </w:rPr>
                        </w:pPr>
                        <w:r>
                          <w:rPr>
                            <w:rFonts w:ascii="Arial" w:eastAsia="Constantia" w:hAnsi="Arial"/>
                            <w:color w:val="000000"/>
                            <w:sz w:val="20"/>
                            <w:szCs w:val="20"/>
                          </w:rPr>
                          <w:t>Student returns to class</w:t>
                        </w:r>
                      </w:p>
                      <w:p w14:paraId="735653E0" w14:textId="77777777" w:rsidR="0032175C" w:rsidRDefault="0032175C" w:rsidP="00303206">
                        <w:pPr>
                          <w:jc w:val="center"/>
                          <w:rPr>
                            <w:rFonts w:ascii="Arial" w:eastAsia="Constantia" w:hAnsi="Arial"/>
                            <w:color w:val="000000"/>
                            <w:sz w:val="20"/>
                            <w:szCs w:val="20"/>
                          </w:rPr>
                        </w:pPr>
                        <w:r>
                          <w:rPr>
                            <w:rFonts w:ascii="Arial" w:eastAsia="Constantia" w:hAnsi="Arial"/>
                            <w:color w:val="000000"/>
                            <w:sz w:val="20"/>
                            <w:szCs w:val="20"/>
                          </w:rPr>
                          <w:t xml:space="preserve">(Resolution form completed with student and instructor </w:t>
                        </w:r>
                        <w:r>
                          <w:rPr>
                            <w:rFonts w:ascii="Arial" w:eastAsia="Constantia" w:hAnsi="Arial"/>
                            <w:color w:val="595959"/>
                            <w:sz w:val="20"/>
                            <w:szCs w:val="20"/>
                          </w:rPr>
                          <w:t>signature)</w:t>
                        </w:r>
                      </w:p>
                    </w:txbxContent>
                  </v:textbox>
                </v:shape>
                <v:line id="Line 86" o:spid="_x0000_s1052" style="position:absolute;flip:x;visibility:visible;mso-wrap-style:square" from="52320,36318" to="52326,42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fsPxAAAANsAAAAPAAAAZHJzL2Rvd25yZXYueG1sRI/BasJA&#10;EIbvhb7DMoVegm5aQWp0lbZWKBQPVQ8eh+w0Cc3Ohuyo6dt3DoLH4Z//m28WqyG05kx9aiI7eBrn&#10;YIjL6BuuHBz2m9ELmCTIHtvI5OCPEqyW93cLLHy88Dedd1IZhXAq0EEt0hXWprKmgGkcO2LNfmIf&#10;UHTsK+t7vCg8tPY5z6c2YMN6ocaO3msqf3enoBqbLa8nk+wt2Cyb0cdRvnIrzj0+DK9zMEKD3Jav&#10;7U/vYKr2+osCwC7/AQAA//8DAFBLAQItABQABgAIAAAAIQDb4fbL7gAAAIUBAAATAAAAAAAAAAAA&#10;AAAAAAAAAABbQ29udGVudF9UeXBlc10ueG1sUEsBAi0AFAAGAAgAAAAhAFr0LFu/AAAAFQEAAAsA&#10;AAAAAAAAAAAAAAAAHwEAAF9yZWxzLy5yZWxzUEsBAi0AFAAGAAgAAAAhAOcZ+w/EAAAA2wAAAA8A&#10;AAAAAAAAAAAAAAAABwIAAGRycy9kb3ducmV2LnhtbFBLBQYAAAAAAwADALcAAAD4AgAAAAA=&#10;">
                  <v:stroke endarrow="block"/>
                </v:line>
                <w10:anchorlock/>
              </v:group>
            </w:pict>
          </mc:Fallback>
        </mc:AlternateContent>
      </w:r>
    </w:p>
    <w:p w14:paraId="79071EA8" w14:textId="14047520" w:rsidR="00EF7835" w:rsidRDefault="001934FB" w:rsidP="009A5662">
      <w:pPr>
        <w:tabs>
          <w:tab w:val="left" w:pos="1188"/>
        </w:tabs>
        <w:spacing w:before="0" w:line="240" w:lineRule="auto"/>
        <w:rPr>
          <w:rFonts w:ascii="Arial" w:hAnsi="Arial" w:cs="Arial"/>
          <w:b/>
          <w:bCs/>
          <w:color w:val="000000" w:themeColor="text1"/>
        </w:rPr>
      </w:pPr>
      <w:r>
        <w:rPr>
          <w:noProof/>
        </w:rPr>
        <mc:AlternateContent>
          <mc:Choice Requires="wps">
            <w:drawing>
              <wp:anchor distT="0" distB="0" distL="114300" distR="114300" simplePos="0" relativeHeight="251673600" behindDoc="0" locked="0" layoutInCell="1" allowOverlap="1" wp14:anchorId="1CDAD702" wp14:editId="314664D5">
                <wp:simplePos x="0" y="0"/>
                <wp:positionH relativeFrom="column">
                  <wp:posOffset>3150870</wp:posOffset>
                </wp:positionH>
                <wp:positionV relativeFrom="paragraph">
                  <wp:posOffset>111125</wp:posOffset>
                </wp:positionV>
                <wp:extent cx="0" cy="243840"/>
                <wp:effectExtent l="76200" t="0" r="57150" b="60960"/>
                <wp:wrapNone/>
                <wp:docPr id="6" name="Line 100"/>
                <wp:cNvGraphicFramePr/>
                <a:graphic xmlns:a="http://schemas.openxmlformats.org/drawingml/2006/main">
                  <a:graphicData uri="http://schemas.microsoft.com/office/word/2010/wordprocessingShape">
                    <wps:wsp>
                      <wps:cNvCnPr/>
                      <wps:spPr bwMode="auto">
                        <a:xfrm>
                          <a:off x="0" y="0"/>
                          <a:ext cx="0" cy="24384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asvg="http://schemas.microsoft.com/office/drawing/2016/SVG/main" xmlns:a14="http://schemas.microsoft.com/office/drawing/2010/main" xmlns:pic="http://schemas.openxmlformats.org/drawingml/2006/picture" xmlns:a="http://schemas.openxmlformats.org/drawingml/2006/main">
            <w:pict w14:anchorId="7CDADB4C">
              <v:line id="Line 100"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weight="1.5pt" from="248.1pt,8.75pt" to="248.1pt,27.95pt" w14:anchorId="3E1B09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lS+uQEAAFsDAAAOAAAAZHJzL2Uyb0RvYy54bWysU01v2zAMvQ/YfxB0X+xkXdEZcXpo1126&#10;rcC2H8BItC1AEgVJiZN/P0r52NdtmA8CSVGPfI/0+v7grNhjTIZ8L5eLVgr0irTxYy+/f3t6cydF&#10;yuA1WPLYyyMmeb95/Wo9hw5XNJHVGAWD+NTNoZdTzqFrmqQmdJAWFNDz5UDRQWY3jo2OMDO6s82q&#10;bW+bmaIOkRSmxNHH06XcVPxhQJW/DEPCLGwvubdcz1jPbTmbzRq6MUKYjDq3Af/QhQPjuegV6hEy&#10;iF00f0E5oyIlGvJCkWtoGIzCyoHZLNs/2HydIGDlwuKkcJUp/T9Y9Xn/EoXRvbyVwoPjET0bj2LZ&#10;Vm3mkDpOefAvkZUqXgqcv50/keZU2GWqtA9DdIU+ExKHqu7xqi4eslCnoOLo6ubt3U0Fb6C7vAsx&#10;5Y9IThSjl5ZbqLiwf06ZK3PqJaWU8fRkrK2zs17MvHjv23dtfZHIGl1uS16K4/bBRrGHMv76lYkz&#10;2m9pkXZeV7QJQX842xmMZVvkY2CqORrwo0VZyjnUUljkjS/WCdF6Br4odNJqS/pYhatxnmAtfd62&#10;siK/+vX1z39i8wMAAP//AwBQSwMEFAAGAAgAAAAhAFABFnnbAAAACQEAAA8AAABkcnMvZG93bnJl&#10;di54bWxMj01PwzAMhu9I/IfISNxYSkX30TWdAIkzo0zimjZeWy1xqiZbC78eIw5wtN9Hrx8Xu9lZ&#10;ccEx9J4U3C8SEEiNNz21Cg7vL3drECFqMtp6QgWfGGBXXl8VOjd+oje8VLEVXEIh1wq6GIdcytB0&#10;6HRY+AGJs6MfnY48jq00o5643FmZJslSOt0TX+j0gM8dNqfq7BR8rZog9/Vk5em12n88pfbQrq1S&#10;tzfz4xZExDn+wfCjz+pQslPtz2SCsAoeNsuUUQ5WGQgGfhe1gizbgCwL+f+D8hsAAP//AwBQSwEC&#10;LQAUAAYACAAAACEAtoM4kv4AAADhAQAAEwAAAAAAAAAAAAAAAAAAAAAAW0NvbnRlbnRfVHlwZXNd&#10;LnhtbFBLAQItABQABgAIAAAAIQA4/SH/1gAAAJQBAAALAAAAAAAAAAAAAAAAAC8BAABfcmVscy8u&#10;cmVsc1BLAQItABQABgAIAAAAIQCZglS+uQEAAFsDAAAOAAAAAAAAAAAAAAAAAC4CAABkcnMvZTJv&#10;RG9jLnhtbFBLAQItABQABgAIAAAAIQBQARZ52wAAAAkBAAAPAAAAAAAAAAAAAAAAABMEAABkcnMv&#10;ZG93bnJldi54bWxQSwUGAAAAAAQABADzAAAAGwUAAAAA&#10;">
                <v:stroke endarrow="block"/>
              </v:line>
            </w:pict>
          </mc:Fallback>
        </mc:AlternateContent>
      </w:r>
      <w:r>
        <w:rPr>
          <w:noProof/>
        </w:rPr>
        <mc:AlternateContent>
          <mc:Choice Requires="wps">
            <w:drawing>
              <wp:anchor distT="0" distB="0" distL="114300" distR="114300" simplePos="0" relativeHeight="251679744" behindDoc="0" locked="0" layoutInCell="1" allowOverlap="1" wp14:anchorId="54553445" wp14:editId="4A9945D8">
                <wp:simplePos x="0" y="0"/>
                <wp:positionH relativeFrom="column">
                  <wp:posOffset>4785360</wp:posOffset>
                </wp:positionH>
                <wp:positionV relativeFrom="paragraph">
                  <wp:posOffset>225425</wp:posOffset>
                </wp:positionV>
                <wp:extent cx="950876" cy="343623"/>
                <wp:effectExtent l="0" t="0" r="0" b="0"/>
                <wp:wrapNone/>
                <wp:docPr id="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876" cy="343623"/>
                        </a:xfrm>
                        <a:prstGeom prst="rect">
                          <a:avLst/>
                        </a:prstGeom>
                        <a:solidFill>
                          <a:srgbClr val="FFFFFF"/>
                        </a:solidFill>
                        <a:ln w="9525">
                          <a:solidFill>
                            <a:srgbClr val="000000"/>
                          </a:solidFill>
                          <a:miter lim="800000"/>
                          <a:headEnd/>
                          <a:tailEnd/>
                        </a:ln>
                      </wps:spPr>
                      <wps:txbx>
                        <w:txbxContent>
                          <w:p w14:paraId="22754371" w14:textId="77777777" w:rsidR="0032175C" w:rsidRPr="00927B0C" w:rsidRDefault="0032175C" w:rsidP="001934FB">
                            <w:pPr>
                              <w:jc w:val="center"/>
                              <w:rPr>
                                <w:color w:val="000000" w:themeColor="text1"/>
                              </w:rPr>
                            </w:pPr>
                            <w:r w:rsidRPr="00927B0C">
                              <w:rPr>
                                <w:rFonts w:ascii="Arial" w:hAnsi="Arial" w:cs="Arial"/>
                                <w:color w:val="000000" w:themeColor="text1"/>
                                <w:sz w:val="20"/>
                                <w:szCs w:val="20"/>
                              </w:rPr>
                              <w:t>Agreement</w:t>
                            </w:r>
                          </w:p>
                        </w:txbxContent>
                      </wps:txbx>
                      <wps:bodyPr rot="0" vert="horz" wrap="square" lIns="91440" tIns="45720" rIns="91440" bIns="45720" anchor="t" anchorCtr="0" upright="1">
                        <a:noAutofit/>
                      </wps:bodyPr>
                    </wps:wsp>
                  </a:graphicData>
                </a:graphic>
              </wp:anchor>
            </w:drawing>
          </mc:Choice>
          <mc:Fallback>
            <w:pict>
              <v:shape w14:anchorId="54553445" id="Text Box 96" o:spid="_x0000_s1053" type="#_x0000_t202" style="position:absolute;margin-left:376.8pt;margin-top:17.75pt;width:74.85pt;height:27.0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xieGAIAADIEAAAOAAAAZHJzL2Uyb0RvYy54bWysU9tu2zAMfR+wfxD0vti5NjXiFF26DAO6&#10;C9DtAxRZjoXJokYpsbuvHyWnaXZ7GaYHgRSpQ/KQXN30rWFHhV6DLfl4lHOmrIRK233Jv3zevlpy&#10;5oOwlTBgVckflec365cvVp0r1AQaMJVCRiDWF50reROCK7LMy0a1wo/AKUvGGrAVgVTcZxWKjtBb&#10;k03yfJF1gJVDkMp7er0bjHyd8OtayfCxrr0KzJSccgvpxnTv4p2tV6LYo3CNlqc0xD9k0QptKegZ&#10;6k4EwQ6of4NqtUTwUIeRhDaDutZSpRqomnH+SzUPjXAq1ULkeHemyf8/WPnh+OA+IQv9a+ipgakI&#10;7+5BfvXMwqYRdq9uEaFrlKgo8DhSlnXOF6evkWpf+Aiy695DRU0WhwAJqK+xjaxQnYzQqQGPZ9JV&#10;H5ikx+t5vrxacCbJNJ1NF5NpiiCKp88OfXiroGVRKDlSTxO4ON77EJMRxZNLjOXB6GqrjUkK7ncb&#10;g+woqP/bdE7oP7kZy7qYyWQ+1P9XiDydP0G0OtAgG92WfHl2EkVk7Y2t0pgFoc0gU8rGnmiMzA0c&#10;hn7XM10Rx4mCSOsOqkciFmEYXFo0EhrA75x1NLQl998OAhVn5p2l5lyPZ7M45UmZza8mpOClZXdp&#10;EVYSVMkDZ4O4CcNmHBzqfUORhnGwcEsNrXUi+zmrU/40mKkHpyWKk3+pJ6/nVV//AAAA//8DAFBL&#10;AwQUAAYACAAAACEACYqb5N4AAAAJAQAADwAAAGRycy9kb3ducmV2LnhtbEyPwU7DMAxA70j8Q2Qk&#10;LoilENqtpemEkEDsBgPBNWu8tiJxSpJ15e8JJzhafnp+rtezNWxCHwZHEq4WGTCk1umBOglvrw+X&#10;K2AhKtLKOEIJ3xhg3Zye1KrS7kgvOG1jx5KEQqUk9DGOFeeh7dGqsHAjUtrtnbcqptF3XHt1THJr&#10;+HWWFdyqgdKFXo1432P7uT1YCaubp+kjbMTze1vsTRkvltPjl5fy/Gy+uwUWcY5/MPzmp3RoUtPO&#10;HUgHZiQsc1EkVILIc2AJKDMhgO2SvSyANzX//0HzAwAA//8DAFBLAQItABQABgAIAAAAIQC2gziS&#10;/gAAAOEBAAATAAAAAAAAAAAAAAAAAAAAAABbQ29udGVudF9UeXBlc10ueG1sUEsBAi0AFAAGAAgA&#10;AAAhADj9If/WAAAAlAEAAAsAAAAAAAAAAAAAAAAALwEAAF9yZWxzLy5yZWxzUEsBAi0AFAAGAAgA&#10;AAAhAIBfGJ4YAgAAMgQAAA4AAAAAAAAAAAAAAAAALgIAAGRycy9lMm9Eb2MueG1sUEsBAi0AFAAG&#10;AAgAAAAhAAmKm+TeAAAACQEAAA8AAAAAAAAAAAAAAAAAcgQAAGRycy9kb3ducmV2LnhtbFBLBQYA&#10;AAAABAAEAPMAAAB9BQAAAAA=&#10;">
                <v:textbox>
                  <w:txbxContent>
                    <w:p w14:paraId="22754371" w14:textId="77777777" w:rsidR="0032175C" w:rsidRPr="00927B0C" w:rsidRDefault="0032175C" w:rsidP="001934FB">
                      <w:pPr>
                        <w:jc w:val="center"/>
                        <w:rPr>
                          <w:color w:val="000000" w:themeColor="text1"/>
                        </w:rPr>
                      </w:pPr>
                      <w:r w:rsidRPr="00927B0C">
                        <w:rPr>
                          <w:rFonts w:ascii="Arial" w:hAnsi="Arial" w:cs="Arial"/>
                          <w:color w:val="000000" w:themeColor="text1"/>
                          <w:sz w:val="20"/>
                          <w:szCs w:val="20"/>
                        </w:rPr>
                        <w:t>Agreement</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2ACCD3BC" wp14:editId="26D9C4B0">
                <wp:simplePos x="0" y="0"/>
                <wp:positionH relativeFrom="column">
                  <wp:posOffset>365760</wp:posOffset>
                </wp:positionH>
                <wp:positionV relativeFrom="paragraph">
                  <wp:posOffset>208915</wp:posOffset>
                </wp:positionV>
                <wp:extent cx="1187342" cy="342803"/>
                <wp:effectExtent l="0" t="0" r="0" b="0"/>
                <wp:wrapNone/>
                <wp:docPr id="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342" cy="342803"/>
                        </a:xfrm>
                        <a:prstGeom prst="rect">
                          <a:avLst/>
                        </a:prstGeom>
                        <a:solidFill>
                          <a:srgbClr val="FFFFFF"/>
                        </a:solidFill>
                        <a:ln w="9525">
                          <a:solidFill>
                            <a:srgbClr val="000000"/>
                          </a:solidFill>
                          <a:miter lim="800000"/>
                          <a:headEnd/>
                          <a:tailEnd/>
                        </a:ln>
                      </wps:spPr>
                      <wps:txbx>
                        <w:txbxContent>
                          <w:p w14:paraId="32548FE4" w14:textId="77777777" w:rsidR="0032175C" w:rsidRPr="00927B0C" w:rsidRDefault="0032175C" w:rsidP="001934FB">
                            <w:pPr>
                              <w:jc w:val="center"/>
                              <w:rPr>
                                <w:rFonts w:ascii="Arial" w:hAnsi="Arial" w:cs="Arial"/>
                                <w:color w:val="000000" w:themeColor="text1"/>
                                <w:sz w:val="20"/>
                                <w:szCs w:val="20"/>
                              </w:rPr>
                            </w:pPr>
                            <w:r w:rsidRPr="00927B0C">
                              <w:rPr>
                                <w:rFonts w:ascii="Arial" w:hAnsi="Arial" w:cs="Arial"/>
                                <w:color w:val="000000" w:themeColor="text1"/>
                                <w:sz w:val="20"/>
                                <w:szCs w:val="20"/>
                              </w:rPr>
                              <w:t>No Meeting</w:t>
                            </w:r>
                          </w:p>
                        </w:txbxContent>
                      </wps:txbx>
                      <wps:bodyPr rot="0" vert="horz" wrap="square" lIns="91440" tIns="45720" rIns="91440" bIns="45720" anchor="t" anchorCtr="0" upright="1">
                        <a:noAutofit/>
                      </wps:bodyPr>
                    </wps:wsp>
                  </a:graphicData>
                </a:graphic>
              </wp:anchor>
            </w:drawing>
          </mc:Choice>
          <mc:Fallback>
            <w:pict>
              <v:shape w14:anchorId="2ACCD3BC" id="Text Box 98" o:spid="_x0000_s1054" type="#_x0000_t202" style="position:absolute;margin-left:28.8pt;margin-top:16.45pt;width:93.5pt;height:27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Xd7GgIAADMEAAAOAAAAZHJzL2Uyb0RvYy54bWysU9tu2zAMfR+wfxD0vjhJkzU14hRdugwD&#10;ugvQ7QNkWbaFyaJGKbG7ry8lp2l2exnmB4E0pUPy8HB9PXSGHRR6Dbbgs8mUM2UlVNo2Bf/6Zfdq&#10;xZkPwlbCgFUFf1CeX29evlj3LldzaMFUChmBWJ/3ruBtCC7PMi9b1Qk/AacsBWvATgRysckqFD2h&#10;dyabT6evsx6wcghSeU9/b8cg3yT8ulYyfKprrwIzBafaQjoxnWU8s81a5A0K12p5LEP8QxWd0JaS&#10;nqBuRRBsj/o3qE5LBA91mEjoMqhrLVXqgbqZTX/p5r4VTqVeiBzvTjT5/wcrPx7u3WdkYXgDAw0w&#10;NeHdHchvnlnYtsI26gYR+laJihLPImVZ73x+fBqp9rmPIGX/ASoastgHSEBDjV1khfpkhE4DeDiR&#10;robAZEw5W11eLOacSYqRsZpepBQif3rt0Id3CjoWjYIjDTWhi8OdD7EakT9dick8GF3ttDHJwabc&#10;GmQHQQLYpe+I/tM1Y1lf8KvlfDkS8FeIafr+BNHpQEo2uiv46nRJ5JG2t7ZKOgtCm9Gmko098hip&#10;G0kMQzkwXREni5gh8lpC9UDMIozKpU0jowX8wVlPqi24/74XqDgz7y1N52q2WESZJ2exvJyTg+eR&#10;8jwirCSoggfORnMbxtXYO9RNS5lGPVi4oYnWOpH9XNWxflJmmsFxi6L0z/1063nXN48AAAD//wMA&#10;UEsDBBQABgAIAAAAIQCK7PBo3gAAAAgBAAAPAAAAZHJzL2Rvd25yZXYueG1sTI/BTsMwDIbvSLxD&#10;ZCQuiKV0pVtL0wkhgeAGA8E1a7y2onFKknXl7TEnONr/r8+fq81sBzGhD70jBVeLBARS40xPrYK3&#10;1/vLNYgQNRk9OEIF3xhgU5+eVLo07kgvOG1jKxhCodQKuhjHUsrQdGh1WLgRibO981ZHHn0rjddH&#10;httBpkmSS6t74gudHvGuw+Zze7AK1tnj9BGels/vTb4finixmh6+vFLnZ/PtDYiIc/wrw68+q0PN&#10;Tjt3IBPEoOB6lXNTwTItQHCeZhkvdgzPC5B1Jf8/UP8AAAD//wMAUEsBAi0AFAAGAAgAAAAhALaD&#10;OJL+AAAA4QEAABMAAAAAAAAAAAAAAAAAAAAAAFtDb250ZW50X1R5cGVzXS54bWxQSwECLQAUAAYA&#10;CAAAACEAOP0h/9YAAACUAQAACwAAAAAAAAAAAAAAAAAvAQAAX3JlbHMvLnJlbHNQSwECLQAUAAYA&#10;CAAAACEAS5l3exoCAAAzBAAADgAAAAAAAAAAAAAAAAAuAgAAZHJzL2Uyb0RvYy54bWxQSwECLQAU&#10;AAYACAAAACEAiuzwaN4AAAAIAQAADwAAAAAAAAAAAAAAAAB0BAAAZHJzL2Rvd25yZXYueG1sUEsF&#10;BgAAAAAEAAQA8wAAAH8FAAAAAA==&#10;">
                <v:textbox>
                  <w:txbxContent>
                    <w:p w14:paraId="32548FE4" w14:textId="77777777" w:rsidR="0032175C" w:rsidRPr="00927B0C" w:rsidRDefault="0032175C" w:rsidP="001934FB">
                      <w:pPr>
                        <w:jc w:val="center"/>
                        <w:rPr>
                          <w:rFonts w:ascii="Arial" w:hAnsi="Arial" w:cs="Arial"/>
                          <w:color w:val="000000" w:themeColor="text1"/>
                          <w:sz w:val="20"/>
                          <w:szCs w:val="20"/>
                        </w:rPr>
                      </w:pPr>
                      <w:r w:rsidRPr="00927B0C">
                        <w:rPr>
                          <w:rFonts w:ascii="Arial" w:hAnsi="Arial" w:cs="Arial"/>
                          <w:color w:val="000000" w:themeColor="text1"/>
                          <w:sz w:val="20"/>
                          <w:szCs w:val="20"/>
                        </w:rPr>
                        <w:t>No Meeting</w:t>
                      </w:r>
                    </w:p>
                  </w:txbxContent>
                </v:textbox>
              </v:shape>
            </w:pict>
          </mc:Fallback>
        </mc:AlternateContent>
      </w:r>
    </w:p>
    <w:p w14:paraId="4BA99E9E" w14:textId="7ADFF269" w:rsidR="00EF7835" w:rsidRDefault="00303206" w:rsidP="000D6ADF">
      <w:pPr>
        <w:tabs>
          <w:tab w:val="left" w:pos="1188"/>
        </w:tabs>
        <w:rPr>
          <w:rFonts w:ascii="Arial" w:hAnsi="Arial" w:cs="Arial"/>
          <w:b/>
          <w:bCs/>
          <w:color w:val="000000" w:themeColor="text1"/>
        </w:rPr>
      </w:pPr>
      <w:r>
        <w:rPr>
          <w:noProof/>
        </w:rPr>
        <mc:AlternateContent>
          <mc:Choice Requires="wps">
            <w:drawing>
              <wp:anchor distT="0" distB="0" distL="114300" distR="114300" simplePos="0" relativeHeight="251675648" behindDoc="0" locked="0" layoutInCell="0" allowOverlap="1" wp14:anchorId="63B20B07" wp14:editId="12A45C1B">
                <wp:simplePos x="0" y="0"/>
                <wp:positionH relativeFrom="column">
                  <wp:posOffset>2301240</wp:posOffset>
                </wp:positionH>
                <wp:positionV relativeFrom="paragraph">
                  <wp:posOffset>92710</wp:posOffset>
                </wp:positionV>
                <wp:extent cx="1662430" cy="779780"/>
                <wp:effectExtent l="0" t="0" r="13970" b="20320"/>
                <wp:wrapNone/>
                <wp:docPr id="62"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779780"/>
                        </a:xfrm>
                        <a:prstGeom prst="rect">
                          <a:avLst/>
                        </a:prstGeom>
                        <a:solidFill>
                          <a:srgbClr val="FFFFFF"/>
                        </a:solidFill>
                        <a:ln w="9525">
                          <a:solidFill>
                            <a:srgbClr val="000000"/>
                          </a:solidFill>
                          <a:miter lim="800000"/>
                          <a:headEnd/>
                          <a:tailEnd/>
                        </a:ln>
                      </wps:spPr>
                      <wps:txbx>
                        <w:txbxContent>
                          <w:p w14:paraId="2DC0684F" w14:textId="77777777" w:rsidR="0032175C" w:rsidRPr="00FD484B" w:rsidRDefault="0032175C" w:rsidP="00FD484B">
                            <w:pPr>
                              <w:jc w:val="center"/>
                              <w:rPr>
                                <w:rFonts w:ascii="Arial" w:hAnsi="Arial" w:cs="Arial"/>
                                <w:color w:val="000000" w:themeColor="text1"/>
                                <w:sz w:val="20"/>
                                <w:szCs w:val="20"/>
                              </w:rPr>
                            </w:pPr>
                            <w:r w:rsidRPr="00FD484B">
                              <w:rPr>
                                <w:rFonts w:ascii="Arial" w:hAnsi="Arial" w:cs="Arial"/>
                                <w:color w:val="000000" w:themeColor="text1"/>
                                <w:sz w:val="20"/>
                                <w:szCs w:val="20"/>
                              </w:rPr>
                              <w:t>No Agreement</w:t>
                            </w:r>
                          </w:p>
                          <w:p w14:paraId="496E5A6B" w14:textId="77777777" w:rsidR="0032175C" w:rsidRDefault="0032175C" w:rsidP="00FD484B">
                            <w:pPr>
                              <w:jc w:val="center"/>
                            </w:pPr>
                            <w:r w:rsidRPr="00FD484B">
                              <w:rPr>
                                <w:rFonts w:ascii="Arial" w:hAnsi="Arial" w:cs="Arial"/>
                                <w:color w:val="000000" w:themeColor="text1"/>
                                <w:sz w:val="18"/>
                              </w:rPr>
                              <w:t>(Instructor notes no agreement on resolution</w:t>
                            </w:r>
                            <w:r w:rsidRPr="00FD484B">
                              <w:rPr>
                                <w:color w:val="000000" w:themeColor="text1"/>
                                <w:sz w:val="18"/>
                              </w:rPr>
                              <w:t xml:space="preserve"> </w:t>
                            </w:r>
                            <w:r>
                              <w:rPr>
                                <w:sz w:val="18"/>
                              </w:rPr>
                              <w:t>form)</w:t>
                            </w:r>
                          </w:p>
                          <w:p w14:paraId="298F8BCC" w14:textId="77777777" w:rsidR="0032175C" w:rsidRDefault="0032175C" w:rsidP="00FD484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20B07" id="Text Box 110" o:spid="_x0000_s1055" type="#_x0000_t202" style="position:absolute;margin-left:181.2pt;margin-top:7.3pt;width:130.9pt;height:6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o0xGgIAADMEAAAOAAAAZHJzL2Uyb0RvYy54bWysU9tu2zAMfR+wfxD0vjjJcjXiFF26DAO6&#10;C9DtAxRZjoXJokYpsbOvLyWnadBtL8P8IIgmdUgeHq5uusawo0KvwRZ8NBhypqyEUtt9wb9/275Z&#10;cOaDsKUwYFXBT8rzm/XrV6vW5WoMNZhSISMQ6/PWFbwOweVZ5mWtGuEH4JQlZwXYiEAm7rMSRUvo&#10;jcnGw+EsawFLhyCV9/T3rnfydcKvKiXDl6ryKjBTcKotpBPTuYtntl6JfI/C1VqeyxD/UEUjtKWk&#10;F6g7EQQ7oP4NqtESwUMVBhKaDKpKS5V6oG5GwxfdPNTCqdQLkePdhSb//2Dl5+OD+4osdO+gowGm&#10;Jry7B/nDMwubWti9ukWEtlaipMSjSFnWOp+fn0aqfe4jyK79BCUNWRwCJKCuwiayQn0yQqcBnC6k&#10;qy4wGVPOZuPJW3JJ8s3ny/kiTSUT+dNrhz58UNCweCk40lATujje+xCrEflTSEzmwehyq41JBu53&#10;G4PsKEgA2/SlBl6EGcvagi+n42lPwF8hhun7E0SjAynZ6Kbgi0uQyCNt722ZdBaENv2dSjb2zGOk&#10;ricxdLuO6ZI4mcYMkdcdlCdiFqFXLm0aXWrAX5y1pNqC+58HgYoz89HSdJajySTKPBmT6XxMBl57&#10;dtceYSVBFTxw1l83oV+Ng0O9rylTrwcLtzTRSieyn6s610/KTDM4b1GU/rWdop53ff0IAAD//wMA&#10;UEsDBBQABgAIAAAAIQCJ9Yyy3gAAAAoBAAAPAAAAZHJzL2Rvd25yZXYueG1sTI/BTsMwEETvSPyD&#10;tUhcEHVIorSEOBVCAsENCmqvbrxNIuJ1sN00/D3LCY6z8zQ7U61nO4gJfegdKbhZJCCQGmd6ahV8&#10;vD9er0CEqMnowREq+MYA6/r8rNKlcSd6w2kTW8EhFEqtoItxLKUMTYdWh4Ubkdg7OG91ZOlbabw+&#10;cbgdZJokhbS6J/7Q6REfOmw+N0erYJU/T7vwkr1um+Iw3Mar5fT05ZW6vJjv70BEnOMfDL/1uTrU&#10;3GnvjmSCGBRkRZozykZegGCAdQpiz4dsmYOsK/l/Qv0DAAD//wMAUEsBAi0AFAAGAAgAAAAhALaD&#10;OJL+AAAA4QEAABMAAAAAAAAAAAAAAAAAAAAAAFtDb250ZW50X1R5cGVzXS54bWxQSwECLQAUAAYA&#10;CAAAACEAOP0h/9YAAACUAQAACwAAAAAAAAAAAAAAAAAvAQAAX3JlbHMvLnJlbHNQSwECLQAUAAYA&#10;CAAAACEAOgKNMRoCAAAzBAAADgAAAAAAAAAAAAAAAAAuAgAAZHJzL2Uyb0RvYy54bWxQSwECLQAU&#10;AAYACAAAACEAifWMst4AAAAKAQAADwAAAAAAAAAAAAAAAAB0BAAAZHJzL2Rvd25yZXYueG1sUEsF&#10;BgAAAAAEAAQA8wAAAH8FAAAAAA==&#10;" o:allowincell="f">
                <v:textbox>
                  <w:txbxContent>
                    <w:p w14:paraId="2DC0684F" w14:textId="77777777" w:rsidR="0032175C" w:rsidRPr="00FD484B" w:rsidRDefault="0032175C" w:rsidP="00FD484B">
                      <w:pPr>
                        <w:jc w:val="center"/>
                        <w:rPr>
                          <w:rFonts w:ascii="Arial" w:hAnsi="Arial" w:cs="Arial"/>
                          <w:color w:val="000000" w:themeColor="text1"/>
                          <w:sz w:val="20"/>
                          <w:szCs w:val="20"/>
                        </w:rPr>
                      </w:pPr>
                      <w:r w:rsidRPr="00FD484B">
                        <w:rPr>
                          <w:rFonts w:ascii="Arial" w:hAnsi="Arial" w:cs="Arial"/>
                          <w:color w:val="000000" w:themeColor="text1"/>
                          <w:sz w:val="20"/>
                          <w:szCs w:val="20"/>
                        </w:rPr>
                        <w:t>No Agreement</w:t>
                      </w:r>
                    </w:p>
                    <w:p w14:paraId="496E5A6B" w14:textId="77777777" w:rsidR="0032175C" w:rsidRDefault="0032175C" w:rsidP="00FD484B">
                      <w:pPr>
                        <w:jc w:val="center"/>
                      </w:pPr>
                      <w:r w:rsidRPr="00FD484B">
                        <w:rPr>
                          <w:rFonts w:ascii="Arial" w:hAnsi="Arial" w:cs="Arial"/>
                          <w:color w:val="000000" w:themeColor="text1"/>
                          <w:sz w:val="18"/>
                        </w:rPr>
                        <w:t>(Instructor notes no agreement on resolution</w:t>
                      </w:r>
                      <w:r w:rsidRPr="00FD484B">
                        <w:rPr>
                          <w:color w:val="000000" w:themeColor="text1"/>
                          <w:sz w:val="18"/>
                        </w:rPr>
                        <w:t xml:space="preserve"> </w:t>
                      </w:r>
                      <w:r>
                        <w:rPr>
                          <w:sz w:val="18"/>
                        </w:rPr>
                        <w:t>form)</w:t>
                      </w:r>
                    </w:p>
                    <w:p w14:paraId="298F8BCC" w14:textId="77777777" w:rsidR="0032175C" w:rsidRDefault="0032175C" w:rsidP="00FD484B">
                      <w:pPr>
                        <w:jc w:val="center"/>
                      </w:pPr>
                    </w:p>
                  </w:txbxContent>
                </v:textbox>
              </v:shape>
            </w:pict>
          </mc:Fallback>
        </mc:AlternateContent>
      </w:r>
    </w:p>
    <w:p w14:paraId="65D0BEFF" w14:textId="7B06968E" w:rsidR="00EF7835" w:rsidRDefault="00296015" w:rsidP="000D6ADF">
      <w:pPr>
        <w:tabs>
          <w:tab w:val="left" w:pos="1188"/>
        </w:tabs>
        <w:rPr>
          <w:rFonts w:ascii="Arial" w:hAnsi="Arial" w:cs="Arial"/>
          <w:b/>
          <w:bCs/>
          <w:color w:val="000000" w:themeColor="text1"/>
        </w:rPr>
      </w:pPr>
      <w:r>
        <w:rPr>
          <w:noProof/>
        </w:rPr>
        <mc:AlternateContent>
          <mc:Choice Requires="wps">
            <w:drawing>
              <wp:anchor distT="0" distB="0" distL="114300" distR="114300" simplePos="0" relativeHeight="251689984" behindDoc="0" locked="0" layoutInCell="0" allowOverlap="1" wp14:anchorId="46CACCAE" wp14:editId="683C610A">
                <wp:simplePos x="0" y="0"/>
                <wp:positionH relativeFrom="column">
                  <wp:posOffset>5242560</wp:posOffset>
                </wp:positionH>
                <wp:positionV relativeFrom="paragraph">
                  <wp:posOffset>6985</wp:posOffset>
                </wp:positionV>
                <wp:extent cx="0" cy="292100"/>
                <wp:effectExtent l="76200" t="0" r="57150" b="5080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2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asvg="http://schemas.microsoft.com/office/drawing/2016/SVG/main" xmlns:a14="http://schemas.microsoft.com/office/drawing/2010/main" xmlns:pic="http://schemas.openxmlformats.org/drawingml/2006/picture" xmlns:a="http://schemas.openxmlformats.org/drawingml/2006/main">
            <w:pict w14:anchorId="6D075975">
              <v:line id="Line 120"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412.8pt,.55pt" to="412.8pt,23.55pt" w14:anchorId="6B5CEC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0zQ2wEAAJcDAAAOAAAAZHJzL2Uyb0RvYy54bWysU01v2zAMvQ/YfxB0X/wBZFiNOD2k63bI&#10;tgDtfoAiybYwSRQkJU7+/UglSLvuNswHgRTJp8dHenV/cpYddUwGfM+bRc2Z9hKU8WPPfz4/fvjE&#10;WcrCK2HB656fdeL36/fvVnPodAsTWKUjQxCfujn0fMo5dFWV5KSdSAsI2mNwgOhERjeOlYpiRnRn&#10;q7auP1YzRBUiSJ0S3j5cgnxd8IdBy/xjGJLOzPYcueVyxnLu6azWK9GNUYTJyCsN8Q8snDAeH71B&#10;PYgs2CGav6CckRESDHkhwVUwDEbq0gN209RvunmaRNClFxQnhZtM6f/Byu/HXWRG4eyWnHnhcEZb&#10;4zVr2iLOHFKHORu/i9SePPmnsAX5KzEPm0n4UReSz+eAhQ3JWf1RQk4K+MR+/gYKc8QhQ1HqNETH&#10;BmvCVyokcFSDncpozrfR6FNm8nIp8ba9a5u6EKtERwhUF2LKXzQ4RkbPLdIveOK4TZkYvaRQuodH&#10;Y20ZvPVs7vndsl2WggTWKApSWorjfmMjOwpanfKV9jDyOi3CwasCNmmhPl/tLIxFm+WiS44GlbKa&#10;02tOK86sxr+FrAs966+6kVS0u6nbgzrvIoXJw+mXPq6bSuv12i9ZL//T+jcAAAD//wMAUEsDBBQA&#10;BgAIAAAAIQBs4DlY3gAAAAgBAAAPAAAAZHJzL2Rvd25yZXYueG1sTI9BT8JAEIXvJvyHzZh4k20J&#10;IJZuCTGaeDICxsTb0h3aSne27i60+usd40GPL9/Lm2/y1WBbcUYfGkcK0nECAql0pqFKwcvu4XoB&#10;IkRNRreOUMEnBlgVo4tcZ8b1tMHzNlaCRyhkWkEdY5dJGcoarQ5j1yExOzhvdeToK2m87nnctnKS&#10;JHNpdUN8odYd3tVYHrcnq+B218/csz++TtPm4+3r/j12j09RqavLYb0EEXGIf2X40Wd1KNhp705k&#10;gmgVLCazOVcZpCCY/+a9gulNCrLI5f8Him8AAAD//wMAUEsBAi0AFAAGAAgAAAAhALaDOJL+AAAA&#10;4QEAABMAAAAAAAAAAAAAAAAAAAAAAFtDb250ZW50X1R5cGVzXS54bWxQSwECLQAUAAYACAAAACEA&#10;OP0h/9YAAACUAQAACwAAAAAAAAAAAAAAAAAvAQAAX3JlbHMvLnJlbHNQSwECLQAUAAYACAAAACEA&#10;CQNM0NsBAACXAwAADgAAAAAAAAAAAAAAAAAuAgAAZHJzL2Uyb0RvYy54bWxQSwECLQAUAAYACAAA&#10;ACEAbOA5WN4AAAAIAQAADwAAAAAAAAAAAAAAAAA1BAAAZHJzL2Rvd25yZXYueG1sUEsFBgAAAAAE&#10;AAQA8wAAAEAFAAAAAA==&#10;">
                <v:stroke endarrow="block"/>
              </v:line>
            </w:pict>
          </mc:Fallback>
        </mc:AlternateContent>
      </w:r>
      <w:r>
        <w:rPr>
          <w:noProof/>
        </w:rPr>
        <mc:AlternateContent>
          <mc:Choice Requires="wps">
            <w:drawing>
              <wp:anchor distT="0" distB="0" distL="114300" distR="114300" simplePos="0" relativeHeight="251687936" behindDoc="0" locked="0" layoutInCell="0" allowOverlap="1" wp14:anchorId="322030E5" wp14:editId="3240D19A">
                <wp:simplePos x="0" y="0"/>
                <wp:positionH relativeFrom="column">
                  <wp:posOffset>944880</wp:posOffset>
                </wp:positionH>
                <wp:positionV relativeFrom="paragraph">
                  <wp:posOffset>15240</wp:posOffset>
                </wp:positionV>
                <wp:extent cx="0" cy="292100"/>
                <wp:effectExtent l="76200" t="0" r="57150" b="50800"/>
                <wp:wrapNone/>
                <wp:docPr id="6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2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asvg="http://schemas.microsoft.com/office/drawing/2016/SVG/main" xmlns:a14="http://schemas.microsoft.com/office/drawing/2010/main" xmlns:pic="http://schemas.openxmlformats.org/drawingml/2006/picture" xmlns:a="http://schemas.openxmlformats.org/drawingml/2006/main">
            <w:pict w14:anchorId="3FEB1C7A">
              <v:line id="Line 120"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74.4pt,1.2pt" to="74.4pt,24.2pt" w14:anchorId="530D8C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Kyv2wEAAJcDAAAOAAAAZHJzL2Uyb0RvYy54bWysU01v2zAMvQ/YfxB0X/wBpFiNOD2k63bI&#10;tgDtfoAi0bYwSRQkJU7+/SglSLvtNswHgRTJp8dHevVwsoYdIUSNrufNouYMnESl3djzHy9PHz5y&#10;FpNwShh00PMzRP6wfv9uNfsOWpzQKAiMQFzsZt/zKSXfVVWUE1gRF+jBUXDAYEUiN4yVCmImdGuq&#10;tq7vqhmD8gElxEi3j5cgXxf8YQCZvg9DhMRMz4lbKmco5z6f1XolujEIP2l5pSH+gYUV2tGjN6hH&#10;kQQ7BP0XlNUyYMQhLSTaCodBSyg9UDdN/Uc3z5PwUHohcaK/yRT/H6z8dtwFplXP75acOWFpRlvt&#10;gDVtEWf2saOcjduF3J48uWe/RfkzMoebSbgRCsmXs6fCJstZ/VaSnejpif38FRXliEPCotRpCJYN&#10;RvsvuTCDkxrsVEZzvo0GTonJy6Wk2/a+bepCrBJdRsh1PsT0GdCybPTcEP2CJ47bmDKj15Sc7vBJ&#10;G1MGbxybe36/bJelIKLRKgdzWgzjfmMCO4q8OuUr7VHkbVrAg1MFbAKhPl3tJLQhm6WiSwqalDLA&#10;82sWFGcG6G/J1oWecVfdslR5d2O3R3XehRzOHk2/9HHd1Lxeb/2S9fo/rX8BAAD//wMAUEsDBBQA&#10;BgAIAAAAIQCRzlBQ3AAAAAgBAAAPAAAAZHJzL2Rvd25yZXYueG1sTI/BTsMwEETvSPyDtUjcqNPK&#10;oBDiVAiBxAlBi5C4ufGShMbrYG+bwNfj9gLHp1nNvC2Xk+vFHkPsPGmYzzIQSLW3HTUaXtcPFzmI&#10;yIas6T2hhm+MsKxOT0pTWD/SC+5X3IhUQrEwGlrmoZAy1i06E2d+QErZhw/OcMLQSBvMmMpdLxdZ&#10;diWd6SgttGbAuxbr7WrnNFyvx0v/HLZvat59vf/cf/Lw+MRan59NtzcgGCf+O4aDflKHKjlt/I5s&#10;FH1ilSd11rBQIA75kTcaVK5AVqX8/0D1CwAA//8DAFBLAQItABQABgAIAAAAIQC2gziS/gAAAOEB&#10;AAATAAAAAAAAAAAAAAAAAAAAAABbQ29udGVudF9UeXBlc10ueG1sUEsBAi0AFAAGAAgAAAAhADj9&#10;If/WAAAAlAEAAAsAAAAAAAAAAAAAAAAALwEAAF9yZWxzLy5yZWxzUEsBAi0AFAAGAAgAAAAhAGPs&#10;rK/bAQAAlwMAAA4AAAAAAAAAAAAAAAAALgIAAGRycy9lMm9Eb2MueG1sUEsBAi0AFAAGAAgAAAAh&#10;AJHOUFDcAAAACAEAAA8AAAAAAAAAAAAAAAAANQQAAGRycy9kb3ducmV2LnhtbFBLBQYAAAAABAAE&#10;APMAAAA+BQAAAAA=&#10;">
                <v:stroke endarrow="block"/>
              </v:line>
            </w:pict>
          </mc:Fallback>
        </mc:AlternateContent>
      </w:r>
    </w:p>
    <w:p w14:paraId="51FEDC51" w14:textId="38B6013C" w:rsidR="00EF7835" w:rsidRDefault="00F14641" w:rsidP="000D6ADF">
      <w:pPr>
        <w:tabs>
          <w:tab w:val="left" w:pos="1188"/>
        </w:tabs>
        <w:rPr>
          <w:rFonts w:ascii="Arial" w:hAnsi="Arial" w:cs="Arial"/>
          <w:b/>
          <w:bCs/>
          <w:color w:val="000000" w:themeColor="text1"/>
        </w:rPr>
      </w:pPr>
      <w:r>
        <w:rPr>
          <w:noProof/>
        </w:rPr>
        <mc:AlternateContent>
          <mc:Choice Requires="wps">
            <w:drawing>
              <wp:anchor distT="0" distB="0" distL="114300" distR="114300" simplePos="0" relativeHeight="251683840" behindDoc="0" locked="0" layoutInCell="1" allowOverlap="1" wp14:anchorId="5C45B0BE" wp14:editId="3C513C2C">
                <wp:simplePos x="0" y="0"/>
                <wp:positionH relativeFrom="column">
                  <wp:posOffset>137160</wp:posOffset>
                </wp:positionH>
                <wp:positionV relativeFrom="paragraph">
                  <wp:posOffset>8890</wp:posOffset>
                </wp:positionV>
                <wp:extent cx="1543685" cy="1143000"/>
                <wp:effectExtent l="0" t="0" r="18415" b="19050"/>
                <wp:wrapNone/>
                <wp:docPr id="1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1143000"/>
                        </a:xfrm>
                        <a:prstGeom prst="rect">
                          <a:avLst/>
                        </a:prstGeom>
                        <a:solidFill>
                          <a:srgbClr val="FFFFFF"/>
                        </a:solidFill>
                        <a:ln w="9525">
                          <a:solidFill>
                            <a:srgbClr val="000000"/>
                          </a:solidFill>
                          <a:miter lim="800000"/>
                          <a:headEnd/>
                          <a:tailEnd/>
                        </a:ln>
                      </wps:spPr>
                      <wps:txbx>
                        <w:txbxContent>
                          <w:p w14:paraId="58273B83" w14:textId="77777777" w:rsidR="0032175C" w:rsidRDefault="0032175C" w:rsidP="00F14641">
                            <w:pPr>
                              <w:jc w:val="center"/>
                              <w:rPr>
                                <w:rFonts w:ascii="Arial" w:eastAsia="Times New Roman" w:hAnsi="Arial"/>
                                <w:color w:val="000000"/>
                                <w:sz w:val="20"/>
                                <w:szCs w:val="20"/>
                              </w:rPr>
                            </w:pPr>
                            <w:r>
                              <w:rPr>
                                <w:rFonts w:ascii="Arial" w:eastAsia="Times New Roman" w:hAnsi="Arial"/>
                                <w:color w:val="000000"/>
                                <w:sz w:val="20"/>
                                <w:szCs w:val="20"/>
                              </w:rPr>
                              <w:t>Student barred from class</w:t>
                            </w:r>
                          </w:p>
                          <w:p w14:paraId="7422F6A4" w14:textId="77777777" w:rsidR="0032175C" w:rsidRDefault="0032175C" w:rsidP="00C018CB">
                            <w:pPr>
                              <w:jc w:val="center"/>
                              <w:rPr>
                                <w:rFonts w:ascii="Arial" w:eastAsia="Times New Roman" w:hAnsi="Arial"/>
                                <w:color w:val="000000"/>
                                <w:sz w:val="20"/>
                                <w:szCs w:val="20"/>
                              </w:rPr>
                            </w:pPr>
                            <w:r>
                              <w:rPr>
                                <w:rFonts w:ascii="Arial" w:eastAsia="Times New Roman" w:hAnsi="Arial"/>
                                <w:color w:val="000000"/>
                                <w:sz w:val="20"/>
                                <w:szCs w:val="20"/>
                              </w:rPr>
                              <w:t xml:space="preserve">(Instructor notes no </w:t>
                            </w:r>
                            <w:r w:rsidRPr="00F14641">
                              <w:rPr>
                                <w:rFonts w:ascii="Arial" w:eastAsia="Times New Roman" w:hAnsi="Arial" w:cs="Arial"/>
                                <w:color w:val="000000"/>
                                <w:sz w:val="20"/>
                                <w:szCs w:val="20"/>
                              </w:rPr>
                              <w:t xml:space="preserve">meeting on resolution </w:t>
                            </w:r>
                            <w:r w:rsidRPr="00F14641">
                              <w:rPr>
                                <w:rFonts w:ascii="Arial" w:eastAsia="Times New Roman" w:hAnsi="Arial" w:cs="Arial"/>
                                <w:color w:val="333333"/>
                                <w:sz w:val="20"/>
                                <w:szCs w:val="20"/>
                              </w:rPr>
                              <w:t>form)</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5C45B0BE" id="Text Box 113" o:spid="_x0000_s1056" type="#_x0000_t202" style="position:absolute;margin-left:10.8pt;margin-top:.7pt;width:121.55pt;height:90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X1LHwIAADQEAAAOAAAAZHJzL2Uyb0RvYy54bWysU8tu2zAQvBfoPxC815Id23UEy0Hq1EWB&#10;9AGk/QCaoiyiFJdd0pbSr8+Scmw3RS9FdSC4WnJ2dna4vOlbww4KvQZb8vEo50xZCZW2u5J//7Z5&#10;s+DMB2ErYcCqkj8qz29Wr18tO1eoCTRgKoWMQKwvOlfyJgRXZJmXjWqFH4FTlpI1YCsChbjLKhQd&#10;obcmm+T5POsAK4cglff0925I8lXCr2slw5e69iowU3LiFtKKad3GNVstRbFD4RotjzTEP7BohbZU&#10;9AR1J4Jge9R/QLVaIniow0hCm0Fda6lSD9TNOH/RzUMjnEq9kDjenWTy/w9Wfj48uK/IQv8Oehpg&#10;asK7e5A/PLOwboTdqVtE6BolKio8jpJlnfPF8WqU2hc+gmy7T1DRkMU+QALqa2yjKtQnI3QawONJ&#10;dNUHJmPJ2fRqvphxJik3Hk+v8jyNJRPF83WHPnxQ0LK4KTnSVBO8ONz7EOmI4vlIrObB6GqjjUkB&#10;7rZrg+wgyAGb9KUOXhwzlnUlv55NZoMCf4UgdmeCv1VqdSArG92WfHE6JIqo23tbJaMFoc2wJ8rG&#10;HoWM2g0qhn7bM12RDvNIMgq7heqRpEUYrEtPjTYN4C/OOrJtyf3PvUDFmfloaTzX4+k0+jwF09nb&#10;CQV4mdleZoSVBFXywNmwXYfhbewd6l1DlQZDWLilkdY6iX1mdeRP1kwzOD6j6P3LOJ06P/bVEwAA&#10;AP//AwBQSwMEFAAGAAgAAAAhAMUB5mDdAAAACAEAAA8AAABkcnMvZG93bnJldi54bWxMj8tOwzAQ&#10;RfdI/IM1SGwQdRqiNIQ4FUICwQ4KarduPE0i4nGw3TT8PcMKlvehO2eq9WwHMaEPvSMFy0UCAqlx&#10;pqdWwcf743UBIkRNRg+OUME3BljX52eVLo070RtOm9gKHqFQagVdjGMpZWg6tDos3IjE2cF5qyNL&#10;30rj9YnH7SDTJMml1T3xhU6P+NBh87k5WgVF9jztwsvN67bJD8NtvFpNT19eqcuL+f4ORMQ5/pXh&#10;F5/RoWamvTuSCWJQkC5zbrKfgeA4zbMViD3rgh1ZV/L/A/UPAAAA//8DAFBLAQItABQABgAIAAAA&#10;IQC2gziS/gAAAOEBAAATAAAAAAAAAAAAAAAAAAAAAABbQ29udGVudF9UeXBlc10ueG1sUEsBAi0A&#10;FAAGAAgAAAAhADj9If/WAAAAlAEAAAsAAAAAAAAAAAAAAAAALwEAAF9yZWxzLy5yZWxzUEsBAi0A&#10;FAAGAAgAAAAhAFChfUsfAgAANAQAAA4AAAAAAAAAAAAAAAAALgIAAGRycy9lMm9Eb2MueG1sUEsB&#10;Ai0AFAAGAAgAAAAhAMUB5mDdAAAACAEAAA8AAAAAAAAAAAAAAAAAeQQAAGRycy9kb3ducmV2Lnht&#10;bFBLBQYAAAAABAAEAPMAAACDBQAAAAA=&#10;">
                <v:textbox>
                  <w:txbxContent>
                    <w:p w14:paraId="58273B83" w14:textId="77777777" w:rsidR="0032175C" w:rsidRDefault="0032175C" w:rsidP="00F14641">
                      <w:pPr>
                        <w:jc w:val="center"/>
                        <w:rPr>
                          <w:rFonts w:ascii="Arial" w:eastAsia="Times New Roman" w:hAnsi="Arial"/>
                          <w:color w:val="000000"/>
                          <w:sz w:val="20"/>
                          <w:szCs w:val="20"/>
                        </w:rPr>
                      </w:pPr>
                      <w:r>
                        <w:rPr>
                          <w:rFonts w:ascii="Arial" w:eastAsia="Times New Roman" w:hAnsi="Arial"/>
                          <w:color w:val="000000"/>
                          <w:sz w:val="20"/>
                          <w:szCs w:val="20"/>
                        </w:rPr>
                        <w:t>Student barred from class</w:t>
                      </w:r>
                    </w:p>
                    <w:p w14:paraId="7422F6A4" w14:textId="77777777" w:rsidR="0032175C" w:rsidRDefault="0032175C" w:rsidP="00C018CB">
                      <w:pPr>
                        <w:jc w:val="center"/>
                        <w:rPr>
                          <w:rFonts w:ascii="Arial" w:eastAsia="Times New Roman" w:hAnsi="Arial"/>
                          <w:color w:val="000000"/>
                          <w:sz w:val="20"/>
                          <w:szCs w:val="20"/>
                        </w:rPr>
                      </w:pPr>
                      <w:r>
                        <w:rPr>
                          <w:rFonts w:ascii="Arial" w:eastAsia="Times New Roman" w:hAnsi="Arial"/>
                          <w:color w:val="000000"/>
                          <w:sz w:val="20"/>
                          <w:szCs w:val="20"/>
                        </w:rPr>
                        <w:t xml:space="preserve">(Instructor notes no </w:t>
                      </w:r>
                      <w:r w:rsidRPr="00F14641">
                        <w:rPr>
                          <w:rFonts w:ascii="Arial" w:eastAsia="Times New Roman" w:hAnsi="Arial" w:cs="Arial"/>
                          <w:color w:val="000000"/>
                          <w:sz w:val="20"/>
                          <w:szCs w:val="20"/>
                        </w:rPr>
                        <w:t xml:space="preserve">meeting on resolution </w:t>
                      </w:r>
                      <w:r w:rsidRPr="00F14641">
                        <w:rPr>
                          <w:rFonts w:ascii="Arial" w:eastAsia="Times New Roman" w:hAnsi="Arial" w:cs="Arial"/>
                          <w:color w:val="333333"/>
                          <w:sz w:val="20"/>
                          <w:szCs w:val="20"/>
                        </w:rPr>
                        <w:t>form)</w:t>
                      </w:r>
                    </w:p>
                  </w:txbxContent>
                </v:textbox>
              </v:shape>
            </w:pict>
          </mc:Fallback>
        </mc:AlternateContent>
      </w:r>
      <w:r w:rsidR="00296015">
        <w:rPr>
          <w:noProof/>
        </w:rPr>
        <mc:AlternateContent>
          <mc:Choice Requires="wps">
            <w:drawing>
              <wp:anchor distT="0" distB="0" distL="114300" distR="114300" simplePos="0" relativeHeight="251692032" behindDoc="0" locked="0" layoutInCell="1" allowOverlap="1" wp14:anchorId="2148F321" wp14:editId="269A4AF1">
                <wp:simplePos x="0" y="0"/>
                <wp:positionH relativeFrom="column">
                  <wp:posOffset>4244340</wp:posOffset>
                </wp:positionH>
                <wp:positionV relativeFrom="paragraph">
                  <wp:posOffset>6350</wp:posOffset>
                </wp:positionV>
                <wp:extent cx="1780540" cy="799465"/>
                <wp:effectExtent l="0" t="0" r="0" b="0"/>
                <wp:wrapNone/>
                <wp:docPr id="1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0540" cy="799465"/>
                        </a:xfrm>
                        <a:prstGeom prst="rect">
                          <a:avLst/>
                        </a:prstGeom>
                        <a:solidFill>
                          <a:srgbClr val="FFFFFF"/>
                        </a:solidFill>
                        <a:ln w="9525">
                          <a:solidFill>
                            <a:srgbClr val="000000"/>
                          </a:solidFill>
                          <a:miter lim="800000"/>
                          <a:headEnd/>
                          <a:tailEnd/>
                        </a:ln>
                      </wps:spPr>
                      <wps:txbx>
                        <w:txbxContent>
                          <w:p w14:paraId="271BB2DF" w14:textId="77777777" w:rsidR="0032175C" w:rsidRDefault="0032175C" w:rsidP="00296015">
                            <w:pPr>
                              <w:jc w:val="center"/>
                              <w:rPr>
                                <w:rFonts w:ascii="Arial" w:eastAsia="Constantia" w:hAnsi="Arial"/>
                                <w:color w:val="000000"/>
                                <w:sz w:val="20"/>
                                <w:szCs w:val="20"/>
                              </w:rPr>
                            </w:pPr>
                            <w:r>
                              <w:rPr>
                                <w:rFonts w:ascii="Arial" w:eastAsia="Constantia" w:hAnsi="Arial"/>
                                <w:color w:val="000000"/>
                                <w:sz w:val="20"/>
                                <w:szCs w:val="20"/>
                              </w:rPr>
                              <w:t>Student returns to class</w:t>
                            </w:r>
                          </w:p>
                          <w:p w14:paraId="6CA9E482" w14:textId="77777777" w:rsidR="0032175C" w:rsidRDefault="0032175C" w:rsidP="00296015">
                            <w:pPr>
                              <w:jc w:val="center"/>
                              <w:rPr>
                                <w:rFonts w:ascii="Arial" w:eastAsia="Constantia" w:hAnsi="Arial"/>
                                <w:color w:val="000000"/>
                                <w:sz w:val="20"/>
                                <w:szCs w:val="20"/>
                              </w:rPr>
                            </w:pPr>
                            <w:r>
                              <w:rPr>
                                <w:rFonts w:ascii="Arial" w:eastAsia="Constantia" w:hAnsi="Arial"/>
                                <w:color w:val="000000"/>
                                <w:sz w:val="20"/>
                                <w:szCs w:val="20"/>
                              </w:rPr>
                              <w:t xml:space="preserve">(Resolution form completed with student and instructor </w:t>
                            </w:r>
                            <w:r>
                              <w:rPr>
                                <w:rFonts w:ascii="Arial" w:eastAsia="Constantia" w:hAnsi="Arial"/>
                                <w:color w:val="595959"/>
                                <w:sz w:val="20"/>
                                <w:szCs w:val="20"/>
                              </w:rPr>
                              <w:t>signature)</w:t>
                            </w:r>
                          </w:p>
                        </w:txbxContent>
                      </wps:txbx>
                      <wps:bodyPr rot="0" vert="horz" wrap="square" lIns="91440" tIns="45720" rIns="91440" bIns="45720" anchor="t" anchorCtr="0" upright="1">
                        <a:noAutofit/>
                      </wps:bodyPr>
                    </wps:wsp>
                  </a:graphicData>
                </a:graphic>
              </wp:anchor>
            </w:drawing>
          </mc:Choice>
          <mc:Fallback>
            <w:pict>
              <v:shape w14:anchorId="2148F321" id="Text Box 88" o:spid="_x0000_s1057" type="#_x0000_t202" style="position:absolute;margin-left:334.2pt;margin-top:.5pt;width:140.2pt;height:62.9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QaYGQIAADMEAAAOAAAAZHJzL2Uyb0RvYy54bWysU9uO2jAQfa/Uf7D8XhIQLBARVlu2VJW2&#10;F2nbDzCOQ6w6HndsSOjXd+ywLL29VM2D5cmMz8ycObO67VvDjgq9Blvy8SjnTFkJlbb7kn/5vH21&#10;4MwHYSthwKqSn5Tnt+uXL1adK9QEGjCVQkYg1hedK3kTgiuyzMtGtcKPwClLzhqwFYFM3GcVio7Q&#10;W5NN8vwm6wArhyCV9/T3fnDydcKvayXDx7r2KjBTcqotpBPTuYtntl6JYo/CNVqeyxD/UEUrtKWk&#10;F6h7EQQ7oP4NqtUSwUMdRhLaDOpaS5V6oG7G+S/dPDbCqdQLkePdhSb//2Dlh+Oj+4Qs9K+hpwGm&#10;Jrx7APnVMwubRti9ukOErlGiosTjSFnWOV+cn0aqfeEjyK57DxUNWRwCJKC+xjayQn0yQqcBnC6k&#10;qz4wGVPOF/lsSi5JvvlyOb2ZpRSieHrt0Ie3CloWLyVHGmpCF8cHH2I1ongKick8GF1ttTHJwP1u&#10;Y5AdBQlgm74z+k9hxrKu5MvZZDYQ8FeIPH1/gmh1ICUb3ZZ8cQkSRaTtja2SzoLQZrhTycaeeYzU&#10;DSSGftczXUVOYobI6w6qEzGLMCiXNo0uDeB3zjpSbcn9t4NAxZl5Z2k6y/E0UhmSMZ3NJ2TgtWd3&#10;7RFWElTJA2fDdROG1Tg41PuGMg16sHBHE611Ivu5qnP9pMw0g/MWRelf2ynqedfXPwAAAP//AwBQ&#10;SwMEFAAGAAgAAAAhAN93P1/dAAAACQEAAA8AAABkcnMvZG93bnJldi54bWxMj8FOwzAQRO9I/IO1&#10;SFxQ61Aik4Q4FUICwa2UCq5u7CYR9jrYbhr+nuUEx9GMZt7U69lZNpkQB48SrpcZMIOt1wN2EnZv&#10;j4sCWEwKtbIejYRvE2HdnJ/VqtL+hK9m2qaOUQnGSknoUxorzmPbG6fi0o8GyTv44FQiGTqugzpR&#10;ubN8lWWCOzUgLfRqNA+9aT+3RyehyJ+nj/hys3lvxcGW6ep2evoKUl5ezPd3wJKZ018YfvEJHRpi&#10;2vsj6sisBCGKnKJk0CXyy7ygK3vSK1ECb2r+/0HzAwAA//8DAFBLAQItABQABgAIAAAAIQC2gziS&#10;/gAAAOEBAAATAAAAAAAAAAAAAAAAAAAAAABbQ29udGVudF9UeXBlc10ueG1sUEsBAi0AFAAGAAgA&#10;AAAhADj9If/WAAAAlAEAAAsAAAAAAAAAAAAAAAAALwEAAF9yZWxzLy5yZWxzUEsBAi0AFAAGAAgA&#10;AAAhALyhBpgZAgAAMwQAAA4AAAAAAAAAAAAAAAAALgIAAGRycy9lMm9Eb2MueG1sUEsBAi0AFAAG&#10;AAgAAAAhAN93P1/dAAAACQEAAA8AAAAAAAAAAAAAAAAAcwQAAGRycy9kb3ducmV2LnhtbFBLBQYA&#10;AAAABAAEAPMAAAB9BQAAAAA=&#10;">
                <v:textbox>
                  <w:txbxContent>
                    <w:p w14:paraId="271BB2DF" w14:textId="77777777" w:rsidR="0032175C" w:rsidRDefault="0032175C" w:rsidP="00296015">
                      <w:pPr>
                        <w:jc w:val="center"/>
                        <w:rPr>
                          <w:rFonts w:ascii="Arial" w:eastAsia="Constantia" w:hAnsi="Arial"/>
                          <w:color w:val="000000"/>
                          <w:sz w:val="20"/>
                          <w:szCs w:val="20"/>
                        </w:rPr>
                      </w:pPr>
                      <w:r>
                        <w:rPr>
                          <w:rFonts w:ascii="Arial" w:eastAsia="Constantia" w:hAnsi="Arial"/>
                          <w:color w:val="000000"/>
                          <w:sz w:val="20"/>
                          <w:szCs w:val="20"/>
                        </w:rPr>
                        <w:t>Student returns to class</w:t>
                      </w:r>
                    </w:p>
                    <w:p w14:paraId="6CA9E482" w14:textId="77777777" w:rsidR="0032175C" w:rsidRDefault="0032175C" w:rsidP="00296015">
                      <w:pPr>
                        <w:jc w:val="center"/>
                        <w:rPr>
                          <w:rFonts w:ascii="Arial" w:eastAsia="Constantia" w:hAnsi="Arial"/>
                          <w:color w:val="000000"/>
                          <w:sz w:val="20"/>
                          <w:szCs w:val="20"/>
                        </w:rPr>
                      </w:pPr>
                      <w:r>
                        <w:rPr>
                          <w:rFonts w:ascii="Arial" w:eastAsia="Constantia" w:hAnsi="Arial"/>
                          <w:color w:val="000000"/>
                          <w:sz w:val="20"/>
                          <w:szCs w:val="20"/>
                        </w:rPr>
                        <w:t xml:space="preserve">(Resolution form completed with student and instructor </w:t>
                      </w:r>
                      <w:r>
                        <w:rPr>
                          <w:rFonts w:ascii="Arial" w:eastAsia="Constantia" w:hAnsi="Arial"/>
                          <w:color w:val="595959"/>
                          <w:sz w:val="20"/>
                          <w:szCs w:val="20"/>
                        </w:rPr>
                        <w:t>signature)</w:t>
                      </w:r>
                    </w:p>
                  </w:txbxContent>
                </v:textbox>
              </v:shape>
            </w:pict>
          </mc:Fallback>
        </mc:AlternateContent>
      </w:r>
      <w:r w:rsidR="00C018CB">
        <w:rPr>
          <w:noProof/>
        </w:rPr>
        <mc:AlternateContent>
          <mc:Choice Requires="wps">
            <w:drawing>
              <wp:anchor distT="0" distB="0" distL="114300" distR="114300" simplePos="0" relativeHeight="251685888" behindDoc="0" locked="0" layoutInCell="1" allowOverlap="1" wp14:anchorId="5E94F4DC" wp14:editId="6EA27199">
                <wp:simplePos x="0" y="0"/>
                <wp:positionH relativeFrom="column">
                  <wp:posOffset>3139440</wp:posOffset>
                </wp:positionH>
                <wp:positionV relativeFrom="paragraph">
                  <wp:posOffset>260350</wp:posOffset>
                </wp:positionV>
                <wp:extent cx="0" cy="243840"/>
                <wp:effectExtent l="76200" t="0" r="57150" b="60960"/>
                <wp:wrapNone/>
                <wp:docPr id="12" name="Line 100"/>
                <wp:cNvGraphicFramePr/>
                <a:graphic xmlns:a="http://schemas.openxmlformats.org/drawingml/2006/main">
                  <a:graphicData uri="http://schemas.microsoft.com/office/word/2010/wordprocessingShape">
                    <wps:wsp>
                      <wps:cNvCnPr/>
                      <wps:spPr bwMode="auto">
                        <a:xfrm>
                          <a:off x="0" y="0"/>
                          <a:ext cx="0" cy="24384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asvg="http://schemas.microsoft.com/office/drawing/2016/SVG/main" xmlns:a14="http://schemas.microsoft.com/office/drawing/2010/main" xmlns:pic="http://schemas.openxmlformats.org/drawingml/2006/picture" xmlns:a="http://schemas.openxmlformats.org/drawingml/2006/main">
            <w:pict w14:anchorId="21128D78">
              <v:line id="Line 100"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weight="1.5pt" from="247.2pt,20.5pt" to="247.2pt,39.7pt" w14:anchorId="07D513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rGnugEAAFwDAAAOAAAAZHJzL2Uyb0RvYy54bWysU01v2zAMvQ/YfxB0X+xk3dAZcXpo1126&#10;rUC3H8BItC1AEgVJiZN/P0r52NdtmA8CSZGPfI/y+u7grNhjTIZ8L5eLVgr0irTxYy+/f3t8cytF&#10;yuA1WPLYyyMmebd5/Wo9hw5XNJHVGAWD+NTNoZdTzqFrmqQmdJAWFNDz5UDRQWY3jo2OMDO6s82q&#10;bd83M0UdIilMiaMPp0u5qfjDgCp/HYaEWdhe8my5nrGe23I2mzV0Y4QwGXUeA/5hCgfGc9Mr1ANk&#10;ELto/oJyRkVKNOSFItfQMBiFlQOzWbZ/sHmZIGDlwuKkcJUp/T9Y9WX/HIXRvLuVFB4c7+jJeBTL&#10;toozh9Rxzr1/jixV8VLggu38mTSnwi5T5X0Yoiv8mZE4VHmPV3nxkIU6BRVHVzdvb28qeAPdpS7E&#10;lD8hOVGMXloeoeLC/ill7sypl5TSxtOjsbYuz3ox8/Qf2ndtrUhkjS63JS/FcXtvo9hD2X/9ysoZ&#10;7be0SDuvK9qEoD+e7QzGsi3yMTDVHA340aIs7RxqKSzyky/WCdF6Br4odNJqS/pYhatxXmFtfX5u&#10;5Y386tfqnz/F5gcAAAD//wMAUEsDBBQABgAIAAAAIQD6P4pp3AAAAAkBAAAPAAAAZHJzL2Rvd25y&#10;ZXYueG1sTI9BT8MwDIXvSPyHyEjcWLqpYltpOm1InBndpF3TxrTVEqdqsrXw6zHiwG6239Pz9/LN&#10;5Ky44hA6TwrmswQEUu1NR42C4+HtaQUiRE1GW0+o4AsDbIr7u1xnxo/0gdcyNoJDKGRaQRtjn0kZ&#10;6hadDjPfI7H26QenI69DI82gRw53Vi6S5Fk63RF/aHWPry3W5/LiFHwv6yD31Wjl+b3cn3YLe2xW&#10;VqnHh2n7AiLiFP/N8IvP6FAwU+UvZIKwCtJ1mrKVhzl3YsPfoVKwXKcgi1zeNih+AAAA//8DAFBL&#10;AQItABQABgAIAAAAIQC2gziS/gAAAOEBAAATAAAAAAAAAAAAAAAAAAAAAABbQ29udGVudF9UeXBl&#10;c10ueG1sUEsBAi0AFAAGAAgAAAAhADj9If/WAAAAlAEAAAsAAAAAAAAAAAAAAAAALwEAAF9yZWxz&#10;Ly5yZWxzUEsBAi0AFAAGAAgAAAAhAMWOsae6AQAAXAMAAA4AAAAAAAAAAAAAAAAALgIAAGRycy9l&#10;Mm9Eb2MueG1sUEsBAi0AFAAGAAgAAAAhAPo/imncAAAACQEAAA8AAAAAAAAAAAAAAAAAFAQAAGRy&#10;cy9kb3ducmV2LnhtbFBLBQYAAAAABAAEAPMAAAAdBQAAAAA=&#10;">
                <v:stroke endarrow="block"/>
              </v:line>
            </w:pict>
          </mc:Fallback>
        </mc:AlternateContent>
      </w:r>
    </w:p>
    <w:p w14:paraId="4807996B" w14:textId="54E8880C" w:rsidR="00EF7835" w:rsidRDefault="009421D3" w:rsidP="000D6ADF">
      <w:pPr>
        <w:tabs>
          <w:tab w:val="left" w:pos="1188"/>
        </w:tabs>
        <w:rPr>
          <w:rFonts w:ascii="Arial" w:hAnsi="Arial" w:cs="Arial"/>
          <w:b/>
          <w:bCs/>
          <w:color w:val="000000" w:themeColor="text1"/>
        </w:rPr>
      </w:pPr>
      <w:r>
        <w:rPr>
          <w:noProof/>
        </w:rPr>
        <mc:AlternateContent>
          <mc:Choice Requires="wps">
            <w:drawing>
              <wp:anchor distT="0" distB="0" distL="114300" distR="114300" simplePos="0" relativeHeight="251694080" behindDoc="0" locked="0" layoutInCell="0" allowOverlap="1" wp14:anchorId="419AEA21" wp14:editId="28F1B2EC">
                <wp:simplePos x="0" y="0"/>
                <wp:positionH relativeFrom="column">
                  <wp:posOffset>2301240</wp:posOffset>
                </wp:positionH>
                <wp:positionV relativeFrom="paragraph">
                  <wp:posOffset>246380</wp:posOffset>
                </wp:positionV>
                <wp:extent cx="1662430" cy="518160"/>
                <wp:effectExtent l="0" t="0" r="13970" b="15240"/>
                <wp:wrapNone/>
                <wp:docPr id="7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518160"/>
                        </a:xfrm>
                        <a:prstGeom prst="rect">
                          <a:avLst/>
                        </a:prstGeom>
                        <a:solidFill>
                          <a:srgbClr val="FFFFFF"/>
                        </a:solidFill>
                        <a:ln w="9525">
                          <a:solidFill>
                            <a:srgbClr val="000000"/>
                          </a:solidFill>
                          <a:miter lim="800000"/>
                          <a:headEnd/>
                          <a:tailEnd/>
                        </a:ln>
                      </wps:spPr>
                      <wps:txbx>
                        <w:txbxContent>
                          <w:p w14:paraId="644DFB86" w14:textId="3A5E5143" w:rsidR="0032175C" w:rsidRPr="009421D3" w:rsidRDefault="0032175C" w:rsidP="009421D3">
                            <w:pPr>
                              <w:jc w:val="center"/>
                              <w:rPr>
                                <w:rFonts w:ascii="Arial" w:hAnsi="Arial" w:cs="Arial"/>
                                <w:color w:val="000000" w:themeColor="text1"/>
                              </w:rPr>
                            </w:pPr>
                            <w:r w:rsidRPr="009421D3">
                              <w:rPr>
                                <w:rFonts w:ascii="Arial" w:hAnsi="Arial" w:cs="Arial"/>
                                <w:color w:val="000000" w:themeColor="text1"/>
                              </w:rPr>
                              <w:t>HEARING OFFICER</w:t>
                            </w:r>
                            <w:r>
                              <w:rPr>
                                <w:rFonts w:ascii="Arial" w:hAnsi="Arial" w:cs="Arial"/>
                                <w:color w:val="000000" w:themeColor="text1"/>
                              </w:rPr>
                              <w:t xml:space="preserve"> (Dean of Students)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AEA21" id="Text Box 112" o:spid="_x0000_s1058" type="#_x0000_t202" style="position:absolute;margin-left:181.2pt;margin-top:19.4pt;width:130.9pt;height:40.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qBaGwIAADMEAAAOAAAAZHJzL2Uyb0RvYy54bWysU9tu2zAMfR+wfxD0vjjJkiw14hRdugwD&#10;ugvQ7QNkWbaFyaJGKbG7rx8lp2nQbS/D/CCIJnVIHh5urofOsKNCr8EWfDaZcqashErbpuDfvu5f&#10;rTnzQdhKGLCq4A/K8+vtyxeb3uVqDi2YSiEjEOvz3hW8DcHlWeZlqzrhJ+CUJWcN2IlAJjZZhaIn&#10;9M5k8+l0lfWAlUOQynv6ezs6+Tbh17WS4XNdexWYKTjVFtKJ6SzjmW03Im9QuFbLUxniH6rohLaU&#10;9Ax1K4JgB9S/QXVaIniow0RCl0Fda6lSD9TNbPqsm/tWOJV6IXK8O9Pk/x+s/HS8d1+QheEtDDTA&#10;1IR3dyC/e2Zh1wrbqBtE6FslKko8i5RlvfP56Wmk2uc+gpT9R6hoyOIQIAENNXaRFeqTEToN4OFM&#10;uhoCkzHlajVfvCaXJN9ytp6t0lQykT++dujDewUdi5eCIw01oYvjnQ+xGpE/hsRkHoyu9tqYZGBT&#10;7gyyoyAB7NOXGngWZizrC361nC9HAv4KMU3fnyA6HUjJRncFX5+DRB5pe2erpLMgtBnvVLKxJx4j&#10;dSOJYSgHpiviZB0zRF5LqB6IWYRRubRpdGkBf3LWk2oL7n8cBCrOzAdL07maLRZR5slYLN/MycBL&#10;T3npEVYSVMEDZ+N1F8bVODjUTUuZRj1YuKGJ1jqR/VTVqX5SZprBaYui9C/tFPW069tfAAAA//8D&#10;AFBLAwQUAAYACAAAACEAtRO11d4AAAAKAQAADwAAAGRycy9kb3ducmV2LnhtbEyPy07DMBBF90j8&#10;gzVIbFDrkEYhhDgVQgLBrpQKtm48TSLicbDdNPw9wwp2czVH91GtZzuICX3oHSm4XiYgkBpnemoV&#10;7N4eFwWIEDUZPThCBd8YYF2fn1W6NO5ErzhtYyvYhEKpFXQxjqWUoenQ6rB0IxL/Ds5bHVn6Vhqv&#10;T2xuB5kmSS6t7okTOj3iQ4fN5/ZoFRTZ8/QRXlab9yY/DLfx6mZ6+vJKXV7M93cgIs7xD4bf+lwd&#10;au60d0cyQQwKVnmaMcpHwRMYYJ2C2DOZJhnIupL/J9Q/AAAA//8DAFBLAQItABQABgAIAAAAIQC2&#10;gziS/gAAAOEBAAATAAAAAAAAAAAAAAAAAAAAAABbQ29udGVudF9UeXBlc10ueG1sUEsBAi0AFAAG&#10;AAgAAAAhADj9If/WAAAAlAEAAAsAAAAAAAAAAAAAAAAALwEAAF9yZWxzLy5yZWxzUEsBAi0AFAAG&#10;AAgAAAAhAAISoFobAgAAMwQAAA4AAAAAAAAAAAAAAAAALgIAAGRycy9lMm9Eb2MueG1sUEsBAi0A&#10;FAAGAAgAAAAhALUTtdXeAAAACgEAAA8AAAAAAAAAAAAAAAAAdQQAAGRycy9kb3ducmV2LnhtbFBL&#10;BQYAAAAABAAEAPMAAACABQAAAAA=&#10;" o:allowincell="f">
                <v:textbox>
                  <w:txbxContent>
                    <w:p w14:paraId="644DFB86" w14:textId="3A5E5143" w:rsidR="0032175C" w:rsidRPr="009421D3" w:rsidRDefault="0032175C" w:rsidP="009421D3">
                      <w:pPr>
                        <w:jc w:val="center"/>
                        <w:rPr>
                          <w:rFonts w:ascii="Arial" w:hAnsi="Arial" w:cs="Arial"/>
                          <w:color w:val="000000" w:themeColor="text1"/>
                        </w:rPr>
                      </w:pPr>
                      <w:r w:rsidRPr="009421D3">
                        <w:rPr>
                          <w:rFonts w:ascii="Arial" w:hAnsi="Arial" w:cs="Arial"/>
                          <w:color w:val="000000" w:themeColor="text1"/>
                        </w:rPr>
                        <w:t>HEARING OFFICER</w:t>
                      </w:r>
                      <w:r>
                        <w:rPr>
                          <w:rFonts w:ascii="Arial" w:hAnsi="Arial" w:cs="Arial"/>
                          <w:color w:val="000000" w:themeColor="text1"/>
                        </w:rPr>
                        <w:t xml:space="preserve"> (Dean of Students)</w:t>
                      </w:r>
                    </w:p>
                  </w:txbxContent>
                </v:textbox>
              </v:shape>
            </w:pict>
          </mc:Fallback>
        </mc:AlternateContent>
      </w:r>
    </w:p>
    <w:p w14:paraId="1888D1A2" w14:textId="6E0A0630" w:rsidR="00EF7835" w:rsidRDefault="00EF7835" w:rsidP="000D6ADF">
      <w:pPr>
        <w:tabs>
          <w:tab w:val="left" w:pos="1188"/>
        </w:tabs>
        <w:rPr>
          <w:rFonts w:ascii="Arial" w:hAnsi="Arial" w:cs="Arial"/>
          <w:b/>
          <w:bCs/>
          <w:color w:val="000000" w:themeColor="text1"/>
        </w:rPr>
      </w:pPr>
    </w:p>
    <w:p w14:paraId="27669F11" w14:textId="68B721C4" w:rsidR="0050155C" w:rsidRPr="004E46BE" w:rsidRDefault="003508AD" w:rsidP="0050155C">
      <w:pPr>
        <w:pBdr>
          <w:top w:val="triple" w:sz="4" w:space="1" w:color="auto"/>
          <w:left w:val="triple" w:sz="4" w:space="4" w:color="auto"/>
          <w:bottom w:val="triple" w:sz="4" w:space="1" w:color="auto"/>
          <w:right w:val="triple" w:sz="4" w:space="3" w:color="auto"/>
        </w:pBdr>
        <w:jc w:val="center"/>
        <w:rPr>
          <w:rFonts w:ascii="Arial" w:hAnsi="Arial" w:cs="Arial"/>
          <w:color w:val="C00000"/>
          <w:sz w:val="32"/>
          <w:szCs w:val="32"/>
        </w:rPr>
      </w:pPr>
      <w:r>
        <w:rPr>
          <w:rFonts w:ascii="Arial" w:hAnsi="Arial" w:cs="Arial"/>
          <w:color w:val="C00000"/>
          <w:sz w:val="32"/>
          <w:szCs w:val="32"/>
        </w:rPr>
        <w:lastRenderedPageBreak/>
        <w:t>PROGRESSIVE DISCIPLINE POLICY</w:t>
      </w:r>
    </w:p>
    <w:p w14:paraId="24A1F993" w14:textId="63D3003F" w:rsidR="008247EE" w:rsidRPr="008247EE" w:rsidRDefault="008247EE" w:rsidP="008247EE">
      <w:pPr>
        <w:jc w:val="both"/>
        <w:rPr>
          <w:rFonts w:ascii="Arial" w:hAnsi="Arial" w:cs="Arial"/>
          <w:color w:val="000000" w:themeColor="text1"/>
        </w:rPr>
      </w:pPr>
      <w:r w:rsidRPr="008247EE">
        <w:rPr>
          <w:rFonts w:ascii="Arial" w:hAnsi="Arial" w:cs="Arial"/>
          <w:bCs/>
          <w:color w:val="000000" w:themeColor="text1"/>
        </w:rPr>
        <w:t>Progressive discipline</w:t>
      </w:r>
      <w:r w:rsidRPr="008247EE">
        <w:rPr>
          <w:rFonts w:ascii="Arial" w:hAnsi="Arial" w:cs="Arial"/>
          <w:b/>
          <w:color w:val="000000" w:themeColor="text1"/>
        </w:rPr>
        <w:t xml:space="preserve"> </w:t>
      </w:r>
      <w:r w:rsidRPr="008247EE">
        <w:rPr>
          <w:rFonts w:ascii="Arial" w:hAnsi="Arial" w:cs="Arial"/>
          <w:color w:val="000000" w:themeColor="text1"/>
        </w:rPr>
        <w:t>refers to the concept of increased severity in disciplining students who repeatedly violate rules of the program or clinical sites.  Verbal or written reprimands will be given for initial and/or minor infractions of rules; if infractions are repeated, progressively harsher discipline will be imposed.  Some critical situations will require immediate disciplinary measures which may involve suspension or immediate dismissal from the program.</w:t>
      </w:r>
    </w:p>
    <w:p w14:paraId="74F04501" w14:textId="77777777" w:rsidR="008247EE" w:rsidRPr="008247EE" w:rsidRDefault="008247EE" w:rsidP="008247EE">
      <w:pPr>
        <w:rPr>
          <w:rFonts w:ascii="Arial" w:hAnsi="Arial" w:cs="Arial"/>
          <w:b/>
          <w:color w:val="000000" w:themeColor="text1"/>
        </w:rPr>
      </w:pPr>
      <w:r w:rsidRPr="008247EE">
        <w:rPr>
          <w:rFonts w:ascii="Arial" w:hAnsi="Arial" w:cs="Arial"/>
          <w:b/>
          <w:color w:val="000000" w:themeColor="text1"/>
        </w:rPr>
        <w:t>CLASSIFICATIONS OF PROGRESSIVE DISCIPLINE ARE:</w:t>
      </w:r>
    </w:p>
    <w:p w14:paraId="409437F1" w14:textId="64173726" w:rsidR="008247EE" w:rsidRPr="00D221EB" w:rsidRDefault="008247EE" w:rsidP="00C3659A">
      <w:pPr>
        <w:pStyle w:val="ListParagraph"/>
        <w:numPr>
          <w:ilvl w:val="0"/>
          <w:numId w:val="64"/>
        </w:numPr>
        <w:rPr>
          <w:rFonts w:ascii="Arial" w:hAnsi="Arial" w:cs="Arial"/>
          <w:color w:val="000000" w:themeColor="text1"/>
        </w:rPr>
      </w:pPr>
      <w:r w:rsidRPr="00D221EB">
        <w:rPr>
          <w:rFonts w:ascii="Arial" w:hAnsi="Arial" w:cs="Arial"/>
          <w:color w:val="000000" w:themeColor="text1"/>
        </w:rPr>
        <w:t>Critical Offenses</w:t>
      </w:r>
    </w:p>
    <w:p w14:paraId="1132E6B4" w14:textId="328C8A3E" w:rsidR="008247EE" w:rsidRPr="00D221EB" w:rsidRDefault="008247EE" w:rsidP="00C3659A">
      <w:pPr>
        <w:pStyle w:val="ListParagraph"/>
        <w:numPr>
          <w:ilvl w:val="0"/>
          <w:numId w:val="64"/>
        </w:numPr>
        <w:rPr>
          <w:rFonts w:ascii="Arial" w:hAnsi="Arial" w:cs="Arial"/>
          <w:color w:val="000000" w:themeColor="text1"/>
        </w:rPr>
      </w:pPr>
      <w:r w:rsidRPr="00D221EB">
        <w:rPr>
          <w:rFonts w:ascii="Arial" w:hAnsi="Arial" w:cs="Arial"/>
          <w:color w:val="000000" w:themeColor="text1"/>
        </w:rPr>
        <w:t>Major Offenses</w:t>
      </w:r>
    </w:p>
    <w:p w14:paraId="68C94C2C" w14:textId="56CB3F25" w:rsidR="008247EE" w:rsidRPr="00D221EB" w:rsidRDefault="008247EE" w:rsidP="00C3659A">
      <w:pPr>
        <w:pStyle w:val="ListParagraph"/>
        <w:numPr>
          <w:ilvl w:val="0"/>
          <w:numId w:val="64"/>
        </w:numPr>
        <w:rPr>
          <w:rFonts w:ascii="Arial" w:hAnsi="Arial" w:cs="Arial"/>
          <w:color w:val="000000" w:themeColor="text1"/>
        </w:rPr>
      </w:pPr>
      <w:r w:rsidRPr="00D221EB">
        <w:rPr>
          <w:rFonts w:ascii="Arial" w:hAnsi="Arial" w:cs="Arial"/>
          <w:color w:val="000000" w:themeColor="text1"/>
        </w:rPr>
        <w:t>Serious Offenses</w:t>
      </w:r>
    </w:p>
    <w:p w14:paraId="6F7537EB" w14:textId="3A1D6C8E" w:rsidR="008247EE" w:rsidRPr="00D221EB" w:rsidRDefault="008247EE" w:rsidP="00C3659A">
      <w:pPr>
        <w:pStyle w:val="ListParagraph"/>
        <w:numPr>
          <w:ilvl w:val="0"/>
          <w:numId w:val="64"/>
        </w:numPr>
        <w:rPr>
          <w:rFonts w:ascii="Arial" w:hAnsi="Arial" w:cs="Arial"/>
          <w:color w:val="000000" w:themeColor="text1"/>
        </w:rPr>
      </w:pPr>
      <w:r w:rsidRPr="00D221EB">
        <w:rPr>
          <w:rFonts w:ascii="Arial" w:hAnsi="Arial" w:cs="Arial"/>
          <w:color w:val="000000" w:themeColor="text1"/>
        </w:rPr>
        <w:t>Minor Offenses</w:t>
      </w:r>
    </w:p>
    <w:p w14:paraId="392F0641" w14:textId="4BED828E" w:rsidR="008247EE" w:rsidRPr="008247EE" w:rsidRDefault="008247EE" w:rsidP="008247EE">
      <w:pPr>
        <w:rPr>
          <w:rFonts w:ascii="Arial" w:hAnsi="Arial" w:cs="Arial"/>
          <w:color w:val="000000" w:themeColor="text1"/>
        </w:rPr>
      </w:pPr>
      <w:r w:rsidRPr="008247EE">
        <w:rPr>
          <w:rFonts w:ascii="Arial" w:hAnsi="Arial" w:cs="Arial"/>
          <w:color w:val="000000" w:themeColor="text1"/>
        </w:rPr>
        <w:t xml:space="preserve">1. </w:t>
      </w:r>
      <w:r w:rsidRPr="008247EE">
        <w:rPr>
          <w:rFonts w:ascii="Arial" w:hAnsi="Arial" w:cs="Arial"/>
          <w:b/>
          <w:color w:val="000000" w:themeColor="text1"/>
          <w:u w:val="single"/>
        </w:rPr>
        <w:t>Critical Offenses</w:t>
      </w:r>
      <w:r w:rsidRPr="008247EE">
        <w:rPr>
          <w:rFonts w:ascii="Arial" w:hAnsi="Arial" w:cs="Arial"/>
          <w:b/>
          <w:color w:val="000000" w:themeColor="text1"/>
        </w:rPr>
        <w:t xml:space="preserve"> </w:t>
      </w:r>
      <w:r w:rsidRPr="008247EE">
        <w:rPr>
          <w:rFonts w:ascii="Arial" w:hAnsi="Arial" w:cs="Arial"/>
          <w:color w:val="000000" w:themeColor="text1"/>
        </w:rPr>
        <w:t>are violations of program or clinical facility’s rules and regulations or misconduct which may justify immediate termination.</w:t>
      </w:r>
    </w:p>
    <w:p w14:paraId="355446F3" w14:textId="50616A2C" w:rsidR="008247EE" w:rsidRPr="008247EE" w:rsidRDefault="008247EE" w:rsidP="008247EE">
      <w:pPr>
        <w:rPr>
          <w:rFonts w:ascii="Arial" w:hAnsi="Arial" w:cs="Arial"/>
          <w:color w:val="000000" w:themeColor="text1"/>
        </w:rPr>
      </w:pPr>
      <w:r w:rsidRPr="008247EE">
        <w:rPr>
          <w:rFonts w:ascii="Arial" w:hAnsi="Arial" w:cs="Arial"/>
          <w:color w:val="000000" w:themeColor="text1"/>
        </w:rPr>
        <w:t>Even if discharge is indicated, the student shall be suspended immediately (no more than two clinical days) while the incident is being investigated by the Program Director or Clinical Instructor and other involved adjunct faculty members.</w:t>
      </w:r>
    </w:p>
    <w:p w14:paraId="5A411F43" w14:textId="77777777" w:rsidR="00D221EB" w:rsidRDefault="008247EE" w:rsidP="008247EE">
      <w:pPr>
        <w:rPr>
          <w:rFonts w:ascii="Arial" w:hAnsi="Arial" w:cs="Arial"/>
          <w:b/>
          <w:color w:val="000000" w:themeColor="text1"/>
        </w:rPr>
      </w:pPr>
      <w:r w:rsidRPr="008247EE">
        <w:rPr>
          <w:rFonts w:ascii="Arial" w:hAnsi="Arial" w:cs="Arial"/>
          <w:b/>
          <w:color w:val="000000" w:themeColor="text1"/>
        </w:rPr>
        <w:t>EXAMPLES OF CRITICAL OFFENSES ARE:</w:t>
      </w:r>
    </w:p>
    <w:p w14:paraId="19BA7F2C" w14:textId="2BA7AA68" w:rsidR="008247EE" w:rsidRPr="00D221EB" w:rsidRDefault="008247EE" w:rsidP="00C3659A">
      <w:pPr>
        <w:pStyle w:val="ListParagraph"/>
        <w:numPr>
          <w:ilvl w:val="0"/>
          <w:numId w:val="63"/>
        </w:numPr>
        <w:rPr>
          <w:rFonts w:ascii="Arial" w:hAnsi="Arial" w:cs="Arial"/>
          <w:b/>
          <w:color w:val="000000" w:themeColor="text1"/>
        </w:rPr>
      </w:pPr>
      <w:r w:rsidRPr="00D221EB">
        <w:rPr>
          <w:rFonts w:ascii="Arial" w:hAnsi="Arial" w:cs="Arial"/>
          <w:color w:val="000000" w:themeColor="text1"/>
        </w:rPr>
        <w:t>two major violations are equivalent to one critical offense</w:t>
      </w:r>
    </w:p>
    <w:p w14:paraId="22AD7D73" w14:textId="1DF6AD2E" w:rsidR="008247EE" w:rsidRPr="00D221EB" w:rsidRDefault="008247EE" w:rsidP="00C3659A">
      <w:pPr>
        <w:pStyle w:val="ListParagraph"/>
        <w:numPr>
          <w:ilvl w:val="0"/>
          <w:numId w:val="63"/>
        </w:numPr>
        <w:rPr>
          <w:rFonts w:ascii="Arial" w:hAnsi="Arial" w:cs="Arial"/>
          <w:color w:val="000000" w:themeColor="text1"/>
        </w:rPr>
      </w:pPr>
      <w:r w:rsidRPr="00D221EB">
        <w:rPr>
          <w:rFonts w:ascii="Arial" w:hAnsi="Arial" w:cs="Arial"/>
          <w:color w:val="000000" w:themeColor="text1"/>
        </w:rPr>
        <w:t>physical assault on any person during clinical or class time</w:t>
      </w:r>
    </w:p>
    <w:p w14:paraId="74B25CAC" w14:textId="69E90C52" w:rsidR="008247EE" w:rsidRPr="00D221EB" w:rsidRDefault="008247EE" w:rsidP="00C3659A">
      <w:pPr>
        <w:pStyle w:val="ListParagraph"/>
        <w:numPr>
          <w:ilvl w:val="0"/>
          <w:numId w:val="63"/>
        </w:numPr>
        <w:rPr>
          <w:rFonts w:ascii="Arial" w:hAnsi="Arial" w:cs="Arial"/>
          <w:color w:val="000000" w:themeColor="text1"/>
        </w:rPr>
      </w:pPr>
      <w:r w:rsidRPr="00D221EB">
        <w:rPr>
          <w:rFonts w:ascii="Arial" w:hAnsi="Arial" w:cs="Arial"/>
          <w:color w:val="000000" w:themeColor="text1"/>
        </w:rPr>
        <w:t>negligent acts of conduct detrimental to patient care</w:t>
      </w:r>
    </w:p>
    <w:p w14:paraId="71472DD3" w14:textId="77777777" w:rsidR="00D221EB" w:rsidRPr="00D221EB" w:rsidRDefault="008247EE" w:rsidP="00C3659A">
      <w:pPr>
        <w:pStyle w:val="ListParagraph"/>
        <w:numPr>
          <w:ilvl w:val="0"/>
          <w:numId w:val="63"/>
        </w:numPr>
        <w:rPr>
          <w:rFonts w:ascii="Arial" w:hAnsi="Arial" w:cs="Arial"/>
          <w:color w:val="000000" w:themeColor="text1"/>
        </w:rPr>
      </w:pPr>
      <w:r w:rsidRPr="00D221EB">
        <w:rPr>
          <w:rFonts w:ascii="Arial" w:hAnsi="Arial" w:cs="Arial"/>
          <w:color w:val="000000" w:themeColor="text1"/>
        </w:rPr>
        <w:t>possessing, consuming, or being under the influence of intoxicants, narcotics, or non-prescribed barbiturates in class or on clinical premises</w:t>
      </w:r>
    </w:p>
    <w:p w14:paraId="28BD3C89" w14:textId="48549E3C" w:rsidR="008247EE" w:rsidRPr="00D221EB" w:rsidRDefault="008247EE" w:rsidP="00C3659A">
      <w:pPr>
        <w:pStyle w:val="ListParagraph"/>
        <w:numPr>
          <w:ilvl w:val="0"/>
          <w:numId w:val="63"/>
        </w:numPr>
        <w:rPr>
          <w:rFonts w:ascii="Arial" w:hAnsi="Arial" w:cs="Arial"/>
          <w:color w:val="000000" w:themeColor="text1"/>
        </w:rPr>
      </w:pPr>
      <w:r w:rsidRPr="00D221EB">
        <w:rPr>
          <w:rFonts w:ascii="Arial" w:hAnsi="Arial" w:cs="Arial"/>
          <w:color w:val="000000" w:themeColor="text1"/>
        </w:rPr>
        <w:t>conviction of a felony</w:t>
      </w:r>
    </w:p>
    <w:p w14:paraId="7EC818C6" w14:textId="0ADF1CCF" w:rsidR="008247EE" w:rsidRPr="00D221EB" w:rsidRDefault="008247EE" w:rsidP="00C3659A">
      <w:pPr>
        <w:pStyle w:val="ListParagraph"/>
        <w:numPr>
          <w:ilvl w:val="0"/>
          <w:numId w:val="63"/>
        </w:numPr>
        <w:rPr>
          <w:rFonts w:ascii="Arial" w:hAnsi="Arial" w:cs="Arial"/>
          <w:color w:val="000000" w:themeColor="text1"/>
        </w:rPr>
      </w:pPr>
      <w:r w:rsidRPr="00D221EB">
        <w:rPr>
          <w:rFonts w:ascii="Arial" w:hAnsi="Arial" w:cs="Arial"/>
          <w:color w:val="000000" w:themeColor="text1"/>
        </w:rPr>
        <w:t>insubordinate acts or statements</w:t>
      </w:r>
    </w:p>
    <w:p w14:paraId="7D998AC0" w14:textId="5C54B8F3" w:rsidR="008247EE" w:rsidRPr="00D221EB" w:rsidRDefault="008247EE" w:rsidP="00C3659A">
      <w:pPr>
        <w:pStyle w:val="ListParagraph"/>
        <w:numPr>
          <w:ilvl w:val="0"/>
          <w:numId w:val="63"/>
        </w:numPr>
        <w:rPr>
          <w:rFonts w:ascii="Arial" w:hAnsi="Arial" w:cs="Arial"/>
          <w:color w:val="000000" w:themeColor="text1"/>
        </w:rPr>
      </w:pPr>
      <w:r w:rsidRPr="00D221EB">
        <w:rPr>
          <w:rFonts w:ascii="Arial" w:hAnsi="Arial" w:cs="Arial"/>
          <w:color w:val="000000" w:themeColor="text1"/>
        </w:rPr>
        <w:t>unauthorized access or copying of records (school or clinicals)</w:t>
      </w:r>
    </w:p>
    <w:p w14:paraId="1AF16EA1" w14:textId="2B03BAC0" w:rsidR="008247EE" w:rsidRPr="008247EE" w:rsidRDefault="008247EE" w:rsidP="008247EE">
      <w:pPr>
        <w:rPr>
          <w:rFonts w:ascii="Arial" w:hAnsi="Arial" w:cs="Arial"/>
          <w:color w:val="000000" w:themeColor="text1"/>
        </w:rPr>
      </w:pPr>
      <w:r w:rsidRPr="008247EE">
        <w:rPr>
          <w:rFonts w:ascii="Arial" w:hAnsi="Arial" w:cs="Arial"/>
          <w:color w:val="000000" w:themeColor="text1"/>
        </w:rPr>
        <w:t xml:space="preserve">2. </w:t>
      </w:r>
      <w:r w:rsidRPr="008247EE">
        <w:rPr>
          <w:rFonts w:ascii="Arial" w:hAnsi="Arial" w:cs="Arial"/>
          <w:b/>
          <w:color w:val="000000" w:themeColor="text1"/>
          <w:u w:val="single"/>
        </w:rPr>
        <w:t>Major Offenses</w:t>
      </w:r>
      <w:r w:rsidRPr="008247EE">
        <w:rPr>
          <w:rFonts w:ascii="Arial" w:hAnsi="Arial" w:cs="Arial"/>
          <w:b/>
          <w:color w:val="000000" w:themeColor="text1"/>
        </w:rPr>
        <w:t xml:space="preserve"> </w:t>
      </w:r>
      <w:r w:rsidRPr="008247EE">
        <w:rPr>
          <w:rFonts w:ascii="Arial" w:hAnsi="Arial" w:cs="Arial"/>
          <w:color w:val="000000" w:themeColor="text1"/>
        </w:rPr>
        <w:t>are lesser violations than critical offenses but may require immediate disciplinary suspension from class or clinicals for a 1st offense (one day suspension for the 1st offense).</w:t>
      </w:r>
    </w:p>
    <w:p w14:paraId="3B2DD62E" w14:textId="77777777" w:rsidR="008247EE" w:rsidRPr="008247EE" w:rsidRDefault="008247EE" w:rsidP="008247EE">
      <w:pPr>
        <w:rPr>
          <w:rFonts w:ascii="Arial" w:hAnsi="Arial" w:cs="Arial"/>
          <w:b/>
          <w:color w:val="000000" w:themeColor="text1"/>
        </w:rPr>
      </w:pPr>
      <w:r w:rsidRPr="008247EE">
        <w:rPr>
          <w:rFonts w:ascii="Arial" w:hAnsi="Arial" w:cs="Arial"/>
          <w:b/>
          <w:color w:val="000000" w:themeColor="text1"/>
        </w:rPr>
        <w:t>EXAMPLES OF MAJOR OFFENSES ARE:</w:t>
      </w:r>
    </w:p>
    <w:p w14:paraId="687E6552" w14:textId="54066805" w:rsidR="008247EE" w:rsidRPr="00D221EB" w:rsidRDefault="008247EE" w:rsidP="00C3659A">
      <w:pPr>
        <w:pStyle w:val="ListParagraph"/>
        <w:numPr>
          <w:ilvl w:val="0"/>
          <w:numId w:val="62"/>
        </w:numPr>
        <w:rPr>
          <w:rFonts w:ascii="Arial" w:hAnsi="Arial" w:cs="Arial"/>
          <w:color w:val="000000" w:themeColor="text1"/>
        </w:rPr>
      </w:pPr>
      <w:r w:rsidRPr="00D221EB">
        <w:rPr>
          <w:rFonts w:ascii="Arial" w:hAnsi="Arial" w:cs="Arial"/>
          <w:color w:val="000000" w:themeColor="text1"/>
        </w:rPr>
        <w:t>two serious violations are equivalent to one major offense</w:t>
      </w:r>
    </w:p>
    <w:p w14:paraId="5401E6FC" w14:textId="1717F7BE" w:rsidR="008247EE" w:rsidRPr="00D221EB" w:rsidRDefault="008247EE" w:rsidP="00C3659A">
      <w:pPr>
        <w:pStyle w:val="ListParagraph"/>
        <w:numPr>
          <w:ilvl w:val="0"/>
          <w:numId w:val="62"/>
        </w:numPr>
        <w:rPr>
          <w:rFonts w:ascii="Arial" w:hAnsi="Arial" w:cs="Arial"/>
          <w:color w:val="000000" w:themeColor="text1"/>
        </w:rPr>
      </w:pPr>
      <w:r w:rsidRPr="00D221EB">
        <w:rPr>
          <w:rFonts w:ascii="Arial" w:hAnsi="Arial" w:cs="Arial"/>
          <w:color w:val="000000" w:themeColor="text1"/>
        </w:rPr>
        <w:t>sleeping in class, in the laboratory or on clinical</w:t>
      </w:r>
    </w:p>
    <w:p w14:paraId="68073679" w14:textId="09170323" w:rsidR="008247EE" w:rsidRPr="00D221EB" w:rsidRDefault="008247EE" w:rsidP="00C3659A">
      <w:pPr>
        <w:pStyle w:val="ListParagraph"/>
        <w:numPr>
          <w:ilvl w:val="0"/>
          <w:numId w:val="62"/>
        </w:numPr>
        <w:rPr>
          <w:rFonts w:ascii="Arial" w:hAnsi="Arial" w:cs="Arial"/>
          <w:color w:val="000000" w:themeColor="text1"/>
        </w:rPr>
      </w:pPr>
      <w:r w:rsidRPr="00D221EB">
        <w:rPr>
          <w:rFonts w:ascii="Arial" w:hAnsi="Arial" w:cs="Arial"/>
          <w:color w:val="000000" w:themeColor="text1"/>
        </w:rPr>
        <w:t>refusal to work - or perform an assigned task</w:t>
      </w:r>
    </w:p>
    <w:p w14:paraId="77C1B37E" w14:textId="5AD8F327" w:rsidR="008247EE" w:rsidRPr="00D221EB" w:rsidRDefault="008247EE" w:rsidP="00C3659A">
      <w:pPr>
        <w:pStyle w:val="ListParagraph"/>
        <w:numPr>
          <w:ilvl w:val="0"/>
          <w:numId w:val="62"/>
        </w:numPr>
        <w:rPr>
          <w:rFonts w:ascii="Arial" w:hAnsi="Arial" w:cs="Arial"/>
          <w:color w:val="000000" w:themeColor="text1"/>
        </w:rPr>
      </w:pPr>
      <w:r w:rsidRPr="00D221EB">
        <w:rPr>
          <w:rFonts w:ascii="Arial" w:hAnsi="Arial" w:cs="Arial"/>
          <w:color w:val="000000" w:themeColor="text1"/>
        </w:rPr>
        <w:t>negligent acts or conduct detrimental to patient care</w:t>
      </w:r>
    </w:p>
    <w:p w14:paraId="5D0FEC6C" w14:textId="48759EEE" w:rsidR="008247EE" w:rsidRPr="00D221EB" w:rsidRDefault="008247EE" w:rsidP="00C3659A">
      <w:pPr>
        <w:pStyle w:val="ListParagraph"/>
        <w:numPr>
          <w:ilvl w:val="0"/>
          <w:numId w:val="62"/>
        </w:numPr>
        <w:rPr>
          <w:rFonts w:ascii="Arial" w:hAnsi="Arial" w:cs="Arial"/>
          <w:color w:val="000000" w:themeColor="text1"/>
        </w:rPr>
      </w:pPr>
      <w:r w:rsidRPr="00D221EB">
        <w:rPr>
          <w:rFonts w:ascii="Arial" w:hAnsi="Arial" w:cs="Arial"/>
          <w:color w:val="000000" w:themeColor="text1"/>
        </w:rPr>
        <w:t>verbal assault to fellow students or others</w:t>
      </w:r>
    </w:p>
    <w:p w14:paraId="46EDCA9E" w14:textId="208E9F17" w:rsidR="008247EE" w:rsidRPr="00D221EB" w:rsidRDefault="008247EE" w:rsidP="00C3659A">
      <w:pPr>
        <w:pStyle w:val="ListParagraph"/>
        <w:numPr>
          <w:ilvl w:val="0"/>
          <w:numId w:val="62"/>
        </w:numPr>
        <w:rPr>
          <w:rFonts w:ascii="Arial" w:hAnsi="Arial" w:cs="Arial"/>
          <w:color w:val="000000" w:themeColor="text1"/>
        </w:rPr>
      </w:pPr>
      <w:r w:rsidRPr="00D221EB">
        <w:rPr>
          <w:rFonts w:ascii="Arial" w:hAnsi="Arial" w:cs="Arial"/>
          <w:color w:val="000000" w:themeColor="text1"/>
        </w:rPr>
        <w:t>an act of sexual harassment</w:t>
      </w:r>
    </w:p>
    <w:p w14:paraId="2B82F201" w14:textId="17315BE7" w:rsidR="008247EE" w:rsidRPr="00D221EB" w:rsidRDefault="008247EE" w:rsidP="00C3659A">
      <w:pPr>
        <w:pStyle w:val="ListParagraph"/>
        <w:numPr>
          <w:ilvl w:val="0"/>
          <w:numId w:val="62"/>
        </w:numPr>
        <w:rPr>
          <w:rFonts w:ascii="Arial" w:hAnsi="Arial" w:cs="Arial"/>
          <w:color w:val="000000" w:themeColor="text1"/>
        </w:rPr>
      </w:pPr>
      <w:r w:rsidRPr="00D221EB">
        <w:rPr>
          <w:rFonts w:ascii="Arial" w:hAnsi="Arial" w:cs="Arial"/>
          <w:color w:val="000000" w:themeColor="text1"/>
        </w:rPr>
        <w:t>willful or negligent damage of equipment or property</w:t>
      </w:r>
    </w:p>
    <w:p w14:paraId="41811BFA" w14:textId="01792112" w:rsidR="008247EE" w:rsidRPr="00D221EB" w:rsidRDefault="008247EE" w:rsidP="00C3659A">
      <w:pPr>
        <w:pStyle w:val="ListParagraph"/>
        <w:numPr>
          <w:ilvl w:val="0"/>
          <w:numId w:val="62"/>
        </w:numPr>
        <w:rPr>
          <w:rFonts w:ascii="Arial" w:hAnsi="Arial" w:cs="Arial"/>
          <w:color w:val="000000" w:themeColor="text1"/>
        </w:rPr>
      </w:pPr>
      <w:r w:rsidRPr="00D221EB">
        <w:rPr>
          <w:rFonts w:ascii="Arial" w:hAnsi="Arial" w:cs="Arial"/>
          <w:color w:val="000000" w:themeColor="text1"/>
        </w:rPr>
        <w:t>theft of clinical facility patient, student, visitor, or employee property</w:t>
      </w:r>
    </w:p>
    <w:p w14:paraId="57AEB2AC" w14:textId="6FA358E6" w:rsidR="008247EE" w:rsidRPr="008247EE" w:rsidRDefault="008247EE" w:rsidP="008247EE">
      <w:pPr>
        <w:rPr>
          <w:rFonts w:ascii="Arial" w:hAnsi="Arial" w:cs="Arial"/>
          <w:color w:val="000000" w:themeColor="text1"/>
        </w:rPr>
      </w:pPr>
      <w:r w:rsidRPr="008247EE">
        <w:rPr>
          <w:rFonts w:ascii="Arial" w:hAnsi="Arial" w:cs="Arial"/>
          <w:color w:val="000000" w:themeColor="text1"/>
        </w:rPr>
        <w:lastRenderedPageBreak/>
        <w:t xml:space="preserve">3. </w:t>
      </w:r>
      <w:r w:rsidRPr="008247EE">
        <w:rPr>
          <w:rFonts w:ascii="Arial" w:hAnsi="Arial" w:cs="Arial"/>
          <w:b/>
          <w:color w:val="000000" w:themeColor="text1"/>
          <w:u w:val="single"/>
        </w:rPr>
        <w:t xml:space="preserve"> Serious Offenses</w:t>
      </w:r>
      <w:r w:rsidRPr="008247EE">
        <w:rPr>
          <w:rFonts w:ascii="Arial" w:hAnsi="Arial" w:cs="Arial"/>
          <w:b/>
          <w:color w:val="000000" w:themeColor="text1"/>
        </w:rPr>
        <w:t xml:space="preserve"> </w:t>
      </w:r>
      <w:r w:rsidRPr="008247EE">
        <w:rPr>
          <w:rFonts w:ascii="Arial" w:hAnsi="Arial" w:cs="Arial"/>
          <w:color w:val="000000" w:themeColor="text1"/>
        </w:rPr>
        <w:t>do not justify immediate dismissal or suspension but may require disciplinary action in the form of a written reprimand.  Documentation of disciplinary action(s) will be accumulative throughout the two years.</w:t>
      </w:r>
    </w:p>
    <w:p w14:paraId="524A3146" w14:textId="4E102354" w:rsidR="008247EE" w:rsidRPr="008247EE" w:rsidRDefault="008247EE" w:rsidP="008247EE">
      <w:pPr>
        <w:rPr>
          <w:rFonts w:ascii="Arial" w:hAnsi="Arial" w:cs="Arial"/>
          <w:b/>
          <w:color w:val="000000" w:themeColor="text1"/>
        </w:rPr>
      </w:pPr>
      <w:r w:rsidRPr="008247EE">
        <w:rPr>
          <w:rFonts w:ascii="Arial" w:hAnsi="Arial" w:cs="Arial"/>
          <w:b/>
          <w:color w:val="000000" w:themeColor="text1"/>
        </w:rPr>
        <w:t>EXAMPLES OF SERIOUS OFFENSES ARE:</w:t>
      </w:r>
    </w:p>
    <w:p w14:paraId="03512A6B" w14:textId="167EFF79" w:rsidR="008247EE" w:rsidRPr="008247EE" w:rsidRDefault="008247EE" w:rsidP="00C3659A">
      <w:pPr>
        <w:pStyle w:val="ListParagraph"/>
        <w:numPr>
          <w:ilvl w:val="0"/>
          <w:numId w:val="61"/>
        </w:numPr>
        <w:rPr>
          <w:rFonts w:ascii="Arial" w:hAnsi="Arial" w:cs="Arial"/>
          <w:color w:val="000000" w:themeColor="text1"/>
        </w:rPr>
      </w:pPr>
      <w:r w:rsidRPr="008247EE">
        <w:rPr>
          <w:rFonts w:ascii="Arial" w:hAnsi="Arial" w:cs="Arial"/>
          <w:color w:val="000000" w:themeColor="text1"/>
        </w:rPr>
        <w:t>two minor violations will be equivalent to one serious offense</w:t>
      </w:r>
    </w:p>
    <w:p w14:paraId="5BD4F222" w14:textId="207CBFB4" w:rsidR="008247EE" w:rsidRPr="008247EE" w:rsidRDefault="008247EE" w:rsidP="00C3659A">
      <w:pPr>
        <w:pStyle w:val="ListParagraph"/>
        <w:numPr>
          <w:ilvl w:val="0"/>
          <w:numId w:val="61"/>
        </w:numPr>
        <w:rPr>
          <w:rFonts w:ascii="Arial" w:hAnsi="Arial" w:cs="Arial"/>
          <w:color w:val="000000" w:themeColor="text1"/>
        </w:rPr>
      </w:pPr>
      <w:r w:rsidRPr="008247EE">
        <w:rPr>
          <w:rFonts w:ascii="Arial" w:hAnsi="Arial" w:cs="Arial"/>
          <w:color w:val="000000" w:themeColor="text1"/>
        </w:rPr>
        <w:t>willful negligence</w:t>
      </w:r>
    </w:p>
    <w:p w14:paraId="1359E317" w14:textId="4107466D" w:rsidR="008247EE" w:rsidRPr="008247EE" w:rsidRDefault="008247EE" w:rsidP="00C3659A">
      <w:pPr>
        <w:pStyle w:val="ListParagraph"/>
        <w:numPr>
          <w:ilvl w:val="0"/>
          <w:numId w:val="61"/>
        </w:numPr>
        <w:rPr>
          <w:rFonts w:ascii="Arial" w:hAnsi="Arial" w:cs="Arial"/>
          <w:color w:val="000000" w:themeColor="text1"/>
        </w:rPr>
      </w:pPr>
      <w:r w:rsidRPr="008247EE">
        <w:rPr>
          <w:rFonts w:ascii="Arial" w:hAnsi="Arial" w:cs="Arial"/>
          <w:color w:val="000000" w:themeColor="text1"/>
        </w:rPr>
        <w:t>use of vile, profane, or abusive language</w:t>
      </w:r>
    </w:p>
    <w:p w14:paraId="7A69A093" w14:textId="06176CCD" w:rsidR="008247EE" w:rsidRPr="008247EE" w:rsidRDefault="008247EE" w:rsidP="00C3659A">
      <w:pPr>
        <w:pStyle w:val="ListParagraph"/>
        <w:numPr>
          <w:ilvl w:val="0"/>
          <w:numId w:val="61"/>
        </w:numPr>
        <w:rPr>
          <w:rFonts w:ascii="Arial" w:hAnsi="Arial" w:cs="Arial"/>
          <w:color w:val="000000" w:themeColor="text1"/>
        </w:rPr>
      </w:pPr>
      <w:r w:rsidRPr="008247EE">
        <w:rPr>
          <w:rFonts w:ascii="Arial" w:hAnsi="Arial" w:cs="Arial"/>
          <w:color w:val="000000" w:themeColor="text1"/>
        </w:rPr>
        <w:t>falsifying information or events</w:t>
      </w:r>
    </w:p>
    <w:p w14:paraId="21359FA6" w14:textId="5329A786" w:rsidR="008247EE" w:rsidRPr="008247EE" w:rsidRDefault="008247EE" w:rsidP="00C3659A">
      <w:pPr>
        <w:pStyle w:val="ListParagraph"/>
        <w:numPr>
          <w:ilvl w:val="0"/>
          <w:numId w:val="61"/>
        </w:numPr>
        <w:rPr>
          <w:rFonts w:ascii="Arial" w:hAnsi="Arial" w:cs="Arial"/>
          <w:color w:val="000000" w:themeColor="text1"/>
        </w:rPr>
      </w:pPr>
      <w:r w:rsidRPr="008247EE">
        <w:rPr>
          <w:rFonts w:ascii="Arial" w:hAnsi="Arial" w:cs="Arial"/>
          <w:color w:val="000000" w:themeColor="text1"/>
        </w:rPr>
        <w:t>removal of hospital or clinic property from premises</w:t>
      </w:r>
    </w:p>
    <w:p w14:paraId="758E4F4E" w14:textId="77777777" w:rsidR="008247EE" w:rsidRDefault="008247EE" w:rsidP="008247EE">
      <w:pPr>
        <w:rPr>
          <w:rFonts w:ascii="Arial" w:hAnsi="Arial" w:cs="Arial"/>
          <w:color w:val="000000" w:themeColor="text1"/>
        </w:rPr>
      </w:pPr>
      <w:r w:rsidRPr="008247EE">
        <w:rPr>
          <w:rFonts w:ascii="Arial" w:hAnsi="Arial" w:cs="Arial"/>
          <w:color w:val="000000" w:themeColor="text1"/>
        </w:rPr>
        <w:t xml:space="preserve">4.  </w:t>
      </w:r>
      <w:r w:rsidRPr="008247EE">
        <w:rPr>
          <w:rFonts w:ascii="Arial" w:hAnsi="Arial" w:cs="Arial"/>
          <w:b/>
          <w:color w:val="000000" w:themeColor="text1"/>
          <w:u w:val="single"/>
        </w:rPr>
        <w:t>Minor Offenses</w:t>
      </w:r>
      <w:r w:rsidRPr="008247EE">
        <w:rPr>
          <w:rFonts w:ascii="Arial" w:hAnsi="Arial" w:cs="Arial"/>
          <w:color w:val="000000" w:themeColor="text1"/>
        </w:rPr>
        <w:t xml:space="preserve"> are lesser violations of the class or clinics’ rules and regulations which may require disciplinary action in the form of a verbal or written reprimand.  Verbal reprimands may be documented in the student’s counseling form.</w:t>
      </w:r>
    </w:p>
    <w:p w14:paraId="3046F0C5" w14:textId="462FE441" w:rsidR="008247EE" w:rsidRPr="008247EE" w:rsidRDefault="008247EE" w:rsidP="008247EE">
      <w:pPr>
        <w:rPr>
          <w:rFonts w:ascii="Arial" w:hAnsi="Arial" w:cs="Arial"/>
          <w:color w:val="000000" w:themeColor="text1"/>
        </w:rPr>
      </w:pPr>
      <w:r w:rsidRPr="008247EE">
        <w:rPr>
          <w:rFonts w:ascii="Arial" w:hAnsi="Arial" w:cs="Arial"/>
          <w:b/>
          <w:color w:val="000000" w:themeColor="text1"/>
        </w:rPr>
        <w:t>EXAMPLES OF MINOR OFFENSES ARE:</w:t>
      </w:r>
    </w:p>
    <w:p w14:paraId="2C8F8C09" w14:textId="6B5FAE3B" w:rsidR="008247EE" w:rsidRPr="008247EE" w:rsidRDefault="008247EE" w:rsidP="00C3659A">
      <w:pPr>
        <w:pStyle w:val="ListParagraph"/>
        <w:numPr>
          <w:ilvl w:val="0"/>
          <w:numId w:val="60"/>
        </w:numPr>
        <w:rPr>
          <w:rFonts w:ascii="Arial" w:hAnsi="Arial" w:cs="Arial"/>
          <w:color w:val="000000" w:themeColor="text1"/>
        </w:rPr>
      </w:pPr>
      <w:r w:rsidRPr="008247EE">
        <w:rPr>
          <w:rFonts w:ascii="Arial" w:hAnsi="Arial" w:cs="Arial"/>
          <w:color w:val="000000" w:themeColor="text1"/>
        </w:rPr>
        <w:t>sharing confidential information</w:t>
      </w:r>
    </w:p>
    <w:p w14:paraId="19FC0047" w14:textId="7EC4389F" w:rsidR="008247EE" w:rsidRPr="008247EE" w:rsidRDefault="008247EE" w:rsidP="00C3659A">
      <w:pPr>
        <w:pStyle w:val="ListParagraph"/>
        <w:numPr>
          <w:ilvl w:val="0"/>
          <w:numId w:val="60"/>
        </w:numPr>
        <w:rPr>
          <w:rFonts w:ascii="Arial" w:hAnsi="Arial" w:cs="Arial"/>
          <w:color w:val="000000" w:themeColor="text1"/>
        </w:rPr>
      </w:pPr>
      <w:r w:rsidRPr="008247EE">
        <w:rPr>
          <w:rFonts w:ascii="Arial" w:hAnsi="Arial" w:cs="Arial"/>
          <w:color w:val="000000" w:themeColor="text1"/>
        </w:rPr>
        <w:t>excessive breaks</w:t>
      </w:r>
    </w:p>
    <w:p w14:paraId="73A35073" w14:textId="6AA723DD" w:rsidR="008247EE" w:rsidRPr="008247EE" w:rsidRDefault="008247EE" w:rsidP="00C3659A">
      <w:pPr>
        <w:pStyle w:val="ListParagraph"/>
        <w:numPr>
          <w:ilvl w:val="0"/>
          <w:numId w:val="60"/>
        </w:numPr>
        <w:rPr>
          <w:rFonts w:ascii="Arial" w:hAnsi="Arial" w:cs="Arial"/>
          <w:color w:val="000000" w:themeColor="text1"/>
        </w:rPr>
      </w:pPr>
      <w:r w:rsidRPr="008247EE">
        <w:rPr>
          <w:rFonts w:ascii="Arial" w:hAnsi="Arial" w:cs="Arial"/>
          <w:color w:val="000000" w:themeColor="text1"/>
        </w:rPr>
        <w:t xml:space="preserve">excessive </w:t>
      </w:r>
      <w:proofErr w:type="spellStart"/>
      <w:r w:rsidRPr="008247EE">
        <w:rPr>
          <w:rFonts w:ascii="Arial" w:hAnsi="Arial" w:cs="Arial"/>
          <w:color w:val="000000" w:themeColor="text1"/>
        </w:rPr>
        <w:t>tardies</w:t>
      </w:r>
      <w:proofErr w:type="spellEnd"/>
    </w:p>
    <w:p w14:paraId="5B522F81" w14:textId="16D2E5A5" w:rsidR="008247EE" w:rsidRPr="008247EE" w:rsidRDefault="008247EE" w:rsidP="00C3659A">
      <w:pPr>
        <w:pStyle w:val="ListParagraph"/>
        <w:numPr>
          <w:ilvl w:val="0"/>
          <w:numId w:val="60"/>
        </w:numPr>
        <w:rPr>
          <w:rFonts w:ascii="Arial" w:hAnsi="Arial" w:cs="Arial"/>
          <w:color w:val="000000" w:themeColor="text1"/>
        </w:rPr>
      </w:pPr>
      <w:r w:rsidRPr="008247EE">
        <w:rPr>
          <w:rFonts w:ascii="Arial" w:hAnsi="Arial" w:cs="Arial"/>
          <w:color w:val="000000" w:themeColor="text1"/>
        </w:rPr>
        <w:t>failure to follow orders</w:t>
      </w:r>
    </w:p>
    <w:p w14:paraId="7AF55F12" w14:textId="1B571F54" w:rsidR="008247EE" w:rsidRPr="008247EE" w:rsidRDefault="008247EE" w:rsidP="00C3659A">
      <w:pPr>
        <w:pStyle w:val="ListParagraph"/>
        <w:numPr>
          <w:ilvl w:val="0"/>
          <w:numId w:val="60"/>
        </w:numPr>
        <w:rPr>
          <w:rFonts w:ascii="Arial" w:hAnsi="Arial" w:cs="Arial"/>
          <w:color w:val="000000" w:themeColor="text1"/>
        </w:rPr>
      </w:pPr>
      <w:r w:rsidRPr="008247EE">
        <w:rPr>
          <w:rFonts w:ascii="Arial" w:hAnsi="Arial" w:cs="Arial"/>
          <w:color w:val="000000" w:themeColor="text1"/>
        </w:rPr>
        <w:t>horseplay (boisterous non-work-related activities)</w:t>
      </w:r>
    </w:p>
    <w:p w14:paraId="324D355E" w14:textId="346090A2" w:rsidR="008247EE" w:rsidRPr="008247EE" w:rsidRDefault="008247EE" w:rsidP="00C3659A">
      <w:pPr>
        <w:pStyle w:val="ListParagraph"/>
        <w:numPr>
          <w:ilvl w:val="0"/>
          <w:numId w:val="60"/>
        </w:numPr>
        <w:rPr>
          <w:rFonts w:ascii="Arial" w:hAnsi="Arial" w:cs="Arial"/>
          <w:color w:val="000000" w:themeColor="text1"/>
        </w:rPr>
      </w:pPr>
      <w:r w:rsidRPr="008247EE">
        <w:rPr>
          <w:rFonts w:ascii="Arial" w:hAnsi="Arial" w:cs="Arial"/>
          <w:color w:val="000000" w:themeColor="text1"/>
        </w:rPr>
        <w:t>smoking, drinking, eating in non-designated areas</w:t>
      </w:r>
    </w:p>
    <w:p w14:paraId="57052C7E" w14:textId="2F403EF1" w:rsidR="008247EE" w:rsidRPr="008247EE" w:rsidRDefault="008247EE" w:rsidP="00C3659A">
      <w:pPr>
        <w:pStyle w:val="ListParagraph"/>
        <w:numPr>
          <w:ilvl w:val="0"/>
          <w:numId w:val="60"/>
        </w:numPr>
        <w:rPr>
          <w:rFonts w:ascii="Arial" w:hAnsi="Arial" w:cs="Arial"/>
          <w:color w:val="000000" w:themeColor="text1"/>
        </w:rPr>
      </w:pPr>
      <w:r w:rsidRPr="008247EE">
        <w:rPr>
          <w:rFonts w:ascii="Arial" w:hAnsi="Arial" w:cs="Arial"/>
          <w:color w:val="000000" w:themeColor="text1"/>
        </w:rPr>
        <w:t>failure to notify clinical instructor (or clinical site) of absence on or before date of absence</w:t>
      </w:r>
    </w:p>
    <w:p w14:paraId="7C88B357" w14:textId="32660742" w:rsidR="008247EE" w:rsidRPr="008247EE" w:rsidRDefault="008247EE" w:rsidP="00C3659A">
      <w:pPr>
        <w:pStyle w:val="ListParagraph"/>
        <w:numPr>
          <w:ilvl w:val="0"/>
          <w:numId w:val="60"/>
        </w:numPr>
        <w:rPr>
          <w:rFonts w:ascii="Arial" w:hAnsi="Arial" w:cs="Arial"/>
          <w:color w:val="000000" w:themeColor="text1"/>
        </w:rPr>
      </w:pPr>
      <w:r w:rsidRPr="008247EE">
        <w:rPr>
          <w:rFonts w:ascii="Arial" w:hAnsi="Arial" w:cs="Arial"/>
          <w:color w:val="000000" w:themeColor="text1"/>
        </w:rPr>
        <w:t>poor attitude or inability to work with others</w:t>
      </w:r>
    </w:p>
    <w:p w14:paraId="0AB77DFC" w14:textId="66608A23" w:rsidR="008247EE" w:rsidRPr="008247EE" w:rsidRDefault="008247EE" w:rsidP="00C3659A">
      <w:pPr>
        <w:pStyle w:val="ListParagraph"/>
        <w:numPr>
          <w:ilvl w:val="0"/>
          <w:numId w:val="60"/>
        </w:numPr>
        <w:rPr>
          <w:rFonts w:ascii="Arial" w:hAnsi="Arial" w:cs="Arial"/>
          <w:color w:val="000000" w:themeColor="text1"/>
        </w:rPr>
      </w:pPr>
      <w:r w:rsidRPr="008247EE">
        <w:rPr>
          <w:rFonts w:ascii="Arial" w:hAnsi="Arial" w:cs="Arial"/>
          <w:color w:val="000000" w:themeColor="text1"/>
        </w:rPr>
        <w:t>leaving assigned areas without authorization</w:t>
      </w:r>
    </w:p>
    <w:p w14:paraId="6955DB5F" w14:textId="4769A447" w:rsidR="00EF7835" w:rsidRDefault="008247EE" w:rsidP="00D221EB">
      <w:pPr>
        <w:rPr>
          <w:rFonts w:ascii="Arial" w:hAnsi="Arial" w:cs="Arial"/>
          <w:color w:val="000000" w:themeColor="text1"/>
        </w:rPr>
      </w:pPr>
      <w:r w:rsidRPr="008247EE">
        <w:rPr>
          <w:rFonts w:ascii="Arial" w:hAnsi="Arial" w:cs="Arial"/>
          <w:color w:val="000000" w:themeColor="text1"/>
        </w:rPr>
        <w:t>(See Forms Section Counseling Offense Form, page 94.)</w:t>
      </w:r>
    </w:p>
    <w:p w14:paraId="47466D5E" w14:textId="323DE243" w:rsidR="003B660B" w:rsidRPr="00EA556A" w:rsidRDefault="003B660B" w:rsidP="003B660B">
      <w:pPr>
        <w:rPr>
          <w:rFonts w:ascii="Arial" w:hAnsi="Arial" w:cs="Arial"/>
          <w:b/>
          <w:bCs/>
          <w:color w:val="000000" w:themeColor="text1"/>
        </w:rPr>
      </w:pPr>
      <w:r w:rsidRPr="00EA556A">
        <w:rPr>
          <w:rFonts w:ascii="Arial" w:hAnsi="Arial" w:cs="Arial"/>
          <w:b/>
          <w:bCs/>
          <w:color w:val="000000" w:themeColor="text1"/>
        </w:rPr>
        <w:t>PROGRESSIVE DISCIPLINE IS ADMINISTERED BY THE</w:t>
      </w:r>
      <w:r w:rsidR="00EA556A" w:rsidRPr="00EA556A">
        <w:rPr>
          <w:rFonts w:ascii="Arial" w:hAnsi="Arial" w:cs="Arial"/>
          <w:b/>
          <w:bCs/>
          <w:color w:val="000000" w:themeColor="text1"/>
        </w:rPr>
        <w:t xml:space="preserve"> </w:t>
      </w:r>
      <w:r w:rsidRPr="00EA556A">
        <w:rPr>
          <w:rFonts w:ascii="Arial" w:hAnsi="Arial" w:cs="Arial"/>
          <w:b/>
          <w:bCs/>
          <w:color w:val="000000" w:themeColor="text1"/>
        </w:rPr>
        <w:t>TYPES OF OFFENSES, AS FOLLOWS:</w:t>
      </w:r>
    </w:p>
    <w:p w14:paraId="3A3D2EF7" w14:textId="5F9C0A9D" w:rsidR="003B660B" w:rsidRPr="00EA556A" w:rsidRDefault="003B660B" w:rsidP="00990F25">
      <w:pPr>
        <w:jc w:val="center"/>
        <w:rPr>
          <w:rFonts w:ascii="Arial" w:hAnsi="Arial" w:cs="Arial"/>
          <w:color w:val="000000" w:themeColor="text1"/>
          <w:u w:val="single"/>
        </w:rPr>
      </w:pPr>
      <w:r w:rsidRPr="00EA556A">
        <w:rPr>
          <w:rFonts w:ascii="Arial" w:hAnsi="Arial" w:cs="Arial"/>
          <w:color w:val="000000" w:themeColor="text1"/>
          <w:u w:val="single"/>
        </w:rPr>
        <w:t>MINOR</w:t>
      </w:r>
    </w:p>
    <w:p w14:paraId="583F7E4A" w14:textId="77777777" w:rsidR="003B660B" w:rsidRPr="003B660B" w:rsidRDefault="003B660B" w:rsidP="00990F25">
      <w:pPr>
        <w:jc w:val="center"/>
        <w:rPr>
          <w:rFonts w:ascii="Arial" w:hAnsi="Arial" w:cs="Arial"/>
          <w:color w:val="000000" w:themeColor="text1"/>
        </w:rPr>
      </w:pPr>
      <w:r w:rsidRPr="003B660B">
        <w:rPr>
          <w:rFonts w:ascii="Arial" w:hAnsi="Arial" w:cs="Arial"/>
          <w:color w:val="000000" w:themeColor="text1"/>
        </w:rPr>
        <w:t>1st Offense..........................................................Verbal reprimand</w:t>
      </w:r>
    </w:p>
    <w:p w14:paraId="16DCBE71" w14:textId="77777777" w:rsidR="003B660B" w:rsidRPr="003B660B" w:rsidRDefault="003B660B" w:rsidP="00990F25">
      <w:pPr>
        <w:jc w:val="center"/>
        <w:rPr>
          <w:rFonts w:ascii="Arial" w:hAnsi="Arial" w:cs="Arial"/>
          <w:color w:val="000000" w:themeColor="text1"/>
        </w:rPr>
      </w:pPr>
      <w:r w:rsidRPr="003B660B">
        <w:rPr>
          <w:rFonts w:ascii="Arial" w:hAnsi="Arial" w:cs="Arial"/>
          <w:color w:val="000000" w:themeColor="text1"/>
        </w:rPr>
        <w:t>2nd Offense.........................................................Written Warning</w:t>
      </w:r>
    </w:p>
    <w:p w14:paraId="2D82BB8F" w14:textId="77777777" w:rsidR="003B660B" w:rsidRPr="003B660B" w:rsidRDefault="003B660B" w:rsidP="00990F25">
      <w:pPr>
        <w:jc w:val="center"/>
        <w:rPr>
          <w:rFonts w:ascii="Arial" w:hAnsi="Arial" w:cs="Arial"/>
          <w:color w:val="000000" w:themeColor="text1"/>
        </w:rPr>
      </w:pPr>
      <w:r w:rsidRPr="003B660B">
        <w:rPr>
          <w:rFonts w:ascii="Arial" w:hAnsi="Arial" w:cs="Arial"/>
          <w:color w:val="000000" w:themeColor="text1"/>
        </w:rPr>
        <w:t>3rd Offense..........................................................Suspension</w:t>
      </w:r>
    </w:p>
    <w:p w14:paraId="516C9A19" w14:textId="00D4CB80" w:rsidR="003B660B" w:rsidRDefault="003B660B" w:rsidP="00990F25">
      <w:pPr>
        <w:jc w:val="center"/>
        <w:rPr>
          <w:rFonts w:ascii="Arial" w:hAnsi="Arial" w:cs="Arial"/>
          <w:color w:val="000000" w:themeColor="text1"/>
        </w:rPr>
      </w:pPr>
      <w:r w:rsidRPr="003B660B">
        <w:rPr>
          <w:rFonts w:ascii="Arial" w:hAnsi="Arial" w:cs="Arial"/>
          <w:color w:val="000000" w:themeColor="text1"/>
        </w:rPr>
        <w:t>4th Offense..........................................................Dismissal</w:t>
      </w:r>
    </w:p>
    <w:p w14:paraId="7E8F9C07" w14:textId="77777777" w:rsidR="00EA556A" w:rsidRPr="003B660B" w:rsidRDefault="00EA556A" w:rsidP="00483336">
      <w:pPr>
        <w:spacing w:before="0"/>
        <w:jc w:val="center"/>
        <w:rPr>
          <w:rFonts w:ascii="Arial" w:hAnsi="Arial" w:cs="Arial"/>
          <w:color w:val="000000" w:themeColor="text1"/>
        </w:rPr>
      </w:pPr>
    </w:p>
    <w:p w14:paraId="69C3E5A3" w14:textId="12DAAF30" w:rsidR="003B660B" w:rsidRPr="00EA556A" w:rsidRDefault="003B660B" w:rsidP="00990F25">
      <w:pPr>
        <w:jc w:val="center"/>
        <w:rPr>
          <w:rFonts w:ascii="Arial" w:hAnsi="Arial" w:cs="Arial"/>
          <w:color w:val="000000" w:themeColor="text1"/>
          <w:u w:val="single"/>
        </w:rPr>
      </w:pPr>
      <w:r w:rsidRPr="00EA556A">
        <w:rPr>
          <w:rFonts w:ascii="Arial" w:hAnsi="Arial" w:cs="Arial"/>
          <w:color w:val="000000" w:themeColor="text1"/>
          <w:u w:val="single"/>
        </w:rPr>
        <w:t>SERIOUS</w:t>
      </w:r>
    </w:p>
    <w:p w14:paraId="1B4D8039" w14:textId="77777777" w:rsidR="003B660B" w:rsidRPr="003B660B" w:rsidRDefault="003B660B" w:rsidP="00990F25">
      <w:pPr>
        <w:jc w:val="center"/>
        <w:rPr>
          <w:rFonts w:ascii="Arial" w:hAnsi="Arial" w:cs="Arial"/>
          <w:color w:val="000000" w:themeColor="text1"/>
        </w:rPr>
      </w:pPr>
      <w:r w:rsidRPr="003B660B">
        <w:rPr>
          <w:rFonts w:ascii="Arial" w:hAnsi="Arial" w:cs="Arial"/>
          <w:color w:val="000000" w:themeColor="text1"/>
        </w:rPr>
        <w:t>1st Offense...........................................................Written Warning</w:t>
      </w:r>
    </w:p>
    <w:p w14:paraId="073CD4AA" w14:textId="77777777" w:rsidR="003B660B" w:rsidRPr="003B660B" w:rsidRDefault="003B660B" w:rsidP="00990F25">
      <w:pPr>
        <w:jc w:val="center"/>
        <w:rPr>
          <w:rFonts w:ascii="Arial" w:hAnsi="Arial" w:cs="Arial"/>
          <w:color w:val="000000" w:themeColor="text1"/>
        </w:rPr>
      </w:pPr>
      <w:r w:rsidRPr="003B660B">
        <w:rPr>
          <w:rFonts w:ascii="Arial" w:hAnsi="Arial" w:cs="Arial"/>
          <w:color w:val="000000" w:themeColor="text1"/>
        </w:rPr>
        <w:lastRenderedPageBreak/>
        <w:t>2nd Offense..........................................................Suspension</w:t>
      </w:r>
    </w:p>
    <w:p w14:paraId="43B73BF3" w14:textId="77777777" w:rsidR="003B660B" w:rsidRPr="003B660B" w:rsidRDefault="003B660B" w:rsidP="00990F25">
      <w:pPr>
        <w:jc w:val="center"/>
        <w:rPr>
          <w:rFonts w:ascii="Arial" w:hAnsi="Arial" w:cs="Arial"/>
          <w:color w:val="000000" w:themeColor="text1"/>
        </w:rPr>
      </w:pPr>
      <w:r w:rsidRPr="003B660B">
        <w:rPr>
          <w:rFonts w:ascii="Arial" w:hAnsi="Arial" w:cs="Arial"/>
          <w:color w:val="000000" w:themeColor="text1"/>
        </w:rPr>
        <w:t>3rd Offense..........................................................Dismissal</w:t>
      </w:r>
    </w:p>
    <w:p w14:paraId="6783A9F9" w14:textId="77777777" w:rsidR="003B660B" w:rsidRPr="003B660B" w:rsidRDefault="003B660B" w:rsidP="003B660B">
      <w:pPr>
        <w:rPr>
          <w:rFonts w:ascii="Arial" w:hAnsi="Arial" w:cs="Arial"/>
          <w:color w:val="000000" w:themeColor="text1"/>
        </w:rPr>
      </w:pPr>
    </w:p>
    <w:p w14:paraId="034CDEC6" w14:textId="55EEE54A" w:rsidR="003B660B" w:rsidRPr="00EA556A" w:rsidRDefault="003B660B" w:rsidP="00990F25">
      <w:pPr>
        <w:jc w:val="center"/>
        <w:rPr>
          <w:rFonts w:ascii="Arial" w:hAnsi="Arial" w:cs="Arial"/>
          <w:color w:val="000000" w:themeColor="text1"/>
          <w:u w:val="single"/>
        </w:rPr>
      </w:pPr>
      <w:r w:rsidRPr="00EA556A">
        <w:rPr>
          <w:rFonts w:ascii="Arial" w:hAnsi="Arial" w:cs="Arial"/>
          <w:color w:val="000000" w:themeColor="text1"/>
          <w:u w:val="single"/>
        </w:rPr>
        <w:t>MAJOR</w:t>
      </w:r>
    </w:p>
    <w:p w14:paraId="370AF273" w14:textId="77777777" w:rsidR="003B660B" w:rsidRPr="003B660B" w:rsidRDefault="003B660B" w:rsidP="00990F25">
      <w:pPr>
        <w:jc w:val="center"/>
        <w:rPr>
          <w:rFonts w:ascii="Arial" w:hAnsi="Arial" w:cs="Arial"/>
          <w:color w:val="000000" w:themeColor="text1"/>
        </w:rPr>
      </w:pPr>
      <w:r w:rsidRPr="003B660B">
        <w:rPr>
          <w:rFonts w:ascii="Arial" w:hAnsi="Arial" w:cs="Arial"/>
          <w:color w:val="000000" w:themeColor="text1"/>
        </w:rPr>
        <w:t>1st Offense...........................................................Suspension</w:t>
      </w:r>
    </w:p>
    <w:p w14:paraId="3A03F92D" w14:textId="77777777" w:rsidR="003B660B" w:rsidRPr="003B660B" w:rsidRDefault="003B660B" w:rsidP="00990F25">
      <w:pPr>
        <w:jc w:val="center"/>
        <w:rPr>
          <w:rFonts w:ascii="Arial" w:hAnsi="Arial" w:cs="Arial"/>
          <w:color w:val="000000" w:themeColor="text1"/>
        </w:rPr>
      </w:pPr>
      <w:r w:rsidRPr="003B660B">
        <w:rPr>
          <w:rFonts w:ascii="Arial" w:hAnsi="Arial" w:cs="Arial"/>
          <w:color w:val="000000" w:themeColor="text1"/>
        </w:rPr>
        <w:t>2nd Offense..........................................................Dismissal</w:t>
      </w:r>
    </w:p>
    <w:p w14:paraId="457B0432" w14:textId="77777777" w:rsidR="003B660B" w:rsidRPr="003B660B" w:rsidRDefault="003B660B" w:rsidP="00990F25">
      <w:pPr>
        <w:jc w:val="center"/>
        <w:rPr>
          <w:rFonts w:ascii="Arial" w:hAnsi="Arial" w:cs="Arial"/>
          <w:color w:val="000000" w:themeColor="text1"/>
        </w:rPr>
      </w:pPr>
    </w:p>
    <w:p w14:paraId="51FCB4AE" w14:textId="7AD5AD86" w:rsidR="003B660B" w:rsidRPr="00EA556A" w:rsidRDefault="003B660B" w:rsidP="00990F25">
      <w:pPr>
        <w:jc w:val="center"/>
        <w:rPr>
          <w:rFonts w:ascii="Arial" w:hAnsi="Arial" w:cs="Arial"/>
          <w:color w:val="000000" w:themeColor="text1"/>
          <w:u w:val="single"/>
        </w:rPr>
      </w:pPr>
      <w:r w:rsidRPr="00EA556A">
        <w:rPr>
          <w:rFonts w:ascii="Arial" w:hAnsi="Arial" w:cs="Arial"/>
          <w:color w:val="000000" w:themeColor="text1"/>
          <w:u w:val="single"/>
        </w:rPr>
        <w:t>CRITICAL</w:t>
      </w:r>
    </w:p>
    <w:p w14:paraId="3AD00DBD" w14:textId="726EE9D5" w:rsidR="00D221EB" w:rsidRDefault="003B660B" w:rsidP="00990F25">
      <w:pPr>
        <w:jc w:val="center"/>
        <w:rPr>
          <w:rFonts w:ascii="Arial" w:hAnsi="Arial" w:cs="Arial"/>
          <w:color w:val="000000" w:themeColor="text1"/>
        </w:rPr>
      </w:pPr>
      <w:r w:rsidRPr="003B660B">
        <w:rPr>
          <w:rFonts w:ascii="Arial" w:hAnsi="Arial" w:cs="Arial"/>
          <w:color w:val="000000" w:themeColor="text1"/>
        </w:rPr>
        <w:t>1st Offense............................................................Dismissal</w:t>
      </w:r>
    </w:p>
    <w:p w14:paraId="240D8FD5" w14:textId="77777777" w:rsidR="00EA556A" w:rsidRPr="00D221EB" w:rsidRDefault="00EA556A" w:rsidP="003B660B">
      <w:pPr>
        <w:rPr>
          <w:rFonts w:ascii="Arial" w:hAnsi="Arial" w:cs="Arial"/>
          <w:color w:val="000000" w:themeColor="text1"/>
        </w:rPr>
      </w:pPr>
    </w:p>
    <w:p w14:paraId="0C738B7B" w14:textId="11134885" w:rsidR="007E76F2" w:rsidRPr="004E46BE" w:rsidRDefault="1415C06D" w:rsidP="007E76F2">
      <w:pPr>
        <w:pBdr>
          <w:top w:val="triple" w:sz="4" w:space="1" w:color="auto"/>
          <w:left w:val="triple" w:sz="4" w:space="4" w:color="auto"/>
          <w:bottom w:val="triple" w:sz="4" w:space="1" w:color="auto"/>
          <w:right w:val="triple" w:sz="4" w:space="3" w:color="auto"/>
        </w:pBdr>
        <w:jc w:val="center"/>
        <w:rPr>
          <w:rFonts w:ascii="Arial" w:hAnsi="Arial" w:cs="Arial"/>
          <w:color w:val="C00000"/>
          <w:sz w:val="32"/>
          <w:szCs w:val="32"/>
        </w:rPr>
      </w:pPr>
      <w:bookmarkStart w:id="15" w:name="_Hlk84594672"/>
      <w:r w:rsidRPr="1415C06D">
        <w:rPr>
          <w:rFonts w:ascii="Arial" w:hAnsi="Arial" w:cs="Arial"/>
          <w:color w:val="C00000"/>
          <w:sz w:val="32"/>
          <w:szCs w:val="32"/>
        </w:rPr>
        <w:t>ACADEMIC INTEGRITY AND PROFESSIONAL CONDUCT</w:t>
      </w:r>
    </w:p>
    <w:bookmarkEnd w:id="15"/>
    <w:p w14:paraId="436E138E" w14:textId="65ECC89E" w:rsidR="00232F7E" w:rsidRPr="00232F7E" w:rsidRDefault="00232F7E" w:rsidP="00232F7E">
      <w:pPr>
        <w:jc w:val="both"/>
        <w:rPr>
          <w:rFonts w:ascii="Arial" w:hAnsi="Arial" w:cs="Arial"/>
          <w:color w:val="000000" w:themeColor="text1"/>
        </w:rPr>
      </w:pPr>
      <w:r w:rsidRPr="00232F7E">
        <w:rPr>
          <w:rFonts w:ascii="Arial" w:hAnsi="Arial" w:cs="Arial"/>
          <w:color w:val="000000" w:themeColor="text1"/>
        </w:rPr>
        <w:t>Integrity is expected of every student in all academic work.  Academic integrity means that a student’s submitted work must be the student’s own and reflect an honest attempt to complete the assigned work. Forms of academic dishonesty include, but are not limited to, cheating, fabrication, facilitating academic dishonesty, and plagiarism.  Students engaging in academic dishonesty diminish their education and bring discredit to the academic community.</w:t>
      </w:r>
    </w:p>
    <w:p w14:paraId="6B753CE7" w14:textId="5A44386A" w:rsidR="00232F7E" w:rsidRPr="00232F7E" w:rsidRDefault="1415C06D" w:rsidP="213C54DF">
      <w:pPr>
        <w:jc w:val="both"/>
        <w:rPr>
          <w:rFonts w:ascii="Arial" w:hAnsi="Arial" w:cs="Arial"/>
          <w:b/>
          <w:bCs/>
          <w:color w:val="000000" w:themeColor="text1"/>
          <w:u w:val="single"/>
        </w:rPr>
      </w:pPr>
      <w:r w:rsidRPr="1415C06D">
        <w:rPr>
          <w:rFonts w:ascii="Arial" w:hAnsi="Arial" w:cs="Arial"/>
          <w:color w:val="000000" w:themeColor="text1"/>
        </w:rPr>
        <w:t xml:space="preserve">Students must use their own knowledge and skills to complete examinations without referring to others’ answers, old examinations, class notes, or other references unless specifically permitted by the instructor.  The student must compile research information to write major papers, giving proper documentation without plagiarizing or copying.  Cheating will </w:t>
      </w:r>
      <w:r w:rsidRPr="1415C06D">
        <w:rPr>
          <w:rFonts w:ascii="Arial" w:hAnsi="Arial" w:cs="Arial"/>
          <w:color w:val="000000" w:themeColor="text1"/>
          <w:u w:val="single"/>
        </w:rPr>
        <w:t>not</w:t>
      </w:r>
      <w:r w:rsidRPr="1415C06D">
        <w:rPr>
          <w:rFonts w:ascii="Arial" w:hAnsi="Arial" w:cs="Arial"/>
          <w:color w:val="000000" w:themeColor="text1"/>
        </w:rPr>
        <w:t xml:space="preserve"> be tolerated.  The consequences for this can lead to the maximum penalty that PPCC will allow, including, zero on assignment, academic probation, and/or dismissal from the program.</w:t>
      </w:r>
    </w:p>
    <w:p w14:paraId="53775DFD" w14:textId="06FB6983" w:rsidR="00A46FCF" w:rsidRDefault="00232F7E" w:rsidP="00232F7E">
      <w:pPr>
        <w:jc w:val="both"/>
        <w:rPr>
          <w:rFonts w:ascii="Arial" w:hAnsi="Arial" w:cs="Arial"/>
          <w:color w:val="000000" w:themeColor="text1"/>
        </w:rPr>
      </w:pPr>
      <w:r w:rsidRPr="00232F7E">
        <w:rPr>
          <w:rFonts w:ascii="Arial" w:hAnsi="Arial" w:cs="Arial"/>
          <w:color w:val="000000" w:themeColor="text1"/>
        </w:rPr>
        <w:t xml:space="preserve">The faculty believes academic integrity and professional accountability are inextricably linked.  These qualities are essential to practicing physical therapy in a safe and ethical manner within parameters as stated in the “APTA Standards of Practice for Physical Therapy” and the “Code of Ethics and Guide for Professional Conduct.”  During clinical laboratory experiences, students are required to exercise confidentiality regarding all patient and staff information, just as they will during subsequent physical therapy practice.  The student’s progress in developing professional characteristics, including observances of legal and ethical standards, is evaluated in all clinical courses. </w:t>
      </w:r>
    </w:p>
    <w:p w14:paraId="760B6EF9" w14:textId="77777777" w:rsidR="00A46FCF" w:rsidRPr="00232F7E" w:rsidRDefault="00A46FCF" w:rsidP="00232F7E">
      <w:pPr>
        <w:jc w:val="both"/>
        <w:rPr>
          <w:rFonts w:ascii="Arial" w:hAnsi="Arial" w:cs="Arial"/>
          <w:color w:val="000000" w:themeColor="text1"/>
        </w:rPr>
      </w:pPr>
    </w:p>
    <w:p w14:paraId="2C00F120" w14:textId="40151822" w:rsidR="00750799" w:rsidRPr="004E46BE" w:rsidRDefault="1415C06D" w:rsidP="00750799">
      <w:pPr>
        <w:pBdr>
          <w:top w:val="triple" w:sz="4" w:space="1" w:color="auto"/>
          <w:left w:val="triple" w:sz="4" w:space="4" w:color="auto"/>
          <w:bottom w:val="triple" w:sz="4" w:space="1" w:color="auto"/>
          <w:right w:val="triple" w:sz="4" w:space="3" w:color="auto"/>
        </w:pBdr>
        <w:jc w:val="center"/>
        <w:rPr>
          <w:rFonts w:ascii="Arial" w:hAnsi="Arial" w:cs="Arial"/>
          <w:color w:val="C00000"/>
          <w:sz w:val="32"/>
          <w:szCs w:val="32"/>
        </w:rPr>
      </w:pPr>
      <w:r w:rsidRPr="1415C06D">
        <w:rPr>
          <w:rFonts w:ascii="Arial" w:hAnsi="Arial" w:cs="Arial"/>
          <w:color w:val="C00000"/>
          <w:sz w:val="32"/>
          <w:szCs w:val="32"/>
        </w:rPr>
        <w:t xml:space="preserve">PROFESSIONAL BEHAVIORS </w:t>
      </w:r>
    </w:p>
    <w:p w14:paraId="2BE6FEE6" w14:textId="583C27F6" w:rsidR="00190538" w:rsidRDefault="1415C06D" w:rsidP="1415C06D">
      <w:pPr>
        <w:jc w:val="both"/>
        <w:rPr>
          <w:rFonts w:ascii="Arial" w:hAnsi="Arial" w:cs="Arial"/>
          <w:color w:val="000000" w:themeColor="text1"/>
        </w:rPr>
      </w:pPr>
      <w:r w:rsidRPr="1415C06D">
        <w:rPr>
          <w:rFonts w:ascii="Arial" w:hAnsi="Arial" w:cs="Arial"/>
          <w:color w:val="000000" w:themeColor="text1"/>
        </w:rPr>
        <w:lastRenderedPageBreak/>
        <w:t xml:space="preserve">Professional behavior by students is </w:t>
      </w:r>
      <w:r w:rsidR="00B8160E" w:rsidRPr="1415C06D">
        <w:rPr>
          <w:rFonts w:ascii="Arial" w:hAnsi="Arial" w:cs="Arial"/>
          <w:color w:val="000000" w:themeColor="text1"/>
        </w:rPr>
        <w:t>always expected</w:t>
      </w:r>
      <w:r w:rsidRPr="1415C06D">
        <w:rPr>
          <w:rFonts w:ascii="Arial" w:hAnsi="Arial" w:cs="Arial"/>
          <w:color w:val="000000" w:themeColor="text1"/>
        </w:rPr>
        <w:t xml:space="preserve">. Students are expected to follow professional standards when in the classroom, </w:t>
      </w:r>
      <w:r w:rsidR="00421FD5" w:rsidRPr="1415C06D">
        <w:rPr>
          <w:rFonts w:ascii="Arial" w:hAnsi="Arial" w:cs="Arial"/>
          <w:color w:val="000000" w:themeColor="text1"/>
        </w:rPr>
        <w:t>laboratory,</w:t>
      </w:r>
      <w:r w:rsidRPr="1415C06D">
        <w:rPr>
          <w:rFonts w:ascii="Arial" w:hAnsi="Arial" w:cs="Arial"/>
          <w:color w:val="000000" w:themeColor="text1"/>
        </w:rPr>
        <w:t xml:space="preserve"> and clinical settings. Guidelines for these standards are as follows: </w:t>
      </w:r>
    </w:p>
    <w:p w14:paraId="31473B09" w14:textId="042ABE6F" w:rsidR="00190538" w:rsidRDefault="1415C06D" w:rsidP="1415C06D">
      <w:pPr>
        <w:jc w:val="both"/>
        <w:rPr>
          <w:rFonts w:ascii="Arial" w:hAnsi="Arial" w:cs="Arial"/>
          <w:color w:val="000000" w:themeColor="text1"/>
        </w:rPr>
      </w:pPr>
      <w:r w:rsidRPr="1415C06D">
        <w:rPr>
          <w:rFonts w:ascii="Arial" w:hAnsi="Arial" w:cs="Arial"/>
          <w:color w:val="000000" w:themeColor="text1"/>
        </w:rPr>
        <w:t xml:space="preserve">1. Professional Behavior (Section IV Forms) </w:t>
      </w:r>
    </w:p>
    <w:p w14:paraId="1CB77540" w14:textId="7D7FEE94" w:rsidR="00190538" w:rsidRDefault="1415C06D" w:rsidP="1415C06D">
      <w:pPr>
        <w:pStyle w:val="ListParagraph"/>
        <w:numPr>
          <w:ilvl w:val="0"/>
          <w:numId w:val="2"/>
        </w:numPr>
        <w:jc w:val="both"/>
        <w:rPr>
          <w:rFonts w:eastAsiaTheme="minorEastAsia"/>
          <w:color w:val="000000" w:themeColor="text1"/>
        </w:rPr>
      </w:pPr>
      <w:r w:rsidRPr="1415C06D">
        <w:rPr>
          <w:rFonts w:ascii="Arial" w:hAnsi="Arial" w:cs="Arial"/>
          <w:color w:val="000000" w:themeColor="text1"/>
        </w:rPr>
        <w:t xml:space="preserve">Ten specific “Professional Behaviors” are assessed throughout the PTA Program curriculum. </w:t>
      </w:r>
    </w:p>
    <w:p w14:paraId="332C30C0" w14:textId="60EAF870" w:rsidR="00190538" w:rsidRDefault="1415C06D" w:rsidP="1415C06D">
      <w:pPr>
        <w:pStyle w:val="ListParagraph"/>
        <w:numPr>
          <w:ilvl w:val="0"/>
          <w:numId w:val="2"/>
        </w:numPr>
        <w:jc w:val="both"/>
        <w:rPr>
          <w:color w:val="000000" w:themeColor="text1"/>
        </w:rPr>
      </w:pPr>
      <w:r w:rsidRPr="1415C06D">
        <w:rPr>
          <w:rFonts w:ascii="Arial" w:hAnsi="Arial" w:cs="Arial"/>
          <w:color w:val="000000" w:themeColor="text1"/>
        </w:rPr>
        <w:t xml:space="preserve">PTA program faculty will assess the Professional Behaviors once per semester with students also performing a self-assessment once per semester. </w:t>
      </w:r>
    </w:p>
    <w:p w14:paraId="49C4BA5B" w14:textId="2406CA16" w:rsidR="00190538" w:rsidRDefault="48657C8A" w:rsidP="1415C06D">
      <w:pPr>
        <w:pStyle w:val="ListParagraph"/>
        <w:numPr>
          <w:ilvl w:val="0"/>
          <w:numId w:val="2"/>
        </w:numPr>
        <w:jc w:val="both"/>
        <w:rPr>
          <w:color w:val="000000" w:themeColor="text1"/>
        </w:rPr>
      </w:pPr>
      <w:r w:rsidRPr="48657C8A">
        <w:rPr>
          <w:rFonts w:ascii="Arial" w:hAnsi="Arial" w:cs="Arial"/>
          <w:color w:val="000000" w:themeColor="text1"/>
        </w:rPr>
        <w:t xml:space="preserve">Expected Professional Behavior levels are: </w:t>
      </w:r>
    </w:p>
    <w:p w14:paraId="1C48EAB8" w14:textId="0ACB38C3" w:rsidR="00190538" w:rsidRDefault="6CBDC9E3" w:rsidP="1415C06D">
      <w:pPr>
        <w:pStyle w:val="ListParagraph"/>
        <w:numPr>
          <w:ilvl w:val="1"/>
          <w:numId w:val="2"/>
        </w:numPr>
        <w:jc w:val="both"/>
        <w:rPr>
          <w:color w:val="000000" w:themeColor="text1"/>
        </w:rPr>
      </w:pPr>
      <w:r w:rsidRPr="6CBDC9E3">
        <w:rPr>
          <w:rFonts w:ascii="Arial" w:hAnsi="Arial" w:cs="Arial"/>
          <w:color w:val="000000" w:themeColor="text1"/>
        </w:rPr>
        <w:t xml:space="preserve">End of Semester II: All Professional Behaviors at least beginning level  </w:t>
      </w:r>
    </w:p>
    <w:p w14:paraId="404DAA64" w14:textId="058B6F9C" w:rsidR="00190538" w:rsidRDefault="6CBDC9E3" w:rsidP="1415C06D">
      <w:pPr>
        <w:pStyle w:val="ListParagraph"/>
        <w:numPr>
          <w:ilvl w:val="1"/>
          <w:numId w:val="2"/>
        </w:numPr>
        <w:jc w:val="both"/>
        <w:rPr>
          <w:color w:val="000000" w:themeColor="text1"/>
        </w:rPr>
      </w:pPr>
      <w:r w:rsidRPr="6CBDC9E3">
        <w:rPr>
          <w:rFonts w:ascii="Arial" w:hAnsi="Arial" w:cs="Arial"/>
          <w:color w:val="000000" w:themeColor="text1"/>
        </w:rPr>
        <w:t>End of Semester III: 50% of Professional Behaviors at intermediate level or higher</w:t>
      </w:r>
    </w:p>
    <w:p w14:paraId="1B549C5E" w14:textId="5F387461" w:rsidR="00190538" w:rsidRDefault="6CBDC9E3" w:rsidP="1415C06D">
      <w:pPr>
        <w:pStyle w:val="ListParagraph"/>
        <w:numPr>
          <w:ilvl w:val="1"/>
          <w:numId w:val="2"/>
        </w:numPr>
        <w:jc w:val="both"/>
        <w:rPr>
          <w:color w:val="000000" w:themeColor="text1"/>
        </w:rPr>
      </w:pPr>
      <w:r w:rsidRPr="6CBDC9E3">
        <w:rPr>
          <w:rFonts w:ascii="Arial" w:hAnsi="Arial" w:cs="Arial"/>
          <w:color w:val="000000" w:themeColor="text1"/>
        </w:rPr>
        <w:t xml:space="preserve">End of Semester V: all Professional Behaviors at least intermediate level or higher  </w:t>
      </w:r>
    </w:p>
    <w:p w14:paraId="018B5460" w14:textId="6475E668" w:rsidR="00190538" w:rsidRDefault="48657C8A" w:rsidP="1415C06D">
      <w:pPr>
        <w:pStyle w:val="ListParagraph"/>
        <w:numPr>
          <w:ilvl w:val="1"/>
          <w:numId w:val="2"/>
        </w:numPr>
        <w:jc w:val="both"/>
        <w:rPr>
          <w:color w:val="000000" w:themeColor="text1"/>
        </w:rPr>
      </w:pPr>
      <w:r w:rsidRPr="48657C8A">
        <w:rPr>
          <w:rFonts w:ascii="Arial" w:hAnsi="Arial" w:cs="Arial"/>
          <w:color w:val="000000" w:themeColor="text1"/>
        </w:rPr>
        <w:t xml:space="preserve">End of Semester VI: all Professional Behaviors at entry level </w:t>
      </w:r>
    </w:p>
    <w:p w14:paraId="1610EDC2" w14:textId="1ECF8337" w:rsidR="00190538" w:rsidRDefault="1415C06D" w:rsidP="1415C06D">
      <w:pPr>
        <w:pStyle w:val="ListParagraph"/>
        <w:numPr>
          <w:ilvl w:val="0"/>
          <w:numId w:val="2"/>
        </w:numPr>
        <w:jc w:val="both"/>
        <w:rPr>
          <w:color w:val="000000" w:themeColor="text1"/>
        </w:rPr>
      </w:pPr>
      <w:r w:rsidRPr="1415C06D">
        <w:rPr>
          <w:rFonts w:ascii="Arial" w:hAnsi="Arial" w:cs="Arial"/>
          <w:color w:val="000000" w:themeColor="text1"/>
        </w:rPr>
        <w:t xml:space="preserve">Faculty will provide both oral and written feedback regarding professional behaviors each semester. Copies of this feedback will be placed in the student’s file. Students are expected to change unsatisfactory behaviors after receiving feedback from faculty, and faculty will discuss any concerns about professionalism as soon as concerns arise. If a student is not demonstrating professional behaviors at an appropriate level at the end of each semester, students will be placed on probation or dismissed from the program. </w:t>
      </w:r>
    </w:p>
    <w:p w14:paraId="1BD2ECFC" w14:textId="162A8B4F" w:rsidR="00190538" w:rsidRDefault="1415C06D" w:rsidP="1415C06D">
      <w:pPr>
        <w:jc w:val="both"/>
        <w:rPr>
          <w:rFonts w:ascii="Arial" w:hAnsi="Arial" w:cs="Arial"/>
          <w:b/>
          <w:bCs/>
          <w:color w:val="000000" w:themeColor="text1"/>
        </w:rPr>
      </w:pPr>
      <w:r w:rsidRPr="1415C06D">
        <w:rPr>
          <w:rFonts w:ascii="Arial" w:hAnsi="Arial" w:cs="Arial"/>
          <w:color w:val="000000" w:themeColor="text1"/>
        </w:rPr>
        <w:t>2. American Physical Therapy Association (APTA) Standards of Ethical Conduct for the Physical Therapist Assistant</w:t>
      </w:r>
    </w:p>
    <w:p w14:paraId="59057A1C" w14:textId="2220D3A7" w:rsidR="00190538" w:rsidRPr="00A46FCF" w:rsidRDefault="1FEA653D" w:rsidP="1FEA653D">
      <w:pPr>
        <w:jc w:val="both"/>
        <w:rPr>
          <w:rFonts w:ascii="Arial" w:hAnsi="Arial" w:cs="Arial"/>
          <w:color w:val="000000" w:themeColor="text1"/>
        </w:rPr>
      </w:pPr>
      <w:r w:rsidRPr="1FEA653D">
        <w:rPr>
          <w:rFonts w:ascii="Arial" w:hAnsi="Arial" w:cs="Arial"/>
          <w:color w:val="000000" w:themeColor="text1"/>
        </w:rPr>
        <w:t>3. *See Forms Section "Professional Behavioral Skills,” page 89.</w:t>
      </w:r>
    </w:p>
    <w:p w14:paraId="49C4F797" w14:textId="32ACDAE5" w:rsidR="00AB7A7B" w:rsidRPr="004E46BE" w:rsidRDefault="00AB7A7B" w:rsidP="00AB7A7B">
      <w:pPr>
        <w:pBdr>
          <w:top w:val="triple" w:sz="4" w:space="1" w:color="auto"/>
          <w:left w:val="triple" w:sz="4" w:space="4" w:color="auto"/>
          <w:bottom w:val="triple" w:sz="4" w:space="1" w:color="auto"/>
          <w:right w:val="triple" w:sz="4" w:space="4" w:color="auto"/>
        </w:pBdr>
        <w:jc w:val="center"/>
        <w:rPr>
          <w:rFonts w:ascii="Arial" w:hAnsi="Arial" w:cs="Arial"/>
          <w:color w:val="C00000"/>
          <w:sz w:val="32"/>
          <w:szCs w:val="32"/>
        </w:rPr>
      </w:pPr>
      <w:bookmarkStart w:id="16" w:name="_Hlk68004584"/>
      <w:r>
        <w:rPr>
          <w:rFonts w:ascii="Arial" w:hAnsi="Arial" w:cs="Arial"/>
          <w:color w:val="C00000"/>
          <w:sz w:val="32"/>
          <w:szCs w:val="32"/>
        </w:rPr>
        <w:t>COMMUNICATION WITH FACULTY</w:t>
      </w:r>
    </w:p>
    <w:bookmarkEnd w:id="16"/>
    <w:p w14:paraId="756126DF" w14:textId="74CD947C" w:rsidR="008C4A41" w:rsidRPr="008C4A41" w:rsidRDefault="008C4A41" w:rsidP="008C4A41">
      <w:pPr>
        <w:jc w:val="both"/>
        <w:rPr>
          <w:rFonts w:ascii="Arial" w:hAnsi="Arial" w:cs="Arial"/>
          <w:color w:val="000000" w:themeColor="text1"/>
        </w:rPr>
      </w:pPr>
      <w:r w:rsidRPr="008C4A41">
        <w:rPr>
          <w:rFonts w:ascii="Arial" w:hAnsi="Arial" w:cs="Arial"/>
          <w:color w:val="000000" w:themeColor="text1"/>
        </w:rPr>
        <w:t xml:space="preserve">Good communication is important at all levels.  The student is encouraged to always go through proper channels to resolve any conflict that arises.  In the academic realm, the student should first speak with the person in conflict, such as a fellow student or the teacher.  If further remediation is needed, the student should follow the chain of command, and then go to the PTA Program Director.  If the grievance is not satisfactorily resolved, the student should then contact the Dean of </w:t>
      </w:r>
      <w:r w:rsidR="00524EB2">
        <w:rPr>
          <w:rFonts w:ascii="Arial" w:hAnsi="Arial" w:cs="Arial"/>
          <w:color w:val="000000" w:themeColor="text1"/>
        </w:rPr>
        <w:t>Medical</w:t>
      </w:r>
      <w:r w:rsidRPr="008C4A41">
        <w:rPr>
          <w:rFonts w:ascii="Arial" w:hAnsi="Arial" w:cs="Arial"/>
          <w:color w:val="000000" w:themeColor="text1"/>
        </w:rPr>
        <w:t xml:space="preserve"> Sciences, the Vice President of Instruction, and then the President of </w:t>
      </w:r>
      <w:r w:rsidR="00734179">
        <w:rPr>
          <w:rFonts w:ascii="Arial" w:hAnsi="Arial" w:cs="Arial"/>
          <w:color w:val="000000" w:themeColor="text1"/>
        </w:rPr>
        <w:t>PPCC</w:t>
      </w:r>
      <w:r w:rsidRPr="008C4A41">
        <w:rPr>
          <w:rFonts w:ascii="Arial" w:hAnsi="Arial" w:cs="Arial"/>
          <w:color w:val="000000" w:themeColor="text1"/>
        </w:rPr>
        <w:t xml:space="preserve"> College, following “</w:t>
      </w:r>
      <w:r w:rsidR="00E02A40">
        <w:rPr>
          <w:rFonts w:ascii="Arial" w:hAnsi="Arial" w:cs="Arial"/>
          <w:color w:val="000000" w:themeColor="text1"/>
        </w:rPr>
        <w:t>Student Grievance Process</w:t>
      </w:r>
      <w:r w:rsidRPr="008C4A41">
        <w:rPr>
          <w:rFonts w:ascii="Arial" w:hAnsi="Arial" w:cs="Arial"/>
          <w:color w:val="000000" w:themeColor="text1"/>
        </w:rPr>
        <w:t xml:space="preserve">” in the </w:t>
      </w:r>
      <w:hyperlink r:id="rId29" w:anchor="student-disciplinary-procedure" w:history="1">
        <w:r w:rsidR="00734179" w:rsidRPr="003E00FA">
          <w:rPr>
            <w:rStyle w:val="Hyperlink"/>
            <w:rFonts w:ascii="Arial" w:hAnsi="Arial" w:cs="Arial"/>
            <w:color w:val="0070C0"/>
          </w:rPr>
          <w:t>PPCC</w:t>
        </w:r>
        <w:r w:rsidRPr="003E00FA">
          <w:rPr>
            <w:rStyle w:val="Hyperlink"/>
            <w:rFonts w:ascii="Arial" w:hAnsi="Arial" w:cs="Arial"/>
            <w:color w:val="0070C0"/>
          </w:rPr>
          <w:t xml:space="preserve"> College Catalog</w:t>
        </w:r>
      </w:hyperlink>
      <w:r w:rsidRPr="008C4A41">
        <w:rPr>
          <w:rFonts w:ascii="Arial" w:hAnsi="Arial" w:cs="Arial"/>
          <w:color w:val="000000" w:themeColor="text1"/>
          <w:u w:val="single"/>
        </w:rPr>
        <w:t>.</w:t>
      </w:r>
      <w:r w:rsidRPr="008C4A41">
        <w:rPr>
          <w:rFonts w:ascii="Arial" w:hAnsi="Arial" w:cs="Arial"/>
          <w:color w:val="000000" w:themeColor="text1"/>
        </w:rPr>
        <w:t xml:space="preserve">  During clinical practicums, the student should follow the same procedure, initially discussing problems with the clinical instructor.</w:t>
      </w:r>
    </w:p>
    <w:p w14:paraId="1B7C20E8" w14:textId="53C29BA1" w:rsidR="008C4A41" w:rsidRPr="008C4A41" w:rsidRDefault="008C4A41" w:rsidP="008C4A41">
      <w:pPr>
        <w:jc w:val="both"/>
        <w:rPr>
          <w:rFonts w:ascii="Arial" w:hAnsi="Arial" w:cs="Arial"/>
          <w:color w:val="000000" w:themeColor="text1"/>
        </w:rPr>
      </w:pPr>
      <w:r w:rsidRPr="008C4A41">
        <w:rPr>
          <w:rFonts w:ascii="Arial" w:hAnsi="Arial" w:cs="Arial"/>
          <w:color w:val="000000" w:themeColor="text1"/>
        </w:rPr>
        <w:t xml:space="preserve">Messages for the faculty can be left via email, office telephone, through </w:t>
      </w:r>
      <w:r w:rsidR="003E00FA">
        <w:rPr>
          <w:rFonts w:ascii="Arial" w:hAnsi="Arial" w:cs="Arial"/>
          <w:color w:val="000000" w:themeColor="text1"/>
        </w:rPr>
        <w:t>D2L</w:t>
      </w:r>
      <w:r w:rsidRPr="008C4A41">
        <w:rPr>
          <w:rFonts w:ascii="Arial" w:hAnsi="Arial" w:cs="Arial"/>
          <w:color w:val="000000" w:themeColor="text1"/>
        </w:rPr>
        <w:t xml:space="preserve">, or in the </w:t>
      </w:r>
      <w:r w:rsidR="00E13429">
        <w:rPr>
          <w:rFonts w:ascii="Arial" w:hAnsi="Arial" w:cs="Arial"/>
          <w:color w:val="000000" w:themeColor="text1"/>
        </w:rPr>
        <w:t xml:space="preserve">Health Sciences </w:t>
      </w:r>
      <w:r w:rsidRPr="008C4A41">
        <w:rPr>
          <w:rFonts w:ascii="Arial" w:hAnsi="Arial" w:cs="Arial"/>
          <w:color w:val="000000" w:themeColor="text1"/>
        </w:rPr>
        <w:t xml:space="preserve">Administrative Assistant Office.  Office hours are posted on the faculty office door and in the “Course Information Sheet” given on the first day of class.  Faculty will make appointments to meet with students at other times as needed.  Please use these times for discussion about class, lab procedures, or clinical concerns.  </w:t>
      </w:r>
    </w:p>
    <w:p w14:paraId="1E6C678F" w14:textId="4260BD1E" w:rsidR="008C4A41" w:rsidRPr="008C4A41" w:rsidRDefault="008C4A41" w:rsidP="008C4A41">
      <w:pPr>
        <w:jc w:val="both"/>
        <w:rPr>
          <w:rFonts w:ascii="Arial" w:hAnsi="Arial" w:cs="Arial"/>
          <w:color w:val="000000" w:themeColor="text1"/>
        </w:rPr>
      </w:pPr>
      <w:r w:rsidRPr="008C4A41">
        <w:rPr>
          <w:rFonts w:ascii="Arial" w:hAnsi="Arial" w:cs="Arial"/>
          <w:color w:val="000000" w:themeColor="text1"/>
        </w:rPr>
        <w:lastRenderedPageBreak/>
        <w:t xml:space="preserve">It is important that phone messages are left at the PTA </w:t>
      </w:r>
      <w:r w:rsidR="00A77E1D" w:rsidRPr="008C4A41">
        <w:rPr>
          <w:rFonts w:ascii="Arial" w:hAnsi="Arial" w:cs="Arial"/>
          <w:color w:val="000000" w:themeColor="text1"/>
        </w:rPr>
        <w:t>office,</w:t>
      </w:r>
      <w:r w:rsidRPr="008C4A41">
        <w:rPr>
          <w:rFonts w:ascii="Arial" w:hAnsi="Arial" w:cs="Arial"/>
          <w:color w:val="000000" w:themeColor="text1"/>
        </w:rPr>
        <w:t xml:space="preserve"> or the faculty office numbers, supplied to students at the beginning of their academic tenure.  Faculty members are not to be contacted at home; email messages are retrieved regularly in case of more emergent situations.  </w:t>
      </w:r>
    </w:p>
    <w:p w14:paraId="3FCD8B4D" w14:textId="77777777" w:rsidR="008C4A41" w:rsidRPr="008C4A41" w:rsidRDefault="008C4A41" w:rsidP="008C4A41">
      <w:pPr>
        <w:rPr>
          <w:rFonts w:ascii="Arial" w:hAnsi="Arial" w:cs="Arial"/>
          <w:b/>
          <w:color w:val="000000" w:themeColor="text1"/>
        </w:rPr>
      </w:pPr>
      <w:r w:rsidRPr="008C4A41">
        <w:rPr>
          <w:rFonts w:ascii="Arial" w:hAnsi="Arial" w:cs="Arial"/>
          <w:b/>
          <w:color w:val="000000" w:themeColor="text1"/>
        </w:rPr>
        <w:t>Conferences</w:t>
      </w:r>
    </w:p>
    <w:p w14:paraId="2D3EC0DD" w14:textId="254C593D" w:rsidR="008C4A41" w:rsidRDefault="008C4A41" w:rsidP="008C4A41">
      <w:pPr>
        <w:jc w:val="both"/>
        <w:rPr>
          <w:rFonts w:ascii="Arial" w:hAnsi="Arial" w:cs="Arial"/>
          <w:color w:val="000000" w:themeColor="text1"/>
        </w:rPr>
      </w:pPr>
      <w:r w:rsidRPr="008C4A41">
        <w:rPr>
          <w:rFonts w:ascii="Arial" w:hAnsi="Arial" w:cs="Arial"/>
          <w:color w:val="000000" w:themeColor="text1"/>
        </w:rPr>
        <w:t>Conferences may be held at any time during a semester, to be scheduled at a convenient time for both faculty and student.  At this time, a “Counseling Form” (See Forms Section, pages 94 and 95) will be completed by the faculty person conducting the conference.  Students having academic difficulties will be instructed in ways to improve their performance and possibly be referred to</w:t>
      </w:r>
      <w:hyperlink r:id="rId30" w:history="1">
        <w:r w:rsidR="00BA57FB" w:rsidRPr="000E1877">
          <w:rPr>
            <w:rStyle w:val="Hyperlink"/>
            <w:rFonts w:ascii="Arial" w:hAnsi="Arial" w:cs="Arial"/>
          </w:rPr>
          <w:t xml:space="preserve"> success </w:t>
        </w:r>
        <w:r w:rsidR="00C3416D" w:rsidRPr="000E1877">
          <w:rPr>
            <w:rStyle w:val="Hyperlink"/>
            <w:rFonts w:ascii="Arial" w:hAnsi="Arial" w:cs="Arial"/>
          </w:rPr>
          <w:t>coaching</w:t>
        </w:r>
      </w:hyperlink>
      <w:r w:rsidRPr="008C4A41">
        <w:rPr>
          <w:rFonts w:ascii="Arial" w:hAnsi="Arial" w:cs="Arial"/>
          <w:color w:val="000000" w:themeColor="text1"/>
        </w:rPr>
        <w:t xml:space="preserve">. </w:t>
      </w:r>
    </w:p>
    <w:p w14:paraId="03573028" w14:textId="5B79B068" w:rsidR="008C4A41" w:rsidRPr="008C4A41" w:rsidRDefault="008C4A41" w:rsidP="008C4A41">
      <w:pPr>
        <w:jc w:val="both"/>
        <w:rPr>
          <w:rFonts w:ascii="Arial" w:hAnsi="Arial" w:cs="Arial"/>
          <w:color w:val="000000" w:themeColor="text1"/>
        </w:rPr>
      </w:pPr>
      <w:r w:rsidRPr="008C4A41">
        <w:rPr>
          <w:rFonts w:ascii="Arial" w:hAnsi="Arial" w:cs="Arial"/>
          <w:color w:val="000000" w:themeColor="text1"/>
        </w:rPr>
        <w:t>If an offense has been charged, a second counseling form will be completed documenting the results, and the “Progressive Discipline Policy” will be followed.</w:t>
      </w:r>
    </w:p>
    <w:p w14:paraId="42DF1651" w14:textId="418D65B7" w:rsidR="008C4A41" w:rsidRDefault="008C4A41" w:rsidP="008C4A41">
      <w:pPr>
        <w:jc w:val="both"/>
        <w:rPr>
          <w:rFonts w:ascii="Arial" w:hAnsi="Arial" w:cs="Arial"/>
          <w:color w:val="000000" w:themeColor="text1"/>
        </w:rPr>
      </w:pPr>
      <w:r w:rsidRPr="008C4A41">
        <w:rPr>
          <w:rFonts w:ascii="Arial" w:hAnsi="Arial" w:cs="Arial"/>
          <w:color w:val="000000" w:themeColor="text1"/>
        </w:rPr>
        <w:t>All forms must be signed by the student, indicating that he/she has read the form and had an opportunity to write their comments.  The forms will be placed in the student’s file.</w:t>
      </w:r>
    </w:p>
    <w:p w14:paraId="6883F12C" w14:textId="77777777" w:rsidR="00D16B64" w:rsidRDefault="00D16B64" w:rsidP="008C4A41">
      <w:pPr>
        <w:jc w:val="both"/>
        <w:rPr>
          <w:rFonts w:ascii="Arial" w:hAnsi="Arial" w:cs="Arial"/>
          <w:color w:val="000000" w:themeColor="text1"/>
        </w:rPr>
      </w:pPr>
    </w:p>
    <w:p w14:paraId="7FDB8D23" w14:textId="77777777" w:rsidR="00D16B64" w:rsidRPr="00D16B64" w:rsidRDefault="00D16B64" w:rsidP="00D16B64">
      <w:pPr>
        <w:pBdr>
          <w:top w:val="triple" w:sz="4" w:space="1" w:color="auto"/>
          <w:left w:val="triple" w:sz="4" w:space="4" w:color="auto"/>
          <w:bottom w:val="triple" w:sz="4" w:space="1" w:color="auto"/>
          <w:right w:val="triple" w:sz="4" w:space="4" w:color="auto"/>
        </w:pBdr>
        <w:jc w:val="center"/>
        <w:rPr>
          <w:rFonts w:ascii="Arial" w:hAnsi="Arial" w:cs="Arial"/>
          <w:color w:val="C00000"/>
          <w:sz w:val="32"/>
          <w:szCs w:val="32"/>
        </w:rPr>
      </w:pPr>
      <w:r w:rsidRPr="00D16B64">
        <w:rPr>
          <w:rFonts w:ascii="Arial" w:hAnsi="Arial" w:cs="Arial"/>
          <w:color w:val="C00000"/>
          <w:sz w:val="32"/>
          <w:szCs w:val="32"/>
        </w:rPr>
        <w:t>EMERGENCY PHONE CALLS</w:t>
      </w:r>
    </w:p>
    <w:p w14:paraId="24C276DF" w14:textId="77777777" w:rsidR="00D16B64" w:rsidRPr="00D16B64" w:rsidRDefault="00D16B64" w:rsidP="00D16B64">
      <w:pPr>
        <w:rPr>
          <w:rFonts w:ascii="Arial" w:hAnsi="Arial" w:cs="Arial"/>
          <w:color w:val="000000" w:themeColor="text1"/>
        </w:rPr>
      </w:pPr>
      <w:r w:rsidRPr="00D16B64">
        <w:rPr>
          <w:color w:val="000000" w:themeColor="text1"/>
          <w:sz w:val="24"/>
        </w:rPr>
        <w:t>*</w:t>
      </w:r>
      <w:r w:rsidRPr="00D16B64">
        <w:rPr>
          <w:rFonts w:ascii="Arial" w:hAnsi="Arial" w:cs="Arial"/>
          <w:color w:val="000000" w:themeColor="text1"/>
        </w:rPr>
        <w:t xml:space="preserve">Messages or phone calls for students are on an </w:t>
      </w:r>
      <w:r w:rsidRPr="00D16B64">
        <w:rPr>
          <w:rFonts w:ascii="Arial" w:hAnsi="Arial" w:cs="Arial"/>
          <w:b/>
          <w:color w:val="000000" w:themeColor="text1"/>
          <w:u w:val="single"/>
        </w:rPr>
        <w:t>emergency basis only</w:t>
      </w:r>
      <w:r w:rsidRPr="00D16B64">
        <w:rPr>
          <w:rFonts w:ascii="Arial" w:hAnsi="Arial" w:cs="Arial"/>
          <w:color w:val="000000" w:themeColor="text1"/>
          <w:u w:val="single"/>
        </w:rPr>
        <w:t>.</w:t>
      </w:r>
    </w:p>
    <w:p w14:paraId="535705ED" w14:textId="77777777" w:rsidR="00D16B64" w:rsidRPr="00D16B64" w:rsidRDefault="00D16B64" w:rsidP="00D16B64">
      <w:pPr>
        <w:rPr>
          <w:rFonts w:ascii="Arial" w:hAnsi="Arial" w:cs="Arial"/>
          <w:color w:val="000000" w:themeColor="text1"/>
        </w:rPr>
      </w:pPr>
      <w:r w:rsidRPr="00D16B64">
        <w:rPr>
          <w:rFonts w:ascii="Arial" w:hAnsi="Arial" w:cs="Arial"/>
          <w:color w:val="000000" w:themeColor="text1"/>
        </w:rPr>
        <w:t>The following is a list of suggestions to make contacting student as easy as possible.  Students should:</w:t>
      </w:r>
    </w:p>
    <w:p w14:paraId="4C8B48C9" w14:textId="77777777" w:rsidR="00D16B64" w:rsidRPr="00D16B64" w:rsidRDefault="00D16B64" w:rsidP="00D16B64">
      <w:pPr>
        <w:numPr>
          <w:ilvl w:val="0"/>
          <w:numId w:val="43"/>
        </w:numPr>
        <w:spacing w:before="0" w:after="0" w:line="240" w:lineRule="auto"/>
        <w:jc w:val="both"/>
        <w:rPr>
          <w:rFonts w:ascii="Arial" w:hAnsi="Arial" w:cs="Arial"/>
          <w:color w:val="000000" w:themeColor="text1"/>
        </w:rPr>
      </w:pPr>
      <w:r w:rsidRPr="00D16B64">
        <w:rPr>
          <w:rFonts w:ascii="Arial" w:hAnsi="Arial" w:cs="Arial"/>
          <w:color w:val="000000" w:themeColor="text1"/>
        </w:rPr>
        <w:t xml:space="preserve">Tell babysitters and family members what days and times they are scheduled to be in the </w:t>
      </w:r>
      <w:r w:rsidRPr="00D16B64">
        <w:rPr>
          <w:rFonts w:ascii="Arial" w:hAnsi="Arial" w:cs="Arial"/>
          <w:color w:val="000000" w:themeColor="text1"/>
          <w:u w:val="single"/>
        </w:rPr>
        <w:t>classroom and the lab</w:t>
      </w:r>
      <w:r w:rsidRPr="00D16B64">
        <w:rPr>
          <w:rFonts w:ascii="Arial" w:hAnsi="Arial" w:cs="Arial"/>
          <w:color w:val="000000" w:themeColor="text1"/>
        </w:rPr>
        <w:t xml:space="preserve"> area.</w:t>
      </w:r>
    </w:p>
    <w:p w14:paraId="1674323F" w14:textId="77777777" w:rsidR="00D16B64" w:rsidRPr="00D16B64" w:rsidRDefault="00D16B64" w:rsidP="00D16B64">
      <w:pPr>
        <w:spacing w:before="0" w:after="0" w:line="240" w:lineRule="auto"/>
        <w:ind w:left="1080"/>
        <w:jc w:val="both"/>
        <w:rPr>
          <w:rFonts w:ascii="Arial" w:hAnsi="Arial" w:cs="Arial"/>
          <w:color w:val="000000" w:themeColor="text1"/>
        </w:rPr>
      </w:pPr>
    </w:p>
    <w:p w14:paraId="02B84B98" w14:textId="77777777" w:rsidR="00D16B64" w:rsidRPr="00D16B64" w:rsidRDefault="00D16B64" w:rsidP="00D16B64">
      <w:pPr>
        <w:numPr>
          <w:ilvl w:val="0"/>
          <w:numId w:val="43"/>
        </w:numPr>
        <w:spacing w:before="0" w:after="0" w:line="240" w:lineRule="auto"/>
        <w:jc w:val="both"/>
        <w:rPr>
          <w:rFonts w:ascii="Arial" w:hAnsi="Arial" w:cs="Arial"/>
          <w:color w:val="000000" w:themeColor="text1"/>
        </w:rPr>
      </w:pPr>
      <w:r w:rsidRPr="00D16B64">
        <w:rPr>
          <w:rFonts w:ascii="Arial" w:hAnsi="Arial" w:cs="Arial"/>
          <w:color w:val="000000" w:themeColor="text1"/>
        </w:rPr>
        <w:t xml:space="preserve">Leave the PTA office number, as provided, with their schedule. The caller should always identify themselves, and state that they are seeking a "PTA student."  </w:t>
      </w:r>
    </w:p>
    <w:p w14:paraId="7338BC3D" w14:textId="77777777" w:rsidR="00D16B64" w:rsidRPr="00D16B64" w:rsidRDefault="00D16B64" w:rsidP="00D16B64">
      <w:pPr>
        <w:spacing w:before="0" w:after="0" w:line="240" w:lineRule="auto"/>
        <w:jc w:val="both"/>
        <w:rPr>
          <w:rFonts w:ascii="Arial" w:hAnsi="Arial" w:cs="Arial"/>
          <w:color w:val="000000" w:themeColor="text1"/>
        </w:rPr>
      </w:pPr>
    </w:p>
    <w:p w14:paraId="629A6EF0" w14:textId="77777777" w:rsidR="00D16B64" w:rsidRPr="00D16B64" w:rsidRDefault="00D16B64" w:rsidP="00D16B64">
      <w:pPr>
        <w:numPr>
          <w:ilvl w:val="0"/>
          <w:numId w:val="43"/>
        </w:numPr>
        <w:spacing w:before="0" w:after="0" w:line="240" w:lineRule="auto"/>
        <w:jc w:val="both"/>
        <w:rPr>
          <w:rFonts w:ascii="Arial" w:hAnsi="Arial" w:cs="Arial"/>
          <w:color w:val="000000" w:themeColor="text1"/>
        </w:rPr>
      </w:pPr>
      <w:r w:rsidRPr="00D16B64">
        <w:rPr>
          <w:rFonts w:ascii="Arial" w:hAnsi="Arial" w:cs="Arial"/>
          <w:color w:val="000000" w:themeColor="text1"/>
        </w:rPr>
        <w:t>Inform family and babysitters of the time and location of all clinical visits or practicums.  Callers need to know the clinical instructor's name and have him/her paged.</w:t>
      </w:r>
    </w:p>
    <w:p w14:paraId="599EEAFE" w14:textId="77777777" w:rsidR="00D16B64" w:rsidRPr="00D16B64" w:rsidRDefault="00D16B64" w:rsidP="00D16B64">
      <w:pPr>
        <w:spacing w:before="0" w:after="0" w:line="240" w:lineRule="auto"/>
        <w:jc w:val="both"/>
        <w:rPr>
          <w:rFonts w:ascii="Arial" w:hAnsi="Arial" w:cs="Arial"/>
          <w:color w:val="000000" w:themeColor="text1"/>
        </w:rPr>
      </w:pPr>
    </w:p>
    <w:p w14:paraId="40A9EB24" w14:textId="77777777" w:rsidR="00D16B64" w:rsidRPr="00D16B64" w:rsidRDefault="00D16B64" w:rsidP="00D16B64">
      <w:pPr>
        <w:numPr>
          <w:ilvl w:val="0"/>
          <w:numId w:val="43"/>
        </w:numPr>
        <w:spacing w:before="0" w:after="0" w:line="240" w:lineRule="auto"/>
        <w:jc w:val="both"/>
        <w:rPr>
          <w:rFonts w:ascii="Arial" w:hAnsi="Arial" w:cs="Arial"/>
          <w:color w:val="000000" w:themeColor="text1"/>
        </w:rPr>
      </w:pPr>
      <w:r w:rsidRPr="00D16B64">
        <w:rPr>
          <w:rFonts w:ascii="Arial" w:hAnsi="Arial" w:cs="Arial"/>
          <w:color w:val="000000" w:themeColor="text1"/>
        </w:rPr>
        <w:t>Leave a schedule with the school that their child is attending.</w:t>
      </w:r>
    </w:p>
    <w:p w14:paraId="51AE87E3" w14:textId="77777777" w:rsidR="00D16B64" w:rsidRPr="00D16B64" w:rsidRDefault="00D16B64" w:rsidP="00D16B64">
      <w:pPr>
        <w:spacing w:before="0" w:after="0" w:line="240" w:lineRule="auto"/>
        <w:jc w:val="both"/>
        <w:rPr>
          <w:rFonts w:ascii="Arial" w:hAnsi="Arial" w:cs="Arial"/>
          <w:color w:val="000000" w:themeColor="text1"/>
        </w:rPr>
      </w:pPr>
    </w:p>
    <w:p w14:paraId="27625A11" w14:textId="3303B264" w:rsidR="001E2465" w:rsidRDefault="00D16B64" w:rsidP="009A4512">
      <w:pPr>
        <w:rPr>
          <w:rFonts w:ascii="Arial" w:hAnsi="Arial" w:cs="Arial"/>
          <w:color w:val="000000" w:themeColor="text1"/>
        </w:rPr>
      </w:pPr>
      <w:r w:rsidRPr="00D16B64">
        <w:rPr>
          <w:rFonts w:ascii="Arial" w:hAnsi="Arial" w:cs="Arial"/>
          <w:color w:val="000000" w:themeColor="text1"/>
        </w:rPr>
        <w:t xml:space="preserve">*** Cell phones must not be used for any type of communication while in class.  Ringing phones and sending text messages are distracting to other students and the instructor.  While use of cell phones is permitted for recording of lectures, this must be done in such a way to not disrupt the instruction.  Any actions not in accordance with this guidance will result in a ban of the student’s cell phone from the classroom or lab.  </w:t>
      </w:r>
    </w:p>
    <w:p w14:paraId="2FDF712F" w14:textId="77777777" w:rsidR="001312A8" w:rsidRDefault="001312A8" w:rsidP="009A4512">
      <w:pPr>
        <w:rPr>
          <w:rFonts w:ascii="Arial" w:hAnsi="Arial" w:cs="Arial"/>
          <w:color w:val="000000" w:themeColor="text1"/>
        </w:rPr>
      </w:pPr>
    </w:p>
    <w:p w14:paraId="2145D40F" w14:textId="33DEEC22" w:rsidR="00CE77AA" w:rsidRPr="004E46BE" w:rsidRDefault="00CE77AA" w:rsidP="00CE77AA">
      <w:pPr>
        <w:pBdr>
          <w:top w:val="triple" w:sz="4" w:space="1" w:color="auto"/>
          <w:left w:val="triple" w:sz="4" w:space="4" w:color="auto"/>
          <w:bottom w:val="triple" w:sz="4" w:space="1" w:color="auto"/>
          <w:right w:val="triple" w:sz="4" w:space="3" w:color="auto"/>
        </w:pBdr>
        <w:jc w:val="center"/>
        <w:rPr>
          <w:rFonts w:ascii="Arial" w:hAnsi="Arial" w:cs="Arial"/>
          <w:color w:val="C00000"/>
          <w:sz w:val="32"/>
          <w:szCs w:val="32"/>
        </w:rPr>
      </w:pPr>
      <w:r>
        <w:rPr>
          <w:rFonts w:ascii="Arial" w:hAnsi="Arial" w:cs="Arial"/>
          <w:color w:val="C00000"/>
          <w:sz w:val="32"/>
          <w:szCs w:val="32"/>
        </w:rPr>
        <w:t>COMPLAINTS</w:t>
      </w:r>
    </w:p>
    <w:p w14:paraId="5D7A88F2" w14:textId="60547646" w:rsidR="00CE77AA" w:rsidRPr="001312A8" w:rsidRDefault="001312A8" w:rsidP="009A4512">
      <w:pPr>
        <w:rPr>
          <w:rFonts w:ascii="Arial" w:hAnsi="Arial" w:cs="Arial"/>
        </w:rPr>
      </w:pPr>
      <w:r w:rsidRPr="00A75EFB">
        <w:rPr>
          <w:rFonts w:ascii="Arial" w:eastAsia="Times New Roman" w:hAnsi="Arial" w:cs="Arial"/>
          <w:color w:val="212121"/>
        </w:rPr>
        <w:lastRenderedPageBreak/>
        <w:t>Complaints regarding the program should be first addressed to the PTA Program Director</w:t>
      </w:r>
      <w:r w:rsidR="008B4DE6">
        <w:rPr>
          <w:rFonts w:ascii="Arial" w:eastAsia="Times New Roman" w:hAnsi="Arial" w:cs="Arial"/>
          <w:color w:val="212121"/>
        </w:rPr>
        <w:t xml:space="preserve"> </w:t>
      </w:r>
      <w:hyperlink r:id="rId31" w:history="1">
        <w:r w:rsidR="008B4DE6" w:rsidRPr="00D86512">
          <w:rPr>
            <w:rStyle w:val="Hyperlink"/>
            <w:rFonts w:ascii="Arial" w:eastAsia="Times New Roman" w:hAnsi="Arial" w:cs="Arial"/>
          </w:rPr>
          <w:t>joseph.miller@ppcc.edu</w:t>
        </w:r>
      </w:hyperlink>
      <w:r w:rsidR="008B4DE6">
        <w:rPr>
          <w:rFonts w:ascii="Arial" w:eastAsia="Times New Roman" w:hAnsi="Arial" w:cs="Arial"/>
          <w:color w:val="212121"/>
        </w:rPr>
        <w:t xml:space="preserve"> or 719-502</w:t>
      </w:r>
      <w:r w:rsidR="00D1619D">
        <w:rPr>
          <w:rFonts w:ascii="Arial" w:eastAsia="Times New Roman" w:hAnsi="Arial" w:cs="Arial"/>
          <w:color w:val="212121"/>
        </w:rPr>
        <w:t>-</w:t>
      </w:r>
      <w:r w:rsidR="00FE0FEF">
        <w:rPr>
          <w:rFonts w:ascii="Arial" w:eastAsia="Times New Roman" w:hAnsi="Arial" w:cs="Arial"/>
          <w:color w:val="212121"/>
        </w:rPr>
        <w:t>3486</w:t>
      </w:r>
      <w:r w:rsidRPr="00A75EFB">
        <w:rPr>
          <w:rFonts w:ascii="Arial" w:eastAsia="Times New Roman" w:hAnsi="Arial" w:cs="Arial"/>
          <w:color w:val="212121"/>
        </w:rPr>
        <w:t xml:space="preserve">. Unresolved complaints or complaints about the Program Director should be directed to the Dean of </w:t>
      </w:r>
      <w:r w:rsidR="008B4DE6">
        <w:rPr>
          <w:rFonts w:ascii="Arial" w:eastAsia="Times New Roman" w:hAnsi="Arial" w:cs="Arial"/>
          <w:color w:val="212121"/>
        </w:rPr>
        <w:t>Medical Sciences</w:t>
      </w:r>
      <w:r w:rsidR="00FE0FEF">
        <w:rPr>
          <w:rFonts w:ascii="Arial" w:eastAsia="Times New Roman" w:hAnsi="Arial" w:cs="Arial"/>
          <w:color w:val="212121"/>
        </w:rPr>
        <w:t xml:space="preserve"> at </w:t>
      </w:r>
      <w:hyperlink r:id="rId32" w:history="1">
        <w:r w:rsidR="00D1619D" w:rsidRPr="00D1619D">
          <w:rPr>
            <w:rStyle w:val="Hyperlink"/>
            <w:rFonts w:ascii="Arial" w:hAnsi="Arial" w:cs="Arial"/>
          </w:rPr>
          <w:t>Montse.Edie-Korleski@ppcc.edu</w:t>
        </w:r>
      </w:hyperlink>
      <w:r w:rsidR="00D1619D">
        <w:rPr>
          <w:rStyle w:val="allowtextselection"/>
          <w:rFonts w:ascii="Arial" w:hAnsi="Arial" w:cs="Arial"/>
          <w:color w:val="000000"/>
        </w:rPr>
        <w:t xml:space="preserve"> or 719-502-34</w:t>
      </w:r>
      <w:r w:rsidR="00E12DA0">
        <w:rPr>
          <w:rStyle w:val="allowtextselection"/>
          <w:rFonts w:ascii="Arial" w:hAnsi="Arial" w:cs="Arial"/>
          <w:color w:val="000000"/>
        </w:rPr>
        <w:t>26</w:t>
      </w:r>
      <w:r w:rsidRPr="00A75EFB">
        <w:rPr>
          <w:rFonts w:ascii="Arial" w:eastAsia="Times New Roman" w:hAnsi="Arial" w:cs="Arial"/>
          <w:color w:val="212121"/>
        </w:rPr>
        <w:t>. All complaints will be documented, including the projected outcome, and kept on file at the program facility. No retaliation will occur to the individual filing the complaint by the PTA Program or by the college. Complaints regarding accreditation issues regarding the program should be addressed to the Commission on Accreditation in Physical Therapy Education. This Commission is located at 3030 Potomac Ave. Suite 100, Alexandria, Virginia, 22314</w:t>
      </w:r>
      <w:r w:rsidR="0071541D">
        <w:rPr>
          <w:rFonts w:ascii="Arial" w:eastAsia="Times New Roman" w:hAnsi="Arial" w:cs="Arial"/>
          <w:color w:val="212121"/>
        </w:rPr>
        <w:t xml:space="preserve">; </w:t>
      </w:r>
      <w:bookmarkStart w:id="17" w:name="_Hlk86816053"/>
      <w:r w:rsidR="0071541D" w:rsidRPr="0071541D">
        <w:rPr>
          <w:rFonts w:ascii="Arial" w:hAnsi="Arial" w:cs="Arial"/>
        </w:rPr>
        <w:t>accreditation@apta.org</w:t>
      </w:r>
      <w:bookmarkEnd w:id="17"/>
      <w:r w:rsidR="0071541D">
        <w:rPr>
          <w:rFonts w:ascii="Arial" w:hAnsi="Arial" w:cs="Arial"/>
        </w:rPr>
        <w:t>.</w:t>
      </w:r>
    </w:p>
    <w:p w14:paraId="196AB49C" w14:textId="77777777" w:rsidR="00CE77AA" w:rsidRDefault="00CE77AA" w:rsidP="009A4512">
      <w:pPr>
        <w:rPr>
          <w:rFonts w:ascii="Arial" w:hAnsi="Arial" w:cs="Arial"/>
          <w:color w:val="000000" w:themeColor="text1"/>
        </w:rPr>
      </w:pPr>
    </w:p>
    <w:p w14:paraId="46F43210" w14:textId="63ABC1B9" w:rsidR="00833A6B" w:rsidRPr="004E46BE" w:rsidRDefault="00833A6B" w:rsidP="00833A6B">
      <w:pPr>
        <w:pBdr>
          <w:top w:val="triple" w:sz="4" w:space="1" w:color="auto"/>
          <w:left w:val="triple" w:sz="4" w:space="4" w:color="auto"/>
          <w:bottom w:val="triple" w:sz="4" w:space="1" w:color="auto"/>
          <w:right w:val="triple" w:sz="4" w:space="4" w:color="auto"/>
        </w:pBdr>
        <w:jc w:val="center"/>
        <w:rPr>
          <w:rFonts w:ascii="Arial" w:hAnsi="Arial" w:cs="Arial"/>
          <w:color w:val="C00000"/>
          <w:sz w:val="32"/>
          <w:szCs w:val="32"/>
        </w:rPr>
      </w:pPr>
      <w:r>
        <w:rPr>
          <w:rFonts w:ascii="Arial" w:hAnsi="Arial" w:cs="Arial"/>
          <w:color w:val="C00000"/>
          <w:sz w:val="32"/>
          <w:szCs w:val="32"/>
        </w:rPr>
        <w:t>COURSE REQUIREMENTS</w:t>
      </w:r>
    </w:p>
    <w:p w14:paraId="490D19A3" w14:textId="77777777" w:rsidR="00833A6B" w:rsidRPr="009A4512" w:rsidRDefault="00833A6B" w:rsidP="009A4512">
      <w:pPr>
        <w:rPr>
          <w:rFonts w:ascii="Arial" w:hAnsi="Arial" w:cs="Arial"/>
          <w:color w:val="000000" w:themeColor="text1"/>
        </w:rPr>
      </w:pPr>
    </w:p>
    <w:p w14:paraId="38CD7B06" w14:textId="16C1E8EF" w:rsidR="00833A6B" w:rsidRPr="00833A6B" w:rsidRDefault="48657C8A" w:rsidP="00833A6B">
      <w:pPr>
        <w:jc w:val="both"/>
        <w:rPr>
          <w:rFonts w:ascii="Arial" w:hAnsi="Arial" w:cs="Arial"/>
          <w:color w:val="000000" w:themeColor="text1"/>
        </w:rPr>
      </w:pPr>
      <w:r w:rsidRPr="48657C8A">
        <w:rPr>
          <w:rFonts w:ascii="Arial" w:hAnsi="Arial" w:cs="Arial"/>
          <w:color w:val="000000" w:themeColor="text1"/>
        </w:rPr>
        <w:t>All PTA courses must be taken in sequence and can be taken only in the semester listed.  All courses required within the listed curriculum must be passed with a "C" or higher.  A passing grade of 77% or above is required in all PTA classes.  Students must pass both the clinical and theoretical components of each PTA course to progress to the next course.  Specific grading requirements for individual courses are stated in each Course Syllabus.   A student must complete all assignments or receive an incomplete in the course.  Students achieving less than 77% in a course will be dismissed from the program and may reapply the following year.</w:t>
      </w:r>
    </w:p>
    <w:p w14:paraId="095AFF64" w14:textId="203AD4F4" w:rsidR="00833A6B" w:rsidRPr="00833A6B" w:rsidRDefault="00833A6B" w:rsidP="007E001A">
      <w:pPr>
        <w:ind w:firstLine="720"/>
        <w:jc w:val="both"/>
        <w:rPr>
          <w:rFonts w:ascii="Arial" w:hAnsi="Arial" w:cs="Arial"/>
          <w:color w:val="000000" w:themeColor="text1"/>
        </w:rPr>
      </w:pPr>
      <w:r w:rsidRPr="00833A6B">
        <w:rPr>
          <w:rFonts w:ascii="Arial" w:hAnsi="Arial" w:cs="Arial"/>
          <w:color w:val="000000" w:themeColor="text1"/>
        </w:rPr>
        <w:t>Grading distribution for all PTA courses will be assigned to the following scale:</w:t>
      </w:r>
    </w:p>
    <w:p w14:paraId="03045F8C" w14:textId="676BFB17" w:rsidR="00833A6B" w:rsidRPr="00833A6B" w:rsidRDefault="474C7C68" w:rsidP="00833A6B">
      <w:pPr>
        <w:jc w:val="center"/>
        <w:rPr>
          <w:rFonts w:ascii="Arial" w:hAnsi="Arial" w:cs="Arial"/>
          <w:color w:val="000000" w:themeColor="text1"/>
        </w:rPr>
      </w:pPr>
      <w:r w:rsidRPr="474C7C68">
        <w:rPr>
          <w:rFonts w:ascii="Arial" w:hAnsi="Arial" w:cs="Arial"/>
          <w:color w:val="000000" w:themeColor="text1"/>
        </w:rPr>
        <w:t>A = 93 - 100%</w:t>
      </w:r>
    </w:p>
    <w:p w14:paraId="59D22485" w14:textId="2C6E8B2A" w:rsidR="00833A6B" w:rsidRPr="00833A6B" w:rsidRDefault="474C7C68" w:rsidP="00833A6B">
      <w:pPr>
        <w:jc w:val="center"/>
        <w:rPr>
          <w:rFonts w:ascii="Arial" w:hAnsi="Arial" w:cs="Arial"/>
          <w:color w:val="000000" w:themeColor="text1"/>
        </w:rPr>
      </w:pPr>
      <w:r w:rsidRPr="474C7C68">
        <w:rPr>
          <w:rFonts w:ascii="Arial" w:hAnsi="Arial" w:cs="Arial"/>
          <w:color w:val="000000" w:themeColor="text1"/>
        </w:rPr>
        <w:t>B = 85 –92%</w:t>
      </w:r>
    </w:p>
    <w:p w14:paraId="6DCFF807" w14:textId="082EA306" w:rsidR="00833A6B" w:rsidRPr="00833A6B" w:rsidRDefault="474C7C68" w:rsidP="00833A6B">
      <w:pPr>
        <w:jc w:val="center"/>
        <w:rPr>
          <w:rFonts w:ascii="Arial" w:hAnsi="Arial" w:cs="Arial"/>
          <w:color w:val="000000" w:themeColor="text1"/>
        </w:rPr>
      </w:pPr>
      <w:r w:rsidRPr="474C7C68">
        <w:rPr>
          <w:rFonts w:ascii="Arial" w:hAnsi="Arial" w:cs="Arial"/>
          <w:color w:val="000000" w:themeColor="text1"/>
        </w:rPr>
        <w:t>C = 77 - 84%</w:t>
      </w:r>
    </w:p>
    <w:p w14:paraId="5E6B2318" w14:textId="5807E6EA" w:rsidR="00833A6B" w:rsidRPr="00833A6B" w:rsidRDefault="474C7C68" w:rsidP="00833A6B">
      <w:pPr>
        <w:jc w:val="center"/>
        <w:rPr>
          <w:rFonts w:ascii="Arial" w:hAnsi="Arial" w:cs="Arial"/>
          <w:color w:val="000000" w:themeColor="text1"/>
        </w:rPr>
      </w:pPr>
      <w:r w:rsidRPr="474C7C68">
        <w:rPr>
          <w:rFonts w:ascii="Arial" w:hAnsi="Arial" w:cs="Arial"/>
          <w:color w:val="000000" w:themeColor="text1"/>
        </w:rPr>
        <w:t>D = 69- 76%</w:t>
      </w:r>
    </w:p>
    <w:p w14:paraId="525A4D59" w14:textId="3CC660C7" w:rsidR="474C7C68" w:rsidRDefault="48657C8A" w:rsidP="474C7C68">
      <w:pPr>
        <w:ind w:left="3600"/>
        <w:rPr>
          <w:rFonts w:ascii="Arial" w:hAnsi="Arial" w:cs="Arial"/>
          <w:color w:val="000000" w:themeColor="text1"/>
        </w:rPr>
      </w:pPr>
      <w:r w:rsidRPr="48657C8A">
        <w:rPr>
          <w:rFonts w:ascii="Arial" w:hAnsi="Arial" w:cs="Arial"/>
          <w:color w:val="000000" w:themeColor="text1"/>
        </w:rPr>
        <w:t xml:space="preserve">       F = Below 69%</w:t>
      </w:r>
    </w:p>
    <w:p w14:paraId="51072E8D" w14:textId="31117DDF" w:rsidR="00833A6B" w:rsidRPr="00F50137" w:rsidRDefault="00833A6B" w:rsidP="00833A6B">
      <w:pPr>
        <w:jc w:val="center"/>
        <w:rPr>
          <w:rFonts w:ascii="Arial" w:hAnsi="Arial" w:cs="Arial"/>
          <w:b/>
          <w:color w:val="0D0D0D" w:themeColor="text1" w:themeTint="F2"/>
          <w:u w:val="single"/>
        </w:rPr>
      </w:pPr>
      <w:r w:rsidRPr="00F50137">
        <w:rPr>
          <w:rFonts w:ascii="Arial" w:hAnsi="Arial" w:cs="Arial"/>
          <w:b/>
          <w:color w:val="0D0D0D" w:themeColor="text1" w:themeTint="F2"/>
          <w:u w:val="single"/>
        </w:rPr>
        <w:t>GPA</w:t>
      </w:r>
    </w:p>
    <w:p w14:paraId="2310A7EF" w14:textId="7FBD9B1C" w:rsidR="00833A6B" w:rsidRPr="00833A6B" w:rsidRDefault="1FEA653D" w:rsidP="1FEA653D">
      <w:pPr>
        <w:jc w:val="center"/>
        <w:rPr>
          <w:rFonts w:ascii="Arial" w:hAnsi="Arial" w:cs="Arial"/>
          <w:color w:val="0D0D0D" w:themeColor="text1" w:themeTint="F2"/>
        </w:rPr>
      </w:pPr>
      <w:r w:rsidRPr="1FEA653D">
        <w:rPr>
          <w:rFonts w:ascii="Arial" w:hAnsi="Arial" w:cs="Arial"/>
          <w:color w:val="0D0D0D" w:themeColor="text1" w:themeTint="F2"/>
        </w:rPr>
        <w:t>A=4.0   B=3.0 C=2.0 D=1.0 F=0</w:t>
      </w:r>
    </w:p>
    <w:p w14:paraId="461EB0C3" w14:textId="77777777" w:rsidR="00833A6B" w:rsidRPr="00833A6B" w:rsidRDefault="00833A6B" w:rsidP="00833A6B">
      <w:pPr>
        <w:jc w:val="center"/>
        <w:rPr>
          <w:rFonts w:ascii="Arial" w:hAnsi="Arial" w:cs="Arial"/>
          <w:color w:val="000000" w:themeColor="text1"/>
        </w:rPr>
      </w:pPr>
      <w:r w:rsidRPr="00833A6B">
        <w:rPr>
          <w:rFonts w:ascii="Arial" w:hAnsi="Arial" w:cs="Arial"/>
          <w:color w:val="000000" w:themeColor="text1"/>
        </w:rPr>
        <w:t>Whole numbers only will be reported for scores.  Standard rounding will be utilized.  For example, 75.5 will be 76.0; 74.4 will be 74.0.</w:t>
      </w:r>
    </w:p>
    <w:p w14:paraId="1923DD38" w14:textId="63E25726" w:rsidR="00EF7835" w:rsidRPr="00232F7E" w:rsidRDefault="00EF7835" w:rsidP="00232F7E">
      <w:pPr>
        <w:tabs>
          <w:tab w:val="left" w:pos="1188"/>
        </w:tabs>
        <w:rPr>
          <w:rFonts w:ascii="Arial" w:hAnsi="Arial" w:cs="Arial"/>
          <w:b/>
          <w:bCs/>
          <w:color w:val="000000" w:themeColor="text1"/>
        </w:rPr>
      </w:pPr>
    </w:p>
    <w:p w14:paraId="68346E99" w14:textId="49B4CD94" w:rsidR="48657C8A" w:rsidRDefault="48657C8A" w:rsidP="48657C8A">
      <w:pPr>
        <w:tabs>
          <w:tab w:val="left" w:pos="1188"/>
        </w:tabs>
        <w:rPr>
          <w:rFonts w:ascii="Arial" w:hAnsi="Arial" w:cs="Arial"/>
          <w:b/>
          <w:bCs/>
          <w:color w:val="000000" w:themeColor="text1"/>
        </w:rPr>
      </w:pPr>
    </w:p>
    <w:p w14:paraId="2E3D2FE3" w14:textId="2A5C2575" w:rsidR="00AE59C0" w:rsidRPr="004E46BE" w:rsidRDefault="00AE59C0" w:rsidP="00D86F27">
      <w:pPr>
        <w:pBdr>
          <w:top w:val="triple" w:sz="4" w:space="1" w:color="auto"/>
          <w:left w:val="triple" w:sz="4" w:space="4" w:color="auto"/>
          <w:bottom w:val="triple" w:sz="4" w:space="1" w:color="auto"/>
          <w:right w:val="triple" w:sz="4" w:space="4" w:color="auto"/>
        </w:pBdr>
        <w:jc w:val="center"/>
        <w:rPr>
          <w:rFonts w:ascii="Arial" w:hAnsi="Arial" w:cs="Arial"/>
          <w:color w:val="C00000"/>
          <w:sz w:val="32"/>
          <w:szCs w:val="32"/>
        </w:rPr>
      </w:pPr>
      <w:bookmarkStart w:id="18" w:name="_Hlk67044123"/>
      <w:r w:rsidRPr="004E46BE">
        <w:rPr>
          <w:rFonts w:ascii="Arial" w:hAnsi="Arial" w:cs="Arial"/>
          <w:color w:val="C00000"/>
          <w:sz w:val="32"/>
          <w:szCs w:val="32"/>
        </w:rPr>
        <w:t>GRADING POLICY</w:t>
      </w:r>
    </w:p>
    <w:bookmarkEnd w:id="18"/>
    <w:p w14:paraId="2A2DC1FB" w14:textId="77ED6275" w:rsidR="00AE59C0" w:rsidRPr="00F50137" w:rsidRDefault="474C7C68" w:rsidP="00AE59C0">
      <w:pPr>
        <w:rPr>
          <w:rFonts w:ascii="Arial" w:hAnsi="Arial" w:cs="Arial"/>
          <w:color w:val="0D0D0D" w:themeColor="text1" w:themeTint="F2"/>
        </w:rPr>
      </w:pPr>
      <w:r w:rsidRPr="474C7C68">
        <w:rPr>
          <w:rFonts w:ascii="Arial" w:hAnsi="Arial" w:cs="Arial"/>
          <w:color w:val="000000" w:themeColor="text1"/>
        </w:rPr>
        <w:lastRenderedPageBreak/>
        <w:t xml:space="preserve">The overall grade in the class (to include but not limited to written exams, lab exams, skill checks, participation, assignments etc.) must be 77% to pass the class. </w:t>
      </w:r>
    </w:p>
    <w:p w14:paraId="39AF78CD" w14:textId="46E20E34" w:rsidR="213C54DF" w:rsidRDefault="1415C06D" w:rsidP="213C54DF">
      <w:pPr>
        <w:rPr>
          <w:rFonts w:ascii="Arial" w:hAnsi="Arial" w:cs="Arial"/>
          <w:color w:val="0D0D0D" w:themeColor="text1" w:themeTint="F2"/>
        </w:rPr>
      </w:pPr>
      <w:r w:rsidRPr="1415C06D">
        <w:rPr>
          <w:rFonts w:ascii="Arial" w:hAnsi="Arial" w:cs="Arial"/>
          <w:color w:val="0D0D0D" w:themeColor="text1" w:themeTint="F2"/>
        </w:rPr>
        <w:t xml:space="preserve">Students must pass all skill checks and practical exams in a course </w:t>
      </w:r>
      <w:r w:rsidR="00A95985" w:rsidRPr="1415C06D">
        <w:rPr>
          <w:rFonts w:ascii="Arial" w:hAnsi="Arial" w:cs="Arial"/>
          <w:color w:val="0D0D0D" w:themeColor="text1" w:themeTint="F2"/>
        </w:rPr>
        <w:t>to</w:t>
      </w:r>
      <w:r w:rsidRPr="1415C06D">
        <w:rPr>
          <w:rFonts w:ascii="Arial" w:hAnsi="Arial" w:cs="Arial"/>
          <w:color w:val="0D0D0D" w:themeColor="text1" w:themeTint="F2"/>
        </w:rPr>
        <w:t xml:space="preserve"> pass each course</w:t>
      </w:r>
      <w:r w:rsidR="00432067">
        <w:rPr>
          <w:rFonts w:ascii="Arial" w:hAnsi="Arial" w:cs="Arial"/>
          <w:color w:val="0D0D0D" w:themeColor="text1" w:themeTint="F2"/>
        </w:rPr>
        <w:t xml:space="preserve"> which includes a lab component</w:t>
      </w:r>
      <w:r w:rsidRPr="1415C06D">
        <w:rPr>
          <w:rFonts w:ascii="Arial" w:hAnsi="Arial" w:cs="Arial"/>
          <w:color w:val="0D0D0D" w:themeColor="text1" w:themeTint="F2"/>
        </w:rPr>
        <w:t>.</w:t>
      </w:r>
    </w:p>
    <w:p w14:paraId="780BDF81" w14:textId="77777777" w:rsidR="00AE59C0" w:rsidRPr="00F50137" w:rsidRDefault="00AE59C0" w:rsidP="00AE59C0">
      <w:pPr>
        <w:rPr>
          <w:rFonts w:ascii="Arial" w:hAnsi="Arial" w:cs="Arial"/>
          <w:color w:val="0D0D0D" w:themeColor="text1" w:themeTint="F2"/>
        </w:rPr>
      </w:pPr>
      <w:r w:rsidRPr="00F50137">
        <w:rPr>
          <w:rFonts w:ascii="Arial" w:hAnsi="Arial" w:cs="Arial"/>
          <w:color w:val="0D0D0D" w:themeColor="text1" w:themeTint="F2"/>
        </w:rPr>
        <w:t xml:space="preserve">Refer to the latest Pikes Peak Community College Catalog for further information regarding grading requirements for graduation. </w:t>
      </w:r>
    </w:p>
    <w:p w14:paraId="701675FB" w14:textId="48354341" w:rsidR="00AE59C0" w:rsidRPr="00F50137" w:rsidRDefault="00AE59C0" w:rsidP="00AE59C0">
      <w:pPr>
        <w:rPr>
          <w:rFonts w:ascii="Arial" w:hAnsi="Arial" w:cs="Arial"/>
          <w:color w:val="0D0D0D" w:themeColor="text1" w:themeTint="F2"/>
        </w:rPr>
      </w:pPr>
      <w:r w:rsidRPr="6EADCA3D">
        <w:rPr>
          <w:rFonts w:ascii="Arial" w:hAnsi="Arial" w:cs="Arial"/>
          <w:b/>
          <w:bCs/>
          <w:color w:val="0D0D0D" w:themeColor="text1" w:themeTint="F2"/>
        </w:rPr>
        <w:t>INCOMPLETE GRADE</w:t>
      </w:r>
      <w:r w:rsidRPr="6EADCA3D">
        <w:rPr>
          <w:rFonts w:ascii="Arial" w:hAnsi="Arial" w:cs="Arial"/>
          <w:color w:val="0D0D0D" w:themeColor="text1" w:themeTint="F2"/>
        </w:rPr>
        <w:t xml:space="preserve">: If a student receives a grade of incomplete the student must clear the incomplete grade before the next semester begins </w:t>
      </w:r>
      <w:r w:rsidR="00FD011A" w:rsidRPr="6EADCA3D">
        <w:rPr>
          <w:rFonts w:ascii="Arial" w:hAnsi="Arial" w:cs="Arial"/>
          <w:color w:val="0D0D0D" w:themeColor="text1" w:themeTint="F2"/>
        </w:rPr>
        <w:t>to</w:t>
      </w:r>
      <w:r w:rsidRPr="6EADCA3D">
        <w:rPr>
          <w:rFonts w:ascii="Arial" w:hAnsi="Arial" w:cs="Arial"/>
          <w:color w:val="0D0D0D" w:themeColor="text1" w:themeTint="F2"/>
        </w:rPr>
        <w:t xml:space="preserve"> continue in the program: not being able to clear the grade in this </w:t>
      </w:r>
      <w:r w:rsidR="3FA0B966" w:rsidRPr="6EADCA3D">
        <w:rPr>
          <w:rFonts w:ascii="Arial" w:hAnsi="Arial" w:cs="Arial"/>
          <w:color w:val="0D0D0D" w:themeColor="text1" w:themeTint="F2"/>
        </w:rPr>
        <w:t>period</w:t>
      </w:r>
      <w:r w:rsidRPr="6EADCA3D">
        <w:rPr>
          <w:rFonts w:ascii="Arial" w:hAnsi="Arial" w:cs="Arial"/>
          <w:color w:val="0D0D0D" w:themeColor="text1" w:themeTint="F2"/>
        </w:rPr>
        <w:t xml:space="preserve"> will be considered a drop from the program and the student must follow the Re-admission Policy. </w:t>
      </w:r>
    </w:p>
    <w:p w14:paraId="2157B926" w14:textId="2E3FE9E5" w:rsidR="002A6903" w:rsidRPr="00F50137" w:rsidRDefault="00AE59C0" w:rsidP="00AE59C0">
      <w:pPr>
        <w:rPr>
          <w:rFonts w:ascii="Arial" w:hAnsi="Arial" w:cs="Arial"/>
          <w:color w:val="0D0D0D" w:themeColor="text1" w:themeTint="F2"/>
        </w:rPr>
      </w:pPr>
      <w:r w:rsidRPr="00F50137">
        <w:rPr>
          <w:rFonts w:ascii="Arial" w:hAnsi="Arial" w:cs="Arial"/>
          <w:b/>
          <w:color w:val="0D0D0D" w:themeColor="text1" w:themeTint="F2"/>
          <w:u w:val="single"/>
        </w:rPr>
        <w:t>MAKE UP FOR MISSED WRITTEN EXAMS</w:t>
      </w:r>
      <w:r w:rsidRPr="00F50137">
        <w:rPr>
          <w:rFonts w:ascii="Arial" w:hAnsi="Arial" w:cs="Arial"/>
          <w:color w:val="0D0D0D" w:themeColor="text1" w:themeTint="F2"/>
        </w:rPr>
        <w:t xml:space="preserve">: NO written make-up examinations will be administered in classes in the Physical Therapist Assistant Program unless the appropriate instructor approves of the make-up and/or PRIOR arrangements have been made with that instructor.  Any written make up test score will be lowered by one (1) full letter grade (the equivalent of 10%) so that a grade of "B" is the highest grade that can be achieved.  It is the student’s responsibility to contact the instructor before the next class session after the date of the exam to </w:t>
      </w:r>
      <w:r w:rsidR="00FD011A" w:rsidRPr="00F50137">
        <w:rPr>
          <w:rFonts w:ascii="Arial" w:hAnsi="Arial" w:cs="Arial"/>
          <w:color w:val="0D0D0D" w:themeColor="text1" w:themeTint="F2"/>
        </w:rPr>
        <w:t>plan</w:t>
      </w:r>
      <w:r w:rsidRPr="00F50137">
        <w:rPr>
          <w:rFonts w:ascii="Arial" w:hAnsi="Arial" w:cs="Arial"/>
          <w:color w:val="0D0D0D" w:themeColor="text1" w:themeTint="F2"/>
        </w:rPr>
        <w:t xml:space="preserve"> for the make-up exam (Refer to course syllabi for specifics)</w:t>
      </w:r>
    </w:p>
    <w:p w14:paraId="4876551D" w14:textId="21C25999" w:rsidR="003721BE" w:rsidRPr="00F50137" w:rsidRDefault="213C54DF" w:rsidP="213C54DF">
      <w:pPr>
        <w:rPr>
          <w:rFonts w:ascii="Arial" w:hAnsi="Arial" w:cs="Arial"/>
          <w:b/>
          <w:bCs/>
          <w:color w:val="0D0D0D" w:themeColor="text1" w:themeTint="F2"/>
          <w:u w:val="single"/>
        </w:rPr>
      </w:pPr>
      <w:r w:rsidRPr="213C54DF">
        <w:rPr>
          <w:rFonts w:ascii="Arial" w:hAnsi="Arial" w:cs="Arial"/>
          <w:b/>
          <w:bCs/>
          <w:color w:val="0D0D0D" w:themeColor="text1" w:themeTint="F2"/>
          <w:u w:val="single"/>
        </w:rPr>
        <w:t xml:space="preserve">PROGRESSION REQUIREMENTS </w:t>
      </w:r>
    </w:p>
    <w:p w14:paraId="14E7AF3F" w14:textId="29FF17C6" w:rsidR="003721BE" w:rsidRPr="00491F12" w:rsidRDefault="48657C8A" w:rsidP="00F646D1">
      <w:pPr>
        <w:pStyle w:val="ListParagraph"/>
        <w:numPr>
          <w:ilvl w:val="0"/>
          <w:numId w:val="14"/>
        </w:numPr>
        <w:rPr>
          <w:rFonts w:ascii="Arial" w:hAnsi="Arial" w:cs="Arial"/>
          <w:color w:val="000000" w:themeColor="text1"/>
        </w:rPr>
      </w:pPr>
      <w:r w:rsidRPr="48657C8A">
        <w:rPr>
          <w:rFonts w:ascii="Arial" w:hAnsi="Arial" w:cs="Arial"/>
          <w:color w:val="000000" w:themeColor="text1"/>
        </w:rPr>
        <w:t xml:space="preserve">Students must attain at least an overall grade of “C” (a 77% or greater) or better in each PTA course to continue in the Program. </w:t>
      </w:r>
    </w:p>
    <w:p w14:paraId="3ACF9A91" w14:textId="50DD7FCB" w:rsidR="003721BE" w:rsidRPr="00491F12" w:rsidRDefault="6CBDC9E3" w:rsidP="00F646D1">
      <w:pPr>
        <w:pStyle w:val="ListParagraph"/>
        <w:numPr>
          <w:ilvl w:val="0"/>
          <w:numId w:val="14"/>
        </w:numPr>
        <w:rPr>
          <w:rFonts w:ascii="Arial" w:hAnsi="Arial" w:cs="Arial"/>
          <w:color w:val="000000" w:themeColor="text1"/>
        </w:rPr>
      </w:pPr>
      <w:r w:rsidRPr="6CBDC9E3">
        <w:rPr>
          <w:rFonts w:ascii="Arial" w:hAnsi="Arial" w:cs="Arial"/>
          <w:color w:val="000000" w:themeColor="text1"/>
        </w:rPr>
        <w:t xml:space="preserve">Students must receive at least a 77% average score on all theory written exams to pass a course. </w:t>
      </w:r>
    </w:p>
    <w:p w14:paraId="1C977F9F" w14:textId="4B3824AD" w:rsidR="003721BE" w:rsidRPr="00491F12" w:rsidRDefault="48657C8A" w:rsidP="00F646D1">
      <w:pPr>
        <w:pStyle w:val="ListParagraph"/>
        <w:numPr>
          <w:ilvl w:val="0"/>
          <w:numId w:val="14"/>
        </w:numPr>
        <w:rPr>
          <w:rFonts w:ascii="Arial" w:hAnsi="Arial" w:cs="Arial"/>
          <w:color w:val="000000" w:themeColor="text1"/>
        </w:rPr>
      </w:pPr>
      <w:r w:rsidRPr="48657C8A">
        <w:rPr>
          <w:rFonts w:ascii="Arial" w:hAnsi="Arial" w:cs="Arial"/>
          <w:color w:val="000000" w:themeColor="text1"/>
        </w:rPr>
        <w:t xml:space="preserve">Students must pass all practical exams with a 77% to pass the course.  This includes passing skills checks and 100% on safety criteria and passing all skills checks.  If any student receives a “zero” or “no” on any safety criteria item on a lab exam he/she will automatically fail the exam.  All lab exams must be passed to pass the course. </w:t>
      </w:r>
    </w:p>
    <w:p w14:paraId="459B085D" w14:textId="452664D2" w:rsidR="003721BE" w:rsidRPr="00491F12" w:rsidRDefault="003721BE" w:rsidP="00F646D1">
      <w:pPr>
        <w:pStyle w:val="ListParagraph"/>
        <w:numPr>
          <w:ilvl w:val="0"/>
          <w:numId w:val="14"/>
        </w:numPr>
        <w:rPr>
          <w:rFonts w:ascii="Arial" w:hAnsi="Arial" w:cs="Arial"/>
          <w:color w:val="000000" w:themeColor="text1"/>
        </w:rPr>
      </w:pPr>
      <w:r w:rsidRPr="00491F12">
        <w:rPr>
          <w:rFonts w:ascii="Arial" w:hAnsi="Arial" w:cs="Arial"/>
          <w:color w:val="000000" w:themeColor="text1"/>
        </w:rPr>
        <w:t xml:space="preserve">A student must meet all course objectives outlined in each course syllabus </w:t>
      </w:r>
      <w:r w:rsidR="00782964" w:rsidRPr="00491F12">
        <w:rPr>
          <w:rFonts w:ascii="Arial" w:hAnsi="Arial" w:cs="Arial"/>
          <w:color w:val="000000" w:themeColor="text1"/>
        </w:rPr>
        <w:t>to</w:t>
      </w:r>
      <w:r w:rsidRPr="00491F12">
        <w:rPr>
          <w:rFonts w:ascii="Arial" w:hAnsi="Arial" w:cs="Arial"/>
          <w:color w:val="000000" w:themeColor="text1"/>
        </w:rPr>
        <w:t xml:space="preserve"> pass a course. </w:t>
      </w:r>
    </w:p>
    <w:p w14:paraId="6CF692DE" w14:textId="2934B426" w:rsidR="00AB0AC8" w:rsidRPr="00491F12" w:rsidRDefault="00AB0AC8" w:rsidP="00F646D1">
      <w:pPr>
        <w:pStyle w:val="ListParagraph"/>
        <w:numPr>
          <w:ilvl w:val="0"/>
          <w:numId w:val="14"/>
        </w:numPr>
        <w:rPr>
          <w:rFonts w:ascii="Arial" w:hAnsi="Arial" w:cs="Arial"/>
          <w:color w:val="000000" w:themeColor="text1"/>
        </w:rPr>
      </w:pPr>
      <w:r w:rsidRPr="6EADCA3D">
        <w:rPr>
          <w:rFonts w:ascii="Arial" w:hAnsi="Arial" w:cs="Arial"/>
          <w:color w:val="000000" w:themeColor="text1"/>
        </w:rPr>
        <w:t xml:space="preserve">Student must pass all clinical education </w:t>
      </w:r>
      <w:r w:rsidR="3D4D5796" w:rsidRPr="6EADCA3D">
        <w:rPr>
          <w:rFonts w:ascii="Arial" w:hAnsi="Arial" w:cs="Arial"/>
          <w:color w:val="000000" w:themeColor="text1"/>
        </w:rPr>
        <w:t>courses.</w:t>
      </w:r>
    </w:p>
    <w:p w14:paraId="5DFFCB70" w14:textId="262DB255" w:rsidR="00AB0AC8" w:rsidRPr="00491F12" w:rsidRDefault="1415C06D" w:rsidP="00F646D1">
      <w:pPr>
        <w:pStyle w:val="ListParagraph"/>
        <w:numPr>
          <w:ilvl w:val="0"/>
          <w:numId w:val="14"/>
        </w:numPr>
        <w:rPr>
          <w:rFonts w:ascii="Arial" w:hAnsi="Arial" w:cs="Arial"/>
          <w:color w:val="000000" w:themeColor="text1"/>
        </w:rPr>
      </w:pPr>
      <w:r w:rsidRPr="1415C06D">
        <w:rPr>
          <w:rFonts w:ascii="Arial" w:hAnsi="Arial" w:cs="Arial"/>
          <w:color w:val="000000" w:themeColor="text1"/>
        </w:rPr>
        <w:t>Students must be at the required minimal professional behaviors level for each semester. (See professional behavior assessment form in Forms Section IV)</w:t>
      </w:r>
    </w:p>
    <w:p w14:paraId="4477880E" w14:textId="1DC0A324" w:rsidR="003721BE" w:rsidRPr="00491F12" w:rsidRDefault="003721BE" w:rsidP="00F646D1">
      <w:pPr>
        <w:pStyle w:val="ListParagraph"/>
        <w:numPr>
          <w:ilvl w:val="0"/>
          <w:numId w:val="14"/>
        </w:numPr>
        <w:rPr>
          <w:rFonts w:ascii="Arial" w:hAnsi="Arial" w:cs="Arial"/>
          <w:color w:val="000000" w:themeColor="text1"/>
        </w:rPr>
      </w:pPr>
      <w:r w:rsidRPr="00491F12">
        <w:rPr>
          <w:rFonts w:ascii="Arial" w:hAnsi="Arial" w:cs="Arial"/>
          <w:color w:val="000000" w:themeColor="text1"/>
        </w:rPr>
        <w:t xml:space="preserve">A student must receive a minimum grade of “C” </w:t>
      </w:r>
      <w:r w:rsidR="00A95985">
        <w:rPr>
          <w:rFonts w:ascii="Arial" w:hAnsi="Arial" w:cs="Arial"/>
          <w:color w:val="000000" w:themeColor="text1"/>
        </w:rPr>
        <w:t xml:space="preserve">(PPCC college grading scale not PTA program grading scale) </w:t>
      </w:r>
      <w:r w:rsidRPr="00491F12">
        <w:rPr>
          <w:rFonts w:ascii="Arial" w:hAnsi="Arial" w:cs="Arial"/>
          <w:color w:val="000000" w:themeColor="text1"/>
        </w:rPr>
        <w:t xml:space="preserve">in all </w:t>
      </w:r>
      <w:r w:rsidR="00A95985">
        <w:rPr>
          <w:rFonts w:ascii="Arial" w:hAnsi="Arial" w:cs="Arial"/>
          <w:color w:val="000000" w:themeColor="text1"/>
        </w:rPr>
        <w:t>general education</w:t>
      </w:r>
      <w:r w:rsidRPr="00491F12">
        <w:rPr>
          <w:rFonts w:ascii="Arial" w:hAnsi="Arial" w:cs="Arial"/>
          <w:color w:val="000000" w:themeColor="text1"/>
        </w:rPr>
        <w:t xml:space="preserve"> courses on the degree plan </w:t>
      </w:r>
      <w:r w:rsidR="00782964" w:rsidRPr="00491F12">
        <w:rPr>
          <w:rFonts w:ascii="Arial" w:hAnsi="Arial" w:cs="Arial"/>
          <w:color w:val="000000" w:themeColor="text1"/>
        </w:rPr>
        <w:t>to</w:t>
      </w:r>
      <w:r w:rsidRPr="00491F12">
        <w:rPr>
          <w:rFonts w:ascii="Arial" w:hAnsi="Arial" w:cs="Arial"/>
          <w:color w:val="000000" w:themeColor="text1"/>
        </w:rPr>
        <w:t xml:space="preserve"> meet the requirements for graduation.   </w:t>
      </w:r>
    </w:p>
    <w:p w14:paraId="4B7E0965" w14:textId="2E0853C1" w:rsidR="003721BE" w:rsidRPr="00491F12" w:rsidRDefault="003721BE" w:rsidP="00F646D1">
      <w:pPr>
        <w:pStyle w:val="ListParagraph"/>
        <w:numPr>
          <w:ilvl w:val="0"/>
          <w:numId w:val="14"/>
        </w:numPr>
        <w:rPr>
          <w:rFonts w:ascii="Arial" w:hAnsi="Arial" w:cs="Arial"/>
          <w:color w:val="000000" w:themeColor="text1"/>
        </w:rPr>
      </w:pPr>
      <w:r w:rsidRPr="00491F12">
        <w:rPr>
          <w:rFonts w:ascii="Arial" w:hAnsi="Arial" w:cs="Arial"/>
          <w:color w:val="000000" w:themeColor="text1"/>
        </w:rPr>
        <w:t xml:space="preserve">All </w:t>
      </w:r>
      <w:r w:rsidR="00A95985">
        <w:rPr>
          <w:rFonts w:ascii="Arial" w:hAnsi="Arial" w:cs="Arial"/>
          <w:color w:val="000000" w:themeColor="text1"/>
        </w:rPr>
        <w:t>general education</w:t>
      </w:r>
      <w:r w:rsidRPr="00491F12">
        <w:rPr>
          <w:rFonts w:ascii="Arial" w:hAnsi="Arial" w:cs="Arial"/>
          <w:color w:val="000000" w:themeColor="text1"/>
        </w:rPr>
        <w:t xml:space="preserve"> courses MUST be completed and passed with a “C” or </w:t>
      </w:r>
      <w:r w:rsidRPr="00A95985">
        <w:rPr>
          <w:rFonts w:ascii="Arial" w:hAnsi="Arial" w:cs="Arial"/>
          <w:b/>
          <w:bCs/>
          <w:color w:val="000000" w:themeColor="text1"/>
        </w:rPr>
        <w:t xml:space="preserve">better by the end of the </w:t>
      </w:r>
      <w:r w:rsidR="000E1877">
        <w:rPr>
          <w:rFonts w:ascii="Arial" w:hAnsi="Arial" w:cs="Arial"/>
          <w:b/>
          <w:bCs/>
          <w:color w:val="000000" w:themeColor="text1"/>
        </w:rPr>
        <w:t>4th</w:t>
      </w:r>
      <w:r w:rsidRPr="00A95985">
        <w:rPr>
          <w:rFonts w:ascii="Arial" w:hAnsi="Arial" w:cs="Arial"/>
          <w:b/>
          <w:bCs/>
          <w:color w:val="000000" w:themeColor="text1"/>
        </w:rPr>
        <w:t xml:space="preserve"> semester in the program</w:t>
      </w:r>
      <w:r w:rsidRPr="00491F12">
        <w:rPr>
          <w:rFonts w:ascii="Arial" w:hAnsi="Arial" w:cs="Arial"/>
          <w:color w:val="000000" w:themeColor="text1"/>
        </w:rPr>
        <w:t xml:space="preserve">.  If the </w:t>
      </w:r>
      <w:r w:rsidR="000E1877">
        <w:rPr>
          <w:rFonts w:ascii="Arial" w:hAnsi="Arial" w:cs="Arial"/>
          <w:color w:val="000000" w:themeColor="text1"/>
        </w:rPr>
        <w:t>general education</w:t>
      </w:r>
      <w:r w:rsidRPr="00491F12">
        <w:rPr>
          <w:rFonts w:ascii="Arial" w:hAnsi="Arial" w:cs="Arial"/>
          <w:color w:val="000000" w:themeColor="text1"/>
        </w:rPr>
        <w:t xml:space="preserve"> courses are not completed the student will not be allowed to continue to the f</w:t>
      </w:r>
      <w:r w:rsidR="000E1877">
        <w:rPr>
          <w:rFonts w:ascii="Arial" w:hAnsi="Arial" w:cs="Arial"/>
          <w:color w:val="000000" w:themeColor="text1"/>
        </w:rPr>
        <w:t xml:space="preserve">ifth </w:t>
      </w:r>
      <w:r w:rsidRPr="00491F12">
        <w:rPr>
          <w:rFonts w:ascii="Arial" w:hAnsi="Arial" w:cs="Arial"/>
          <w:color w:val="000000" w:themeColor="text1"/>
        </w:rPr>
        <w:t xml:space="preserve">semester courses. </w:t>
      </w:r>
    </w:p>
    <w:p w14:paraId="14C1942A" w14:textId="0F014AA4" w:rsidR="003721BE" w:rsidRPr="00491F12" w:rsidRDefault="003721BE" w:rsidP="00F646D1">
      <w:pPr>
        <w:pStyle w:val="ListParagraph"/>
        <w:numPr>
          <w:ilvl w:val="0"/>
          <w:numId w:val="14"/>
        </w:numPr>
        <w:rPr>
          <w:rFonts w:ascii="Arial" w:hAnsi="Arial" w:cs="Arial"/>
          <w:color w:val="000000" w:themeColor="text1"/>
        </w:rPr>
      </w:pPr>
      <w:r w:rsidRPr="00491F12">
        <w:rPr>
          <w:rFonts w:ascii="Arial" w:hAnsi="Arial" w:cs="Arial"/>
          <w:color w:val="000000" w:themeColor="text1"/>
        </w:rPr>
        <w:t>An overall grade point average of 2.</w:t>
      </w:r>
      <w:r w:rsidR="000E1877">
        <w:rPr>
          <w:rFonts w:ascii="Arial" w:hAnsi="Arial" w:cs="Arial"/>
          <w:color w:val="000000" w:themeColor="text1"/>
        </w:rPr>
        <w:t>5</w:t>
      </w:r>
      <w:r w:rsidRPr="00491F12">
        <w:rPr>
          <w:rFonts w:ascii="Arial" w:hAnsi="Arial" w:cs="Arial"/>
          <w:color w:val="000000" w:themeColor="text1"/>
        </w:rPr>
        <w:t xml:space="preserve"> on all courses in the degree plan is required for graduation.   </w:t>
      </w:r>
    </w:p>
    <w:p w14:paraId="1E376EA7" w14:textId="77777777" w:rsidR="003721BE" w:rsidRPr="00491F12" w:rsidRDefault="003721BE" w:rsidP="00F646D1">
      <w:pPr>
        <w:pStyle w:val="ListParagraph"/>
        <w:numPr>
          <w:ilvl w:val="0"/>
          <w:numId w:val="14"/>
        </w:numPr>
        <w:rPr>
          <w:rFonts w:ascii="Arial" w:hAnsi="Arial" w:cs="Arial"/>
          <w:color w:val="000000" w:themeColor="text1"/>
        </w:rPr>
      </w:pPr>
      <w:r w:rsidRPr="00491F12">
        <w:rPr>
          <w:rFonts w:ascii="Arial" w:hAnsi="Arial" w:cs="Arial"/>
          <w:color w:val="000000" w:themeColor="text1"/>
        </w:rPr>
        <w:t xml:space="preserve">It is the student’s responsibility to maintain current Health Care Provider CPR certification and required immunizations throughout the Program.  Students should bring </w:t>
      </w:r>
      <w:r w:rsidRPr="00491F12">
        <w:rPr>
          <w:rFonts w:ascii="Arial" w:hAnsi="Arial" w:cs="Arial"/>
          <w:color w:val="000000" w:themeColor="text1"/>
        </w:rPr>
        <w:lastRenderedPageBreak/>
        <w:t xml:space="preserve">a copy of their current Health Care Provider CPR card and immunization records to the PTA Program office prior to enrolling in each PTA semester to ensure recertification and immunizations are up to date. </w:t>
      </w:r>
    </w:p>
    <w:p w14:paraId="061FFB6B" w14:textId="14F136AF" w:rsidR="003721BE" w:rsidRPr="00491F12" w:rsidRDefault="003721BE" w:rsidP="00F646D1">
      <w:pPr>
        <w:pStyle w:val="ListParagraph"/>
        <w:numPr>
          <w:ilvl w:val="0"/>
          <w:numId w:val="14"/>
        </w:numPr>
        <w:rPr>
          <w:rFonts w:ascii="Arial" w:hAnsi="Arial" w:cs="Arial"/>
          <w:color w:val="000000" w:themeColor="text1"/>
        </w:rPr>
      </w:pPr>
      <w:r w:rsidRPr="00491F12">
        <w:rPr>
          <w:rFonts w:ascii="Arial" w:hAnsi="Arial" w:cs="Arial"/>
          <w:color w:val="000000" w:themeColor="text1"/>
        </w:rPr>
        <w:t xml:space="preserve">Students receiving a final grade of "D" or less in ANY </w:t>
      </w:r>
      <w:r w:rsidR="000E1877" w:rsidRPr="00491F12">
        <w:rPr>
          <w:rFonts w:ascii="Arial" w:hAnsi="Arial" w:cs="Arial"/>
          <w:color w:val="000000" w:themeColor="text1"/>
        </w:rPr>
        <w:t xml:space="preserve">PTA </w:t>
      </w:r>
      <w:r w:rsidR="000E1877">
        <w:rPr>
          <w:rFonts w:ascii="Arial" w:hAnsi="Arial" w:cs="Arial"/>
          <w:color w:val="000000" w:themeColor="text1"/>
        </w:rPr>
        <w:t>or</w:t>
      </w:r>
      <w:r w:rsidR="00A95985">
        <w:rPr>
          <w:rFonts w:ascii="Arial" w:hAnsi="Arial" w:cs="Arial"/>
          <w:color w:val="000000" w:themeColor="text1"/>
        </w:rPr>
        <w:t xml:space="preserve"> general education </w:t>
      </w:r>
      <w:r w:rsidRPr="00491F12">
        <w:rPr>
          <w:rFonts w:ascii="Arial" w:hAnsi="Arial" w:cs="Arial"/>
          <w:color w:val="000000" w:themeColor="text1"/>
        </w:rPr>
        <w:t xml:space="preserve">course will be disqualified from the PTA Program and will not be allowed to enroll in further PTA classes without first successfully completing the re-admission process outlined in this Manual.   </w:t>
      </w:r>
    </w:p>
    <w:p w14:paraId="4270DAFB" w14:textId="77777777" w:rsidR="003721BE" w:rsidRPr="00491F12" w:rsidRDefault="003721BE" w:rsidP="00F646D1">
      <w:pPr>
        <w:pStyle w:val="ListParagraph"/>
        <w:numPr>
          <w:ilvl w:val="0"/>
          <w:numId w:val="14"/>
        </w:numPr>
        <w:rPr>
          <w:rFonts w:ascii="Arial" w:hAnsi="Arial" w:cs="Arial"/>
          <w:color w:val="000000" w:themeColor="text1"/>
        </w:rPr>
      </w:pPr>
      <w:r w:rsidRPr="00491F12">
        <w:rPr>
          <w:rFonts w:ascii="Arial" w:hAnsi="Arial" w:cs="Arial"/>
          <w:color w:val="000000" w:themeColor="text1"/>
        </w:rPr>
        <w:t>The student is responsible for monitoring his/her own GPA and meeting the PTA academic requirements.</w:t>
      </w:r>
    </w:p>
    <w:p w14:paraId="4F904CB7" w14:textId="77777777" w:rsidR="00115CC0" w:rsidRDefault="00115CC0" w:rsidP="00115CC0">
      <w:pPr>
        <w:pStyle w:val="ListParagraph"/>
        <w:rPr>
          <w:rFonts w:ascii="Arial" w:hAnsi="Arial" w:cs="Arial"/>
        </w:rPr>
      </w:pPr>
    </w:p>
    <w:p w14:paraId="3B4AD80F" w14:textId="2F2AF853" w:rsidR="6EADCA3D" w:rsidRPr="00807B66" w:rsidRDefault="6CBDC9E3" w:rsidP="00807B66">
      <w:pPr>
        <w:pBdr>
          <w:top w:val="triple" w:sz="4" w:space="1" w:color="auto"/>
          <w:left w:val="triple" w:sz="4" w:space="4" w:color="auto"/>
          <w:bottom w:val="triple" w:sz="4" w:space="1" w:color="auto"/>
          <w:right w:val="triple" w:sz="4" w:space="4" w:color="auto"/>
        </w:pBdr>
        <w:ind w:left="360"/>
        <w:jc w:val="center"/>
        <w:rPr>
          <w:rFonts w:ascii="Arial" w:hAnsi="Arial" w:cs="Arial"/>
          <w:color w:val="C00000"/>
          <w:sz w:val="32"/>
          <w:szCs w:val="32"/>
        </w:rPr>
      </w:pPr>
      <w:r w:rsidRPr="6CBDC9E3">
        <w:rPr>
          <w:rFonts w:ascii="Arial" w:hAnsi="Arial" w:cs="Arial"/>
          <w:color w:val="C00000"/>
          <w:sz w:val="32"/>
          <w:szCs w:val="32"/>
        </w:rPr>
        <w:t>SKILL CHECKS AND PRACTICAL E</w:t>
      </w:r>
      <w:r w:rsidR="00807B66">
        <w:rPr>
          <w:rFonts w:ascii="Arial" w:hAnsi="Arial" w:cs="Arial"/>
          <w:color w:val="C00000"/>
          <w:sz w:val="32"/>
          <w:szCs w:val="32"/>
        </w:rPr>
        <w:t>XAMS</w:t>
      </w:r>
    </w:p>
    <w:p w14:paraId="3C5730E3" w14:textId="7E3BCB21" w:rsidR="32094250" w:rsidRPr="00A95985" w:rsidRDefault="6CBDC9E3" w:rsidP="6EADCA3D">
      <w:pPr>
        <w:pStyle w:val="ListParagraph"/>
        <w:rPr>
          <w:rFonts w:ascii="Arial" w:hAnsi="Arial" w:cs="Arial"/>
          <w:b/>
          <w:bCs/>
          <w:color w:val="000000" w:themeColor="text1"/>
        </w:rPr>
      </w:pPr>
      <w:r w:rsidRPr="6CBDC9E3">
        <w:rPr>
          <w:rFonts w:ascii="Arial" w:hAnsi="Arial" w:cs="Arial"/>
          <w:color w:val="000000" w:themeColor="text1"/>
        </w:rPr>
        <w:t xml:space="preserve">A skill check is an assessment of a student’s ability to demonstrate competence in a PTA skill. Skill check assessments are done in two different ways. First, two peer skill checks must be completed with two different lab partners. The results of the peer skill checks must be documented on the skill check form. Students then </w:t>
      </w:r>
      <w:r w:rsidR="0004694D" w:rsidRPr="6CBDC9E3">
        <w:rPr>
          <w:rFonts w:ascii="Arial" w:hAnsi="Arial" w:cs="Arial"/>
          <w:color w:val="000000" w:themeColor="text1"/>
        </w:rPr>
        <w:t>can</w:t>
      </w:r>
      <w:r w:rsidRPr="6CBDC9E3">
        <w:rPr>
          <w:rFonts w:ascii="Arial" w:hAnsi="Arial" w:cs="Arial"/>
          <w:color w:val="000000" w:themeColor="text1"/>
        </w:rPr>
        <w:t xml:space="preserve"> work on any problem areas prior to being tested by a course instructor. Faculty skill checks performed by an instructor will be performed during open lab times or during scheduled course </w:t>
      </w:r>
      <w:r w:rsidR="0004694D" w:rsidRPr="6CBDC9E3">
        <w:rPr>
          <w:rFonts w:ascii="Arial" w:hAnsi="Arial" w:cs="Arial"/>
          <w:color w:val="000000" w:themeColor="text1"/>
        </w:rPr>
        <w:t>labs if</w:t>
      </w:r>
      <w:r w:rsidRPr="6CBDC9E3">
        <w:rPr>
          <w:rFonts w:ascii="Arial" w:hAnsi="Arial" w:cs="Arial"/>
          <w:color w:val="000000" w:themeColor="text1"/>
        </w:rPr>
        <w:t xml:space="preserve"> there is time. </w:t>
      </w:r>
      <w:r w:rsidR="00A95985" w:rsidRPr="00A95985">
        <w:rPr>
          <w:rFonts w:ascii="Arial" w:hAnsi="Arial" w:cs="Arial"/>
          <w:b/>
          <w:bCs/>
          <w:color w:val="000000" w:themeColor="text1"/>
        </w:rPr>
        <w:t xml:space="preserve"> Students will be randomly assigned into groups of 4 students for peer skills checks.  That group will be documented.  If one member of that group fails the skills check with the instructor, all group members will have to do the peer skills check again even if some members passed the instructor skills check.  Only the members that failed will do instructor evaluated checks again.  Once all members pass or there is a removal from the program then the other members will get a passing grade on the skills check.  </w:t>
      </w:r>
    </w:p>
    <w:p w14:paraId="4C5AE13F" w14:textId="2504A2AC" w:rsidR="6EADCA3D" w:rsidRDefault="6EADCA3D" w:rsidP="6EADCA3D">
      <w:pPr>
        <w:pStyle w:val="ListParagraph"/>
        <w:rPr>
          <w:rFonts w:ascii="Arial" w:hAnsi="Arial" w:cs="Arial"/>
          <w:color w:val="000000" w:themeColor="text1"/>
        </w:rPr>
      </w:pPr>
    </w:p>
    <w:p w14:paraId="13BCC647" w14:textId="00CEB89C" w:rsidR="48657C8A" w:rsidRDefault="48657C8A" w:rsidP="48657C8A">
      <w:pPr>
        <w:pStyle w:val="ListParagraph"/>
        <w:spacing w:before="0" w:after="0"/>
        <w:rPr>
          <w:rFonts w:ascii="Arial" w:hAnsi="Arial" w:cs="Arial"/>
          <w:color w:val="000000" w:themeColor="text1"/>
        </w:rPr>
      </w:pPr>
      <w:r w:rsidRPr="48657C8A">
        <w:rPr>
          <w:rFonts w:ascii="Arial" w:hAnsi="Arial" w:cs="Arial"/>
          <w:color w:val="000000" w:themeColor="text1"/>
        </w:rPr>
        <w:t xml:space="preserve">Students are responsible for making sure they have completed all skill checks and received evaluator’s signatures on the checklist prior to the terminal practical examination for each course. Students MUST successfully complete each Skills Checklist for laboratory courses </w:t>
      </w:r>
      <w:r w:rsidR="0004694D" w:rsidRPr="48657C8A">
        <w:rPr>
          <w:rFonts w:ascii="Arial" w:hAnsi="Arial" w:cs="Arial"/>
          <w:color w:val="000000" w:themeColor="text1"/>
        </w:rPr>
        <w:t>to</w:t>
      </w:r>
      <w:r w:rsidRPr="48657C8A">
        <w:rPr>
          <w:rFonts w:ascii="Arial" w:hAnsi="Arial" w:cs="Arial"/>
          <w:color w:val="000000" w:themeColor="text1"/>
        </w:rPr>
        <w:t xml:space="preserve"> pass the course, and progress through the program. Students will have the opportunity to practice the skills during lab time and are encouraged to spend extra time on skills as necessary and can retake a</w:t>
      </w:r>
      <w:r w:rsidR="00054546">
        <w:rPr>
          <w:rFonts w:ascii="Arial" w:hAnsi="Arial" w:cs="Arial"/>
          <w:color w:val="000000" w:themeColor="text1"/>
        </w:rPr>
        <w:t xml:space="preserve"> </w:t>
      </w:r>
      <w:r w:rsidRPr="48657C8A">
        <w:rPr>
          <w:rFonts w:ascii="Arial" w:hAnsi="Arial" w:cs="Arial"/>
          <w:color w:val="000000" w:themeColor="text1"/>
        </w:rPr>
        <w:t>skill up to two time for a total of 3 attempts with instructor grading.</w:t>
      </w:r>
    </w:p>
    <w:p w14:paraId="1625058C" w14:textId="2A3B83BE" w:rsidR="6CBDC9E3" w:rsidRDefault="6CBDC9E3" w:rsidP="6CBDC9E3">
      <w:pPr>
        <w:pStyle w:val="ListParagraph"/>
        <w:rPr>
          <w:rFonts w:ascii="Arial" w:hAnsi="Arial" w:cs="Arial"/>
          <w:color w:val="000000" w:themeColor="text1"/>
        </w:rPr>
      </w:pPr>
    </w:p>
    <w:p w14:paraId="3F305072" w14:textId="1271C1F4" w:rsidR="6CBDC9E3" w:rsidRDefault="6CBDC9E3" w:rsidP="6CBDC9E3">
      <w:pPr>
        <w:pStyle w:val="ListParagraph"/>
        <w:rPr>
          <w:rFonts w:ascii="Arial" w:hAnsi="Arial" w:cs="Arial"/>
          <w:color w:val="000000" w:themeColor="text1"/>
        </w:rPr>
      </w:pPr>
      <w:r w:rsidRPr="6CBDC9E3">
        <w:rPr>
          <w:rFonts w:ascii="Arial" w:hAnsi="Arial" w:cs="Arial"/>
          <w:color w:val="000000" w:themeColor="text1"/>
        </w:rPr>
        <w:t xml:space="preserve">A skill check is an assessment of a student’s ability to demonstrate competence in a PTA skill. Skill check assessments are done in two different ways. First, two peer skill checks must be completed with two different lab partners. The results of the peer skill checks must be documented on the skill check form. Students </w:t>
      </w:r>
      <w:r w:rsidR="00EB4091" w:rsidRPr="6CBDC9E3">
        <w:rPr>
          <w:rFonts w:ascii="Arial" w:hAnsi="Arial" w:cs="Arial"/>
          <w:color w:val="000000" w:themeColor="text1"/>
        </w:rPr>
        <w:t>will then</w:t>
      </w:r>
      <w:r w:rsidRPr="6CBDC9E3">
        <w:rPr>
          <w:rFonts w:ascii="Arial" w:hAnsi="Arial" w:cs="Arial"/>
          <w:color w:val="000000" w:themeColor="text1"/>
        </w:rPr>
        <w:t xml:space="preserve"> work on any problem areas prior to being tested by a course instructor. Faculty skill checks performed by an instructor will be performed during open lab times or during scheduled course </w:t>
      </w:r>
      <w:r w:rsidR="00EB4091" w:rsidRPr="6CBDC9E3">
        <w:rPr>
          <w:rFonts w:ascii="Arial" w:hAnsi="Arial" w:cs="Arial"/>
          <w:color w:val="000000" w:themeColor="text1"/>
        </w:rPr>
        <w:t>labs if</w:t>
      </w:r>
      <w:r w:rsidRPr="6CBDC9E3">
        <w:rPr>
          <w:rFonts w:ascii="Arial" w:hAnsi="Arial" w:cs="Arial"/>
          <w:color w:val="000000" w:themeColor="text1"/>
        </w:rPr>
        <w:t xml:space="preserve"> there is time.</w:t>
      </w:r>
    </w:p>
    <w:p w14:paraId="2E58FC1A" w14:textId="26CC4C1D" w:rsidR="00B06E22" w:rsidRDefault="00B06E22" w:rsidP="6EADCA3D">
      <w:pPr>
        <w:pStyle w:val="ListParagraph"/>
        <w:rPr>
          <w:rFonts w:ascii="Arial" w:hAnsi="Arial" w:cs="Arial"/>
          <w:color w:val="000000" w:themeColor="text1"/>
        </w:rPr>
      </w:pPr>
    </w:p>
    <w:p w14:paraId="0690B6C7" w14:textId="2290A58F" w:rsidR="00B06E22" w:rsidRDefault="6CBDC9E3" w:rsidP="6EADCA3D">
      <w:pPr>
        <w:pStyle w:val="ListParagraph"/>
        <w:rPr>
          <w:rFonts w:ascii="Arial" w:hAnsi="Arial" w:cs="Arial"/>
          <w:color w:val="000000" w:themeColor="text1"/>
        </w:rPr>
      </w:pPr>
      <w:r w:rsidRPr="6CBDC9E3">
        <w:rPr>
          <w:rFonts w:ascii="Arial" w:hAnsi="Arial" w:cs="Arial"/>
          <w:color w:val="000000" w:themeColor="text1"/>
        </w:rPr>
        <w:t xml:space="preserve">Students must pass all skill checks and practical lab examinations by demonstrating skill competency and safety.  The critical safety elements will be outlined on the skill check and practical exam grading rubric and all criteria must be passed. A student will </w:t>
      </w:r>
      <w:r w:rsidRPr="6CBDC9E3">
        <w:rPr>
          <w:rFonts w:ascii="Arial" w:hAnsi="Arial" w:cs="Arial"/>
          <w:color w:val="000000" w:themeColor="text1"/>
        </w:rPr>
        <w:lastRenderedPageBreak/>
        <w:t xml:space="preserve">automatically fail the skill check or lab practical exam if he/she receives a “zero” or “no” in any critical safety elements.  The skill competency criteria must be passed, and the overall lab exam must be passed with at least a 77%.  </w:t>
      </w:r>
    </w:p>
    <w:p w14:paraId="461C02E6" w14:textId="32DBF755" w:rsidR="6EADCA3D" w:rsidRDefault="6EADCA3D" w:rsidP="6EADCA3D">
      <w:pPr>
        <w:pStyle w:val="ListParagraph"/>
        <w:rPr>
          <w:rFonts w:ascii="Arial" w:hAnsi="Arial" w:cs="Arial"/>
          <w:color w:val="000000" w:themeColor="text1"/>
        </w:rPr>
      </w:pPr>
    </w:p>
    <w:p w14:paraId="1C0BBA48" w14:textId="48C0D968" w:rsidR="32094250" w:rsidRDefault="32094250" w:rsidP="6EADCA3D">
      <w:pPr>
        <w:pStyle w:val="ListParagraph"/>
        <w:rPr>
          <w:rFonts w:ascii="Arial" w:hAnsi="Arial" w:cs="Arial"/>
          <w:b/>
          <w:bCs/>
          <w:color w:val="000000" w:themeColor="text1"/>
        </w:rPr>
      </w:pPr>
      <w:r w:rsidRPr="6EADCA3D">
        <w:rPr>
          <w:rFonts w:ascii="Arial" w:hAnsi="Arial" w:cs="Arial"/>
          <w:b/>
          <w:bCs/>
          <w:color w:val="000000" w:themeColor="text1"/>
        </w:rPr>
        <w:t xml:space="preserve">Critical Safety Skills/Performance Elements </w:t>
      </w:r>
    </w:p>
    <w:p w14:paraId="0ECBE0BC" w14:textId="51FF65DB" w:rsidR="6EADCA3D" w:rsidRDefault="6EADCA3D" w:rsidP="6EADCA3D">
      <w:pPr>
        <w:pStyle w:val="ListParagraph"/>
        <w:rPr>
          <w:rFonts w:ascii="Arial" w:hAnsi="Arial" w:cs="Arial"/>
          <w:b/>
          <w:bCs/>
          <w:color w:val="000000" w:themeColor="text1"/>
        </w:rPr>
      </w:pPr>
    </w:p>
    <w:p w14:paraId="32C4E5B9" w14:textId="0610BE8B" w:rsidR="32094250" w:rsidRDefault="48657C8A" w:rsidP="6EADCA3D">
      <w:pPr>
        <w:pStyle w:val="ListParagraph"/>
        <w:rPr>
          <w:rFonts w:ascii="Arial" w:hAnsi="Arial" w:cs="Arial"/>
          <w:color w:val="000000" w:themeColor="text1"/>
        </w:rPr>
      </w:pPr>
      <w:r w:rsidRPr="48657C8A">
        <w:rPr>
          <w:rFonts w:ascii="Arial" w:hAnsi="Arial" w:cs="Arial"/>
          <w:color w:val="000000" w:themeColor="text1"/>
        </w:rPr>
        <w:t xml:space="preserve">Critical Safety Skills/Performance Elements are those components of a skill check that are vital to the competent performance of the intervention and to ensure the safety of the patient. Although each intervention may have specific critical elements, there are Critical Safety Skills that are common to numerous skills throughout the curriculum. Failure to complete a Critical Safety Skills/Performance Element during a skill check or during a practical examination will result in fail of that skill check or practical exam. </w:t>
      </w:r>
    </w:p>
    <w:p w14:paraId="3C668A28" w14:textId="2A850D4A" w:rsidR="32094250" w:rsidRDefault="32094250" w:rsidP="6EADCA3D">
      <w:pPr>
        <w:pStyle w:val="ListParagraph"/>
        <w:numPr>
          <w:ilvl w:val="1"/>
          <w:numId w:val="8"/>
        </w:numPr>
        <w:rPr>
          <w:rFonts w:eastAsiaTheme="minorEastAsia"/>
          <w:color w:val="000000" w:themeColor="text1"/>
        </w:rPr>
      </w:pPr>
      <w:r w:rsidRPr="6EADCA3D">
        <w:rPr>
          <w:rFonts w:ascii="Arial" w:hAnsi="Arial" w:cs="Arial"/>
          <w:color w:val="000000" w:themeColor="text1"/>
        </w:rPr>
        <w:t>Grading Performance of each skill will be graded on a pass/fail basis.</w:t>
      </w:r>
    </w:p>
    <w:p w14:paraId="16F0D336" w14:textId="1C63F2A6" w:rsidR="32094250" w:rsidRDefault="0004694D" w:rsidP="6EADCA3D">
      <w:pPr>
        <w:pStyle w:val="ListParagraph"/>
        <w:numPr>
          <w:ilvl w:val="2"/>
          <w:numId w:val="8"/>
        </w:numPr>
        <w:rPr>
          <w:color w:val="000000" w:themeColor="text1"/>
        </w:rPr>
      </w:pPr>
      <w:r w:rsidRPr="6EADCA3D">
        <w:rPr>
          <w:rFonts w:ascii="Arial" w:hAnsi="Arial" w:cs="Arial"/>
          <w:color w:val="000000" w:themeColor="text1"/>
        </w:rPr>
        <w:t>To</w:t>
      </w:r>
      <w:r w:rsidR="32094250" w:rsidRPr="6EADCA3D">
        <w:rPr>
          <w:rFonts w:ascii="Arial" w:hAnsi="Arial" w:cs="Arial"/>
          <w:color w:val="000000" w:themeColor="text1"/>
        </w:rPr>
        <w:t xml:space="preserve"> be deemed competent and pass, a student must receive a P</w:t>
      </w:r>
      <w:r w:rsidR="000E1877">
        <w:rPr>
          <w:rFonts w:ascii="Arial" w:hAnsi="Arial" w:cs="Arial"/>
          <w:color w:val="000000" w:themeColor="text1"/>
        </w:rPr>
        <w:t>ass</w:t>
      </w:r>
      <w:r w:rsidR="32094250" w:rsidRPr="6EADCA3D">
        <w:rPr>
          <w:rFonts w:ascii="Arial" w:hAnsi="Arial" w:cs="Arial"/>
          <w:color w:val="000000" w:themeColor="text1"/>
        </w:rPr>
        <w:t xml:space="preserve"> for each skill and for the critical safety elements required of each. </w:t>
      </w:r>
    </w:p>
    <w:p w14:paraId="00073E98" w14:textId="4882944A" w:rsidR="32094250" w:rsidRDefault="48657C8A" w:rsidP="6EADCA3D">
      <w:pPr>
        <w:pStyle w:val="ListParagraph"/>
        <w:numPr>
          <w:ilvl w:val="2"/>
          <w:numId w:val="8"/>
        </w:numPr>
        <w:rPr>
          <w:color w:val="000000" w:themeColor="text1"/>
        </w:rPr>
      </w:pPr>
      <w:r w:rsidRPr="48657C8A">
        <w:rPr>
          <w:rFonts w:ascii="Arial" w:hAnsi="Arial" w:cs="Arial"/>
          <w:color w:val="000000" w:themeColor="text1"/>
        </w:rPr>
        <w:t>Students will have a maximum of 3 attempts with the instructor to demonstrate competency.</w:t>
      </w:r>
    </w:p>
    <w:p w14:paraId="75749A62" w14:textId="735C893D" w:rsidR="6DE99128" w:rsidRDefault="1415C06D" w:rsidP="6EADCA3D">
      <w:pPr>
        <w:pStyle w:val="ListParagraph"/>
        <w:numPr>
          <w:ilvl w:val="2"/>
          <w:numId w:val="8"/>
        </w:numPr>
        <w:rPr>
          <w:color w:val="000000" w:themeColor="text1"/>
        </w:rPr>
      </w:pPr>
      <w:r w:rsidRPr="1415C06D">
        <w:rPr>
          <w:rFonts w:ascii="Arial" w:hAnsi="Arial" w:cs="Arial"/>
          <w:color w:val="000000" w:themeColor="text1"/>
        </w:rPr>
        <w:t xml:space="preserve">Students will be remediated after each unsuccessful attempt and an action plan will be written via the remediation contract. </w:t>
      </w:r>
    </w:p>
    <w:p w14:paraId="7C30B5A6" w14:textId="5D94892D" w:rsidR="6DE99128" w:rsidRDefault="213C54DF" w:rsidP="6EADCA3D">
      <w:pPr>
        <w:pStyle w:val="ListParagraph"/>
        <w:numPr>
          <w:ilvl w:val="2"/>
          <w:numId w:val="8"/>
        </w:numPr>
        <w:rPr>
          <w:color w:val="000000" w:themeColor="text1"/>
        </w:rPr>
      </w:pPr>
      <w:r w:rsidRPr="213C54DF">
        <w:rPr>
          <w:rFonts w:ascii="Arial" w:hAnsi="Arial" w:cs="Arial"/>
          <w:color w:val="000000" w:themeColor="text1"/>
        </w:rPr>
        <w:t xml:space="preserve">If more than one attempt is needed, the students’ grade will be the average of all attempts. </w:t>
      </w:r>
    </w:p>
    <w:p w14:paraId="33241A03" w14:textId="4CFAC2EC" w:rsidR="32094250" w:rsidRDefault="48657C8A" w:rsidP="6EADCA3D">
      <w:pPr>
        <w:pStyle w:val="ListParagraph"/>
        <w:numPr>
          <w:ilvl w:val="2"/>
          <w:numId w:val="8"/>
        </w:numPr>
        <w:rPr>
          <w:color w:val="000000" w:themeColor="text1"/>
        </w:rPr>
      </w:pPr>
      <w:r w:rsidRPr="48657C8A">
        <w:rPr>
          <w:rFonts w:ascii="Arial" w:hAnsi="Arial" w:cs="Arial"/>
          <w:color w:val="000000" w:themeColor="text1"/>
        </w:rPr>
        <w:t xml:space="preserve">A student who does not demonstrate competency on any skill after 3 attempts with the instructor, WILL BE REQUIRED TO WITHDRAW FROM THE COURSE AND WILL NOT BE ALLOWED TO PROGRESS IN THE PROGRAM. </w:t>
      </w:r>
    </w:p>
    <w:p w14:paraId="3F1880CA" w14:textId="254E9262" w:rsidR="32094250" w:rsidRDefault="7B16B4BF" w:rsidP="6EADCA3D">
      <w:pPr>
        <w:ind w:left="1440"/>
        <w:rPr>
          <w:rFonts w:ascii="Arial" w:hAnsi="Arial" w:cs="Arial"/>
          <w:color w:val="000000" w:themeColor="text1"/>
        </w:rPr>
      </w:pPr>
      <w:r w:rsidRPr="7B16B4BF">
        <w:rPr>
          <w:rFonts w:ascii="Arial" w:hAnsi="Arial" w:cs="Arial"/>
          <w:color w:val="000000" w:themeColor="text1"/>
        </w:rPr>
        <w:t>If the preceding occurs after the PPCC withdrawal date, the student can remain in the class, but will not complete any future skill check nor will they participate in the practical exam, and they will receive an “F” in the course.</w:t>
      </w:r>
    </w:p>
    <w:p w14:paraId="38238C7E" w14:textId="6361A5A0" w:rsidR="0889138E" w:rsidRDefault="0889138E" w:rsidP="6EADCA3D">
      <w:pPr>
        <w:ind w:left="720"/>
        <w:rPr>
          <w:rFonts w:ascii="Arial" w:hAnsi="Arial" w:cs="Arial"/>
          <w:b/>
          <w:bCs/>
          <w:color w:val="000000" w:themeColor="text1"/>
        </w:rPr>
      </w:pPr>
      <w:r w:rsidRPr="6EADCA3D">
        <w:rPr>
          <w:rFonts w:ascii="Arial" w:hAnsi="Arial" w:cs="Arial"/>
          <w:b/>
          <w:bCs/>
          <w:color w:val="000000" w:themeColor="text1"/>
        </w:rPr>
        <w:t>Practical Examinations</w:t>
      </w:r>
    </w:p>
    <w:p w14:paraId="366589D6" w14:textId="3DEB1314" w:rsidR="0889138E" w:rsidRDefault="00B06E22" w:rsidP="6EADCA3D">
      <w:pPr>
        <w:ind w:left="720"/>
        <w:rPr>
          <w:rFonts w:ascii="Arial" w:hAnsi="Arial" w:cs="Arial"/>
          <w:color w:val="000000" w:themeColor="text1"/>
        </w:rPr>
      </w:pPr>
      <w:r>
        <w:rPr>
          <w:rFonts w:ascii="Arial" w:hAnsi="Arial" w:cs="Arial"/>
          <w:color w:val="000000" w:themeColor="text1"/>
        </w:rPr>
        <w:t xml:space="preserve">A </w:t>
      </w:r>
      <w:r w:rsidR="474C7C68" w:rsidRPr="474C7C68">
        <w:rPr>
          <w:rFonts w:ascii="Arial" w:hAnsi="Arial" w:cs="Arial"/>
          <w:color w:val="000000" w:themeColor="text1"/>
        </w:rPr>
        <w:t xml:space="preserve">Practical examination will be administered in laboratory classes.   </w:t>
      </w:r>
      <w:r w:rsidR="006D1F85">
        <w:rPr>
          <w:rFonts w:ascii="Arial" w:hAnsi="Arial" w:cs="Arial"/>
          <w:color w:val="000000" w:themeColor="text1"/>
        </w:rPr>
        <w:t xml:space="preserve">Student must pass all skills check to be eligible to take the practical exam.  </w:t>
      </w:r>
      <w:r w:rsidR="474C7C68" w:rsidRPr="474C7C68">
        <w:rPr>
          <w:rFonts w:ascii="Arial" w:hAnsi="Arial" w:cs="Arial"/>
          <w:color w:val="000000" w:themeColor="text1"/>
        </w:rPr>
        <w:t>Practical examination must be passed with at least a 77%.    Practical examination will consist of Critical safety elements and performance elements.   Any failure of a critical safety skill will result in a failure of the practical examination.   Students will receive 2 attempts to remediate if they do not pass their first attempt at a practical examination.</w:t>
      </w:r>
      <w:r w:rsidR="00DF361F">
        <w:rPr>
          <w:rFonts w:ascii="Arial" w:hAnsi="Arial" w:cs="Arial"/>
          <w:color w:val="000000" w:themeColor="text1"/>
        </w:rPr>
        <w:t xml:space="preserve">  They must complete</w:t>
      </w:r>
      <w:r w:rsidR="00C757C0">
        <w:rPr>
          <w:rFonts w:ascii="Arial" w:hAnsi="Arial" w:cs="Arial"/>
          <w:color w:val="000000" w:themeColor="text1"/>
        </w:rPr>
        <w:t xml:space="preserve"> any make up practical within 3 weeks of the initial practical examination.</w:t>
      </w:r>
      <w:r w:rsidR="474C7C68" w:rsidRPr="474C7C68">
        <w:rPr>
          <w:rFonts w:ascii="Arial" w:hAnsi="Arial" w:cs="Arial"/>
          <w:color w:val="000000" w:themeColor="text1"/>
        </w:rPr>
        <w:t xml:space="preserve">   If the student passes the first reattempt, a maximum score of 92% </w:t>
      </w:r>
      <w:r w:rsidRPr="474C7C68">
        <w:rPr>
          <w:rFonts w:ascii="Arial" w:hAnsi="Arial" w:cs="Arial"/>
          <w:color w:val="000000" w:themeColor="text1"/>
        </w:rPr>
        <w:t>can</w:t>
      </w:r>
      <w:r w:rsidR="474C7C68" w:rsidRPr="474C7C68">
        <w:rPr>
          <w:rFonts w:ascii="Arial" w:hAnsi="Arial" w:cs="Arial"/>
          <w:color w:val="000000" w:themeColor="text1"/>
        </w:rPr>
        <w:t xml:space="preserve"> be achieved.  If the student fails the first reattempt but passes the second reattempt, the maximum score that can be achieved is 77%.   If a student fails the examination but passes critical safety elements, 2 attempts will be given to remediate.  If the student passes the first attempt, a maximum score of 92% can be achieved.  If the student fails the first attempt but passes the second attempt, the maximum score that can be achieved is 77%.   If the student requires retest for critical safety elements, the student only gets 2 attempts total for the practical examination.  I.E., fails 1</w:t>
      </w:r>
      <w:r w:rsidR="474C7C68" w:rsidRPr="474C7C68">
        <w:rPr>
          <w:rFonts w:ascii="Arial" w:hAnsi="Arial" w:cs="Arial"/>
          <w:color w:val="000000" w:themeColor="text1"/>
          <w:vertAlign w:val="superscript"/>
        </w:rPr>
        <w:t>st</w:t>
      </w:r>
      <w:r w:rsidR="474C7C68" w:rsidRPr="474C7C68">
        <w:rPr>
          <w:rFonts w:ascii="Arial" w:hAnsi="Arial" w:cs="Arial"/>
          <w:color w:val="000000" w:themeColor="text1"/>
        </w:rPr>
        <w:t xml:space="preserve"> critical safety element and passes retest, they get only one </w:t>
      </w:r>
      <w:r w:rsidR="474C7C68" w:rsidRPr="474C7C68">
        <w:rPr>
          <w:rFonts w:ascii="Arial" w:hAnsi="Arial" w:cs="Arial"/>
          <w:color w:val="000000" w:themeColor="text1"/>
        </w:rPr>
        <w:lastRenderedPageBreak/>
        <w:t>retest for the practical examination.  If the student fails the critical safety element, fails the 1</w:t>
      </w:r>
      <w:r w:rsidR="474C7C68" w:rsidRPr="474C7C68">
        <w:rPr>
          <w:rFonts w:ascii="Arial" w:hAnsi="Arial" w:cs="Arial"/>
          <w:color w:val="000000" w:themeColor="text1"/>
          <w:vertAlign w:val="superscript"/>
        </w:rPr>
        <w:t>st</w:t>
      </w:r>
      <w:r w:rsidR="474C7C68" w:rsidRPr="474C7C68">
        <w:rPr>
          <w:rFonts w:ascii="Arial" w:hAnsi="Arial" w:cs="Arial"/>
          <w:color w:val="000000" w:themeColor="text1"/>
        </w:rPr>
        <w:t xml:space="preserve"> retest, and passes the 2</w:t>
      </w:r>
      <w:r w:rsidR="474C7C68" w:rsidRPr="474C7C68">
        <w:rPr>
          <w:rFonts w:ascii="Arial" w:hAnsi="Arial" w:cs="Arial"/>
          <w:color w:val="000000" w:themeColor="text1"/>
          <w:vertAlign w:val="superscript"/>
        </w:rPr>
        <w:t>nd</w:t>
      </w:r>
      <w:r w:rsidR="474C7C68" w:rsidRPr="474C7C68">
        <w:rPr>
          <w:rFonts w:ascii="Arial" w:hAnsi="Arial" w:cs="Arial"/>
          <w:color w:val="000000" w:themeColor="text1"/>
        </w:rPr>
        <w:t xml:space="preserve"> retest, they get 1 attempt at passing the practical examination.  </w:t>
      </w:r>
    </w:p>
    <w:p w14:paraId="4F54F097" w14:textId="07060581" w:rsidR="00B6563F" w:rsidRDefault="474C7C68" w:rsidP="6EADCA3D">
      <w:pPr>
        <w:ind w:left="720"/>
        <w:rPr>
          <w:rFonts w:ascii="Arial" w:hAnsi="Arial" w:cs="Arial"/>
          <w:color w:val="000000" w:themeColor="text1"/>
        </w:rPr>
      </w:pPr>
      <w:r w:rsidRPr="474C7C68">
        <w:rPr>
          <w:rFonts w:ascii="Arial" w:hAnsi="Arial" w:cs="Arial"/>
          <w:color w:val="000000" w:themeColor="text1"/>
        </w:rPr>
        <w:t xml:space="preserve">If a student fails 2 attempts for critical safety elements, they fail the practical with a 0%. If a student fails 3 attempts for the examination, the student fails the practical with the grade tabulated.  If a student fails critical safety elements, the student will be removed from the program per the dismissal procedures.  If the student fails the examination (but not critical safety elements), the student will arrange remediation and sign a contract with the instructor and program director (see remediation contract in forms section IV).   If the student achieves remediation, they will still receive a failing grade for the practical examination but can continue in the program </w:t>
      </w:r>
      <w:r w:rsidR="0004694D" w:rsidRPr="474C7C68">
        <w:rPr>
          <w:rFonts w:ascii="Arial" w:hAnsi="Arial" w:cs="Arial"/>
          <w:color w:val="000000" w:themeColor="text1"/>
        </w:rPr>
        <w:t>if</w:t>
      </w:r>
      <w:r w:rsidRPr="474C7C68">
        <w:rPr>
          <w:rFonts w:ascii="Arial" w:hAnsi="Arial" w:cs="Arial"/>
          <w:color w:val="000000" w:themeColor="text1"/>
        </w:rPr>
        <w:t xml:space="preserve"> the overall grade in the class is 77% or better.  </w:t>
      </w:r>
    </w:p>
    <w:p w14:paraId="184B2D66" w14:textId="77777777" w:rsidR="00B06E22" w:rsidRDefault="00B06E22" w:rsidP="6EADCA3D">
      <w:pPr>
        <w:ind w:left="720"/>
        <w:rPr>
          <w:rFonts w:ascii="Arial" w:hAnsi="Arial" w:cs="Arial"/>
          <w:color w:val="000000" w:themeColor="text1"/>
        </w:rPr>
      </w:pPr>
    </w:p>
    <w:p w14:paraId="7F78C641" w14:textId="1407F18B" w:rsidR="00682FEE" w:rsidRPr="00682FEE" w:rsidRDefault="00B519E5" w:rsidP="00115CC0">
      <w:pPr>
        <w:pBdr>
          <w:top w:val="triple" w:sz="4" w:space="1" w:color="auto"/>
          <w:left w:val="triple" w:sz="4" w:space="4" w:color="auto"/>
          <w:bottom w:val="triple" w:sz="4" w:space="1" w:color="auto"/>
          <w:right w:val="triple" w:sz="4" w:space="4" w:color="auto"/>
        </w:pBdr>
        <w:ind w:left="360"/>
        <w:jc w:val="center"/>
        <w:rPr>
          <w:rFonts w:ascii="Arial" w:hAnsi="Arial" w:cs="Arial"/>
          <w:color w:val="C00000"/>
          <w:sz w:val="32"/>
          <w:szCs w:val="32"/>
        </w:rPr>
      </w:pPr>
      <w:bookmarkStart w:id="19" w:name="_Hlk88655746"/>
      <w:r>
        <w:rPr>
          <w:rFonts w:ascii="Arial" w:hAnsi="Arial" w:cs="Arial"/>
          <w:color w:val="C00000"/>
          <w:sz w:val="32"/>
          <w:szCs w:val="32"/>
        </w:rPr>
        <w:t>ACADEMIC PROGRESS STANDING</w:t>
      </w:r>
      <w:r w:rsidR="000E1877">
        <w:rPr>
          <w:rFonts w:ascii="Arial" w:hAnsi="Arial" w:cs="Arial"/>
          <w:color w:val="C00000"/>
          <w:sz w:val="32"/>
          <w:szCs w:val="32"/>
        </w:rPr>
        <w:t>-PPCC POLICY</w:t>
      </w:r>
    </w:p>
    <w:bookmarkEnd w:id="19"/>
    <w:p w14:paraId="1F8A0823" w14:textId="77777777" w:rsidR="00682FEE" w:rsidRPr="00B519E5" w:rsidRDefault="00682FEE" w:rsidP="00682FEE">
      <w:pPr>
        <w:ind w:left="360"/>
        <w:rPr>
          <w:rFonts w:ascii="Arial" w:hAnsi="Arial" w:cs="Arial"/>
          <w:b/>
          <w:color w:val="0D0D0D" w:themeColor="text1" w:themeTint="F2"/>
        </w:rPr>
      </w:pPr>
      <w:r w:rsidRPr="00B519E5">
        <w:rPr>
          <w:rFonts w:ascii="Arial" w:hAnsi="Arial" w:cs="Arial"/>
          <w:b/>
          <w:color w:val="0D0D0D" w:themeColor="text1" w:themeTint="F2"/>
        </w:rPr>
        <w:t>Application</w:t>
      </w:r>
    </w:p>
    <w:p w14:paraId="1F875F3C" w14:textId="3ABCBF3F" w:rsidR="00682FEE" w:rsidRPr="00B519E5" w:rsidRDefault="213C54DF" w:rsidP="00682FEE">
      <w:pPr>
        <w:ind w:left="360"/>
        <w:rPr>
          <w:rFonts w:ascii="Arial" w:hAnsi="Arial" w:cs="Arial"/>
          <w:color w:val="0D0D0D" w:themeColor="text1" w:themeTint="F2"/>
        </w:rPr>
      </w:pPr>
      <w:r w:rsidRPr="213C54DF">
        <w:rPr>
          <w:rFonts w:ascii="Arial" w:hAnsi="Arial" w:cs="Arial"/>
          <w:color w:val="0D0D0D" w:themeColor="text1" w:themeTint="F2"/>
        </w:rPr>
        <w:t>For students who have completed fewer than 9 credit hours total, the college will monitor satisfactory progress through an Academic Alert process. These students are not subject to Academic Standing.</w:t>
      </w:r>
    </w:p>
    <w:p w14:paraId="28894F12" w14:textId="4209F0AE" w:rsidR="00682FEE" w:rsidRPr="00B519E5" w:rsidRDefault="213C54DF" w:rsidP="00682FEE">
      <w:pPr>
        <w:ind w:left="360"/>
        <w:rPr>
          <w:rFonts w:ascii="Arial" w:hAnsi="Arial" w:cs="Arial"/>
          <w:color w:val="0D0D0D" w:themeColor="text1" w:themeTint="F2"/>
        </w:rPr>
      </w:pPr>
      <w:r w:rsidRPr="213C54DF">
        <w:rPr>
          <w:rFonts w:ascii="Arial" w:hAnsi="Arial" w:cs="Arial"/>
          <w:color w:val="0D0D0D" w:themeColor="text1" w:themeTint="F2"/>
        </w:rPr>
        <w:t>Academic Standing applies to all students who have completed 9 or more credits total at a CCCS college, regardless of the number of term credits they attempt from that point forward. Academic Standing shall be applied consistently and uniformly within each CCCS institution. All colleges will determine Academic Standing following the posting of most term grades for each semester. Students placed on probation or suspended will be notified of their status. Suspended students will not be allowed to attend any CCCS college in the subsequent semester/s unless an appeal is approved. Academic Standing status will be noted on the advising, official, and unofficial transcripts. The Academic Standing of a student is not specific or limited to the home institution; it does impact a student’s enrollment at other CCCS colleges.</w:t>
      </w:r>
    </w:p>
    <w:p w14:paraId="0BD5E4FE" w14:textId="77777777" w:rsidR="00682FEE" w:rsidRPr="00B519E5" w:rsidRDefault="00682FEE" w:rsidP="00682FEE">
      <w:pPr>
        <w:ind w:left="360"/>
        <w:rPr>
          <w:rFonts w:ascii="Arial" w:hAnsi="Arial" w:cs="Arial"/>
          <w:b/>
          <w:color w:val="0D0D0D" w:themeColor="text1" w:themeTint="F2"/>
        </w:rPr>
      </w:pPr>
      <w:r w:rsidRPr="00B519E5">
        <w:rPr>
          <w:rFonts w:ascii="Arial" w:hAnsi="Arial" w:cs="Arial"/>
          <w:b/>
          <w:color w:val="0D0D0D" w:themeColor="text1" w:themeTint="F2"/>
        </w:rPr>
        <w:t>Principle</w:t>
      </w:r>
    </w:p>
    <w:p w14:paraId="179654A6" w14:textId="77777777" w:rsidR="00682FEE" w:rsidRPr="00B519E5" w:rsidRDefault="00682FEE" w:rsidP="00682FEE">
      <w:pPr>
        <w:ind w:left="360"/>
        <w:rPr>
          <w:rFonts w:ascii="Arial" w:hAnsi="Arial" w:cs="Arial"/>
          <w:color w:val="0D0D0D" w:themeColor="text1" w:themeTint="F2"/>
        </w:rPr>
      </w:pPr>
      <w:r w:rsidRPr="00B519E5">
        <w:rPr>
          <w:rFonts w:ascii="Arial" w:hAnsi="Arial" w:cs="Arial"/>
          <w:color w:val="0D0D0D" w:themeColor="text1" w:themeTint="F2"/>
        </w:rPr>
        <w:t>Designates a practice for measuring and notifying students of their academic standing.</w:t>
      </w:r>
    </w:p>
    <w:p w14:paraId="3A38EF06" w14:textId="77777777" w:rsidR="00682FEE" w:rsidRPr="00B519E5" w:rsidRDefault="00682FEE" w:rsidP="00682FEE">
      <w:pPr>
        <w:ind w:left="360"/>
        <w:rPr>
          <w:rFonts w:ascii="Arial" w:hAnsi="Arial" w:cs="Arial"/>
          <w:b/>
          <w:color w:val="0D0D0D" w:themeColor="text1" w:themeTint="F2"/>
        </w:rPr>
      </w:pPr>
      <w:r w:rsidRPr="00B519E5">
        <w:rPr>
          <w:rFonts w:ascii="Arial" w:hAnsi="Arial" w:cs="Arial"/>
          <w:b/>
          <w:color w:val="0D0D0D" w:themeColor="text1" w:themeTint="F2"/>
        </w:rPr>
        <w:t>Guideline</w:t>
      </w:r>
    </w:p>
    <w:p w14:paraId="59E6BE8B" w14:textId="614F9766" w:rsidR="00682FEE" w:rsidRPr="00B519E5" w:rsidRDefault="00682FEE" w:rsidP="00682FEE">
      <w:pPr>
        <w:ind w:left="360"/>
        <w:rPr>
          <w:rFonts w:ascii="Arial" w:hAnsi="Arial" w:cs="Arial"/>
          <w:color w:val="0D0D0D" w:themeColor="text1" w:themeTint="F2"/>
        </w:rPr>
      </w:pPr>
      <w:r w:rsidRPr="00B519E5">
        <w:rPr>
          <w:rFonts w:ascii="Arial" w:hAnsi="Arial" w:cs="Arial"/>
          <w:color w:val="0D0D0D" w:themeColor="text1" w:themeTint="F2"/>
        </w:rPr>
        <w:t xml:space="preserve">Recognizing the value of measuring academic progress for all students, the Colorado Community College System (CCCS) has established the following practice and procedures for measuring and notifying students of their academic standing. This procedure is intended to be informational and helpful, but also establishes clear standards of academic progress that must be met and maintained </w:t>
      </w:r>
      <w:r w:rsidR="00CA2413" w:rsidRPr="00B519E5">
        <w:rPr>
          <w:rFonts w:ascii="Arial" w:hAnsi="Arial" w:cs="Arial"/>
          <w:color w:val="0D0D0D" w:themeColor="text1" w:themeTint="F2"/>
        </w:rPr>
        <w:t>to</w:t>
      </w:r>
      <w:r w:rsidRPr="00B519E5">
        <w:rPr>
          <w:rFonts w:ascii="Arial" w:hAnsi="Arial" w:cs="Arial"/>
          <w:color w:val="0D0D0D" w:themeColor="text1" w:themeTint="F2"/>
        </w:rPr>
        <w:t xml:space="preserve"> be a successful student in our colleges. CCCS colleges are encouraged to devise and implement appropriate Academic Alert strategies early in the </w:t>
      </w:r>
      <w:r w:rsidRPr="00B519E5">
        <w:rPr>
          <w:rFonts w:ascii="Arial" w:hAnsi="Arial" w:cs="Arial"/>
          <w:color w:val="0D0D0D" w:themeColor="text1" w:themeTint="F2"/>
        </w:rPr>
        <w:lastRenderedPageBreak/>
        <w:t>term to assist students who are experiencing academic difficulties. A student’s academic standing at one college will impact academic standing at another CCCS college.</w:t>
      </w:r>
    </w:p>
    <w:p w14:paraId="6DACCE7B" w14:textId="77777777" w:rsidR="00682FEE" w:rsidRPr="00B519E5" w:rsidRDefault="00682FEE" w:rsidP="00682FEE">
      <w:pPr>
        <w:ind w:left="360"/>
        <w:rPr>
          <w:rFonts w:ascii="Arial" w:hAnsi="Arial" w:cs="Arial"/>
          <w:color w:val="0D0D0D" w:themeColor="text1" w:themeTint="F2"/>
        </w:rPr>
      </w:pPr>
      <w:r w:rsidRPr="00B519E5">
        <w:rPr>
          <w:rFonts w:ascii="Arial" w:hAnsi="Arial" w:cs="Arial"/>
          <w:b/>
          <w:color w:val="0D0D0D" w:themeColor="text1" w:themeTint="F2"/>
        </w:rPr>
        <w:t>Definitions</w:t>
      </w:r>
      <w:r w:rsidRPr="00B519E5">
        <w:rPr>
          <w:rFonts w:ascii="Arial" w:hAnsi="Arial" w:cs="Arial"/>
          <w:color w:val="0D0D0D" w:themeColor="text1" w:themeTint="F2"/>
        </w:rPr>
        <w:t>:</w:t>
      </w:r>
    </w:p>
    <w:p w14:paraId="2E371742" w14:textId="77777777" w:rsidR="00682FEE" w:rsidRPr="00B519E5" w:rsidRDefault="00682FEE" w:rsidP="00682FEE">
      <w:pPr>
        <w:ind w:left="360"/>
        <w:rPr>
          <w:rFonts w:ascii="Arial" w:hAnsi="Arial" w:cs="Arial"/>
          <w:color w:val="0D0D0D" w:themeColor="text1" w:themeTint="F2"/>
        </w:rPr>
      </w:pPr>
      <w:r w:rsidRPr="00B519E5">
        <w:rPr>
          <w:rFonts w:ascii="Arial" w:hAnsi="Arial" w:cs="Arial"/>
          <w:color w:val="0D0D0D" w:themeColor="text1" w:themeTint="F2"/>
        </w:rPr>
        <w:t>Only college level classes will be used to calculate term and cumulative GPA’s. This includes summer term courses.</w:t>
      </w:r>
    </w:p>
    <w:p w14:paraId="400E2909" w14:textId="2810BBCC" w:rsidR="00682FEE" w:rsidRPr="00B519E5" w:rsidRDefault="00682FEE" w:rsidP="00682FEE">
      <w:pPr>
        <w:ind w:left="360"/>
        <w:rPr>
          <w:rFonts w:ascii="Arial" w:hAnsi="Arial" w:cs="Arial"/>
          <w:color w:val="0D0D0D" w:themeColor="text1" w:themeTint="F2"/>
        </w:rPr>
      </w:pPr>
      <w:r w:rsidRPr="00B519E5">
        <w:rPr>
          <w:rFonts w:ascii="Arial" w:hAnsi="Arial" w:cs="Arial"/>
          <w:color w:val="0D0D0D" w:themeColor="text1" w:themeTint="F2"/>
        </w:rPr>
        <w:t xml:space="preserve">Only courses taken “in residence” will be used for this procedure; “In residence” means taken at the student’s home institution. Courses taken elsewhere and transferred in </w:t>
      </w:r>
      <w:r w:rsidR="004770A1" w:rsidRPr="00B519E5">
        <w:rPr>
          <w:rFonts w:ascii="Arial" w:hAnsi="Arial" w:cs="Arial"/>
          <w:color w:val="0D0D0D" w:themeColor="text1" w:themeTint="F2"/>
        </w:rPr>
        <w:t>does not apply</w:t>
      </w:r>
      <w:r w:rsidRPr="00B519E5">
        <w:rPr>
          <w:rFonts w:ascii="Arial" w:hAnsi="Arial" w:cs="Arial"/>
          <w:color w:val="0D0D0D" w:themeColor="text1" w:themeTint="F2"/>
        </w:rPr>
        <w:t>. The GPA calculations for this procedure may not match those used for financial aid purposes or athletic eligibility.</w:t>
      </w:r>
    </w:p>
    <w:p w14:paraId="793F5856" w14:textId="77777777" w:rsidR="00682FEE" w:rsidRPr="00B519E5" w:rsidRDefault="00682FEE" w:rsidP="00682FEE">
      <w:pPr>
        <w:ind w:left="360"/>
        <w:rPr>
          <w:rFonts w:ascii="Arial" w:hAnsi="Arial" w:cs="Arial"/>
          <w:color w:val="0D0D0D" w:themeColor="text1" w:themeTint="F2"/>
        </w:rPr>
      </w:pPr>
      <w:r w:rsidRPr="00B519E5">
        <w:rPr>
          <w:rFonts w:ascii="Arial" w:hAnsi="Arial" w:cs="Arial"/>
          <w:color w:val="0D0D0D" w:themeColor="text1" w:themeTint="F2"/>
        </w:rPr>
        <w:t>Cumulative Grade Point Average will be abbreviated as CGPA.</w:t>
      </w:r>
    </w:p>
    <w:p w14:paraId="4B8D6ECE" w14:textId="77777777" w:rsidR="00682FEE" w:rsidRPr="00B519E5" w:rsidRDefault="00682FEE" w:rsidP="00682FEE">
      <w:pPr>
        <w:ind w:left="360"/>
        <w:rPr>
          <w:rFonts w:ascii="Arial" w:hAnsi="Arial" w:cs="Arial"/>
          <w:color w:val="0D0D0D" w:themeColor="text1" w:themeTint="F2"/>
        </w:rPr>
      </w:pPr>
      <w:r w:rsidRPr="00B519E5">
        <w:rPr>
          <w:rFonts w:ascii="Arial" w:hAnsi="Arial" w:cs="Arial"/>
          <w:color w:val="0D0D0D" w:themeColor="text1" w:themeTint="F2"/>
        </w:rPr>
        <w:t>Term Grade Point Average will be abbreviated as TGPA.</w:t>
      </w:r>
    </w:p>
    <w:p w14:paraId="3A35EE6C" w14:textId="77777777" w:rsidR="00682FEE" w:rsidRPr="00B519E5" w:rsidRDefault="00682FEE" w:rsidP="00682FEE">
      <w:pPr>
        <w:ind w:left="360"/>
        <w:rPr>
          <w:rFonts w:ascii="Arial" w:hAnsi="Arial" w:cs="Arial"/>
          <w:b/>
          <w:color w:val="0D0D0D" w:themeColor="text1" w:themeTint="F2"/>
        </w:rPr>
      </w:pPr>
      <w:r w:rsidRPr="00B519E5">
        <w:rPr>
          <w:rFonts w:ascii="Arial" w:hAnsi="Arial" w:cs="Arial"/>
          <w:b/>
          <w:color w:val="0D0D0D" w:themeColor="text1" w:themeTint="F2"/>
        </w:rPr>
        <w:t>Practice Standards:</w:t>
      </w:r>
    </w:p>
    <w:p w14:paraId="2897F608" w14:textId="77777777" w:rsidR="00682FEE" w:rsidRPr="00B519E5" w:rsidRDefault="00682FEE" w:rsidP="00682FEE">
      <w:pPr>
        <w:ind w:left="360"/>
        <w:rPr>
          <w:rFonts w:ascii="Arial" w:hAnsi="Arial" w:cs="Arial"/>
          <w:i/>
          <w:color w:val="0D0D0D" w:themeColor="text1" w:themeTint="F2"/>
          <w:u w:val="single"/>
        </w:rPr>
      </w:pPr>
      <w:r w:rsidRPr="00B519E5">
        <w:rPr>
          <w:rFonts w:ascii="Arial" w:hAnsi="Arial" w:cs="Arial"/>
          <w:i/>
          <w:color w:val="0D0D0D" w:themeColor="text1" w:themeTint="F2"/>
          <w:u w:val="single"/>
        </w:rPr>
        <w:t>Initial Standing</w:t>
      </w:r>
    </w:p>
    <w:p w14:paraId="7C49C5C5" w14:textId="77777777" w:rsidR="00682FEE" w:rsidRPr="00B519E5" w:rsidRDefault="00682FEE" w:rsidP="00682FEE">
      <w:pPr>
        <w:ind w:left="360"/>
        <w:rPr>
          <w:rFonts w:ascii="Arial" w:hAnsi="Arial" w:cs="Arial"/>
          <w:color w:val="0D0D0D" w:themeColor="text1" w:themeTint="F2"/>
        </w:rPr>
      </w:pPr>
      <w:r w:rsidRPr="00B519E5">
        <w:rPr>
          <w:rFonts w:ascii="Arial" w:hAnsi="Arial" w:cs="Arial"/>
          <w:color w:val="0D0D0D" w:themeColor="text1" w:themeTint="F2"/>
        </w:rPr>
        <w:t>Student has completed fewer than 9 cumulative credit hours with a CGPA =&gt; 2.00 for all classes completed.</w:t>
      </w:r>
    </w:p>
    <w:p w14:paraId="6F806000" w14:textId="77777777" w:rsidR="00682FEE" w:rsidRPr="00B519E5" w:rsidRDefault="00682FEE" w:rsidP="00682FEE">
      <w:pPr>
        <w:ind w:left="360"/>
        <w:rPr>
          <w:rFonts w:ascii="Arial" w:hAnsi="Arial" w:cs="Arial"/>
          <w:i/>
          <w:color w:val="0D0D0D" w:themeColor="text1" w:themeTint="F2"/>
          <w:u w:val="single"/>
        </w:rPr>
      </w:pPr>
      <w:r w:rsidRPr="00B519E5">
        <w:rPr>
          <w:rFonts w:ascii="Arial" w:hAnsi="Arial" w:cs="Arial"/>
          <w:i/>
          <w:color w:val="0D0D0D" w:themeColor="text1" w:themeTint="F2"/>
          <w:u w:val="single"/>
        </w:rPr>
        <w:t>Academic Alert</w:t>
      </w:r>
    </w:p>
    <w:p w14:paraId="2ACC0B7C" w14:textId="77777777" w:rsidR="00682FEE" w:rsidRPr="00B519E5" w:rsidRDefault="00682FEE" w:rsidP="00682FEE">
      <w:pPr>
        <w:ind w:left="360"/>
        <w:rPr>
          <w:rFonts w:ascii="Arial" w:hAnsi="Arial" w:cs="Arial"/>
          <w:color w:val="0D0D0D" w:themeColor="text1" w:themeTint="F2"/>
        </w:rPr>
      </w:pPr>
      <w:r w:rsidRPr="00B519E5">
        <w:rPr>
          <w:rFonts w:ascii="Arial" w:hAnsi="Arial" w:cs="Arial"/>
          <w:color w:val="0D0D0D" w:themeColor="text1" w:themeTint="F2"/>
        </w:rPr>
        <w:t>Student has completed fewer than cumulative 9 credits with a CGPA &lt; 2.00 for all classes completed.</w:t>
      </w:r>
    </w:p>
    <w:p w14:paraId="6D48ECDE" w14:textId="77777777" w:rsidR="00682FEE" w:rsidRPr="00B519E5" w:rsidRDefault="00682FEE" w:rsidP="00682FEE">
      <w:pPr>
        <w:ind w:left="360"/>
        <w:rPr>
          <w:rFonts w:ascii="Arial" w:hAnsi="Arial" w:cs="Arial"/>
          <w:i/>
          <w:color w:val="0D0D0D" w:themeColor="text1" w:themeTint="F2"/>
          <w:u w:val="single"/>
        </w:rPr>
      </w:pPr>
      <w:r w:rsidRPr="00B519E5">
        <w:rPr>
          <w:rFonts w:ascii="Arial" w:hAnsi="Arial" w:cs="Arial"/>
          <w:i/>
          <w:color w:val="0D0D0D" w:themeColor="text1" w:themeTint="F2"/>
          <w:u w:val="single"/>
        </w:rPr>
        <w:t>Good Standing</w:t>
      </w:r>
    </w:p>
    <w:p w14:paraId="50F55CBC" w14:textId="77777777" w:rsidR="00682FEE" w:rsidRPr="00B519E5" w:rsidRDefault="00682FEE" w:rsidP="00682FEE">
      <w:pPr>
        <w:ind w:left="360"/>
        <w:rPr>
          <w:rFonts w:ascii="Arial" w:hAnsi="Arial" w:cs="Arial"/>
          <w:color w:val="0D0D0D" w:themeColor="text1" w:themeTint="F2"/>
        </w:rPr>
      </w:pPr>
      <w:r w:rsidRPr="00B519E5">
        <w:rPr>
          <w:rFonts w:ascii="Arial" w:hAnsi="Arial" w:cs="Arial"/>
          <w:color w:val="0D0D0D" w:themeColor="text1" w:themeTint="F2"/>
        </w:rPr>
        <w:t>Student has completed at least 9 cumulative credit hours and has a CGPA =&gt; 2.00 for all classes completed.</w:t>
      </w:r>
    </w:p>
    <w:p w14:paraId="396C7A7D" w14:textId="77777777" w:rsidR="00682FEE" w:rsidRPr="00B519E5" w:rsidRDefault="00682FEE" w:rsidP="00682FEE">
      <w:pPr>
        <w:ind w:left="360"/>
        <w:rPr>
          <w:rFonts w:ascii="Arial" w:hAnsi="Arial" w:cs="Arial"/>
          <w:i/>
          <w:color w:val="0D0D0D" w:themeColor="text1" w:themeTint="F2"/>
          <w:u w:val="single"/>
        </w:rPr>
      </w:pPr>
      <w:r w:rsidRPr="00B519E5">
        <w:rPr>
          <w:rFonts w:ascii="Arial" w:hAnsi="Arial" w:cs="Arial"/>
          <w:i/>
          <w:color w:val="0D0D0D" w:themeColor="text1" w:themeTint="F2"/>
          <w:u w:val="single"/>
        </w:rPr>
        <w:t>Probation</w:t>
      </w:r>
    </w:p>
    <w:p w14:paraId="12CCF7C3" w14:textId="77777777" w:rsidR="00682FEE" w:rsidRPr="00B519E5" w:rsidRDefault="00682FEE" w:rsidP="00682FEE">
      <w:pPr>
        <w:ind w:left="360"/>
        <w:rPr>
          <w:rFonts w:ascii="Arial" w:hAnsi="Arial" w:cs="Arial"/>
          <w:color w:val="0D0D0D" w:themeColor="text1" w:themeTint="F2"/>
        </w:rPr>
      </w:pPr>
      <w:r w:rsidRPr="00B519E5">
        <w:rPr>
          <w:rFonts w:ascii="Arial" w:hAnsi="Arial" w:cs="Arial"/>
          <w:color w:val="0D0D0D" w:themeColor="text1" w:themeTint="F2"/>
        </w:rPr>
        <w:t>Student has completed at least 9 cumulative credit hours and has a CGPA &lt; 2.00 for all classes completed.</w:t>
      </w:r>
    </w:p>
    <w:p w14:paraId="3AD7E4BD" w14:textId="77777777" w:rsidR="00682FEE" w:rsidRPr="00B519E5" w:rsidRDefault="00682FEE" w:rsidP="00682FEE">
      <w:pPr>
        <w:ind w:left="360"/>
        <w:rPr>
          <w:rFonts w:ascii="Arial" w:hAnsi="Arial" w:cs="Arial"/>
          <w:i/>
          <w:color w:val="0D0D0D" w:themeColor="text1" w:themeTint="F2"/>
          <w:u w:val="single"/>
        </w:rPr>
      </w:pPr>
      <w:r w:rsidRPr="00B519E5">
        <w:rPr>
          <w:rFonts w:ascii="Arial" w:hAnsi="Arial" w:cs="Arial"/>
          <w:i/>
          <w:color w:val="0D0D0D" w:themeColor="text1" w:themeTint="F2"/>
          <w:u w:val="single"/>
        </w:rPr>
        <w:t>Returning to Good Standing</w:t>
      </w:r>
    </w:p>
    <w:p w14:paraId="73DFA02D" w14:textId="77777777" w:rsidR="00682FEE" w:rsidRPr="00B519E5" w:rsidRDefault="00682FEE" w:rsidP="00682FEE">
      <w:pPr>
        <w:ind w:left="360"/>
        <w:rPr>
          <w:rFonts w:ascii="Arial" w:hAnsi="Arial" w:cs="Arial"/>
          <w:color w:val="0D0D0D" w:themeColor="text1" w:themeTint="F2"/>
        </w:rPr>
      </w:pPr>
      <w:r w:rsidRPr="00B519E5">
        <w:rPr>
          <w:rFonts w:ascii="Arial" w:hAnsi="Arial" w:cs="Arial"/>
          <w:color w:val="0D0D0D" w:themeColor="text1" w:themeTint="F2"/>
        </w:rPr>
        <w:t>By the conclusion of the Academic Probation term, the student must raise their CGPA to at least 2.0. If this condition is met, the student returns to Good Standing.</w:t>
      </w:r>
    </w:p>
    <w:p w14:paraId="6101A75C" w14:textId="77777777" w:rsidR="00682FEE" w:rsidRPr="00B519E5" w:rsidRDefault="00682FEE" w:rsidP="00682FEE">
      <w:pPr>
        <w:ind w:left="360"/>
        <w:rPr>
          <w:rFonts w:ascii="Arial" w:hAnsi="Arial" w:cs="Arial"/>
          <w:i/>
          <w:color w:val="0D0D0D" w:themeColor="text1" w:themeTint="F2"/>
          <w:u w:val="single"/>
        </w:rPr>
      </w:pPr>
      <w:r w:rsidRPr="00B519E5">
        <w:rPr>
          <w:rFonts w:ascii="Arial" w:hAnsi="Arial" w:cs="Arial"/>
          <w:i/>
          <w:color w:val="0D0D0D" w:themeColor="text1" w:themeTint="F2"/>
          <w:u w:val="single"/>
        </w:rPr>
        <w:t>Probation (Continuing)</w:t>
      </w:r>
    </w:p>
    <w:p w14:paraId="4E53AD6E" w14:textId="29408E47" w:rsidR="00682FEE" w:rsidRPr="00B519E5" w:rsidRDefault="00682FEE" w:rsidP="00682FEE">
      <w:pPr>
        <w:ind w:left="360"/>
        <w:rPr>
          <w:rFonts w:ascii="Arial" w:hAnsi="Arial" w:cs="Arial"/>
          <w:color w:val="0D0D0D" w:themeColor="text1" w:themeTint="F2"/>
        </w:rPr>
      </w:pPr>
      <w:r w:rsidRPr="6EADCA3D">
        <w:rPr>
          <w:rFonts w:ascii="Arial" w:hAnsi="Arial" w:cs="Arial"/>
          <w:color w:val="0D0D0D" w:themeColor="text1" w:themeTint="F2"/>
        </w:rPr>
        <w:t xml:space="preserve">If a student on Academic Probation earns a TGPA of at least 2.00 for all classes completed during the </w:t>
      </w:r>
      <w:r w:rsidR="00B1493D" w:rsidRPr="6EADCA3D">
        <w:rPr>
          <w:rFonts w:ascii="Arial" w:hAnsi="Arial" w:cs="Arial"/>
          <w:color w:val="0D0D0D" w:themeColor="text1" w:themeTint="F2"/>
        </w:rPr>
        <w:t>term but</w:t>
      </w:r>
      <w:r w:rsidRPr="6EADCA3D">
        <w:rPr>
          <w:rFonts w:ascii="Arial" w:hAnsi="Arial" w:cs="Arial"/>
          <w:color w:val="0D0D0D" w:themeColor="text1" w:themeTint="F2"/>
        </w:rPr>
        <w:t xml:space="preserve"> fails to raise their CGPA to at least 2.0 for all classes completed, the student will be allowed to attend the next </w:t>
      </w:r>
      <w:r w:rsidR="00802520" w:rsidRPr="6EADCA3D">
        <w:rPr>
          <w:rFonts w:ascii="Arial" w:hAnsi="Arial" w:cs="Arial"/>
          <w:color w:val="0D0D0D" w:themeColor="text1" w:themeTint="F2"/>
        </w:rPr>
        <w:t>term but</w:t>
      </w:r>
      <w:r w:rsidRPr="6EADCA3D">
        <w:rPr>
          <w:rFonts w:ascii="Arial" w:hAnsi="Arial" w:cs="Arial"/>
          <w:color w:val="0D0D0D" w:themeColor="text1" w:themeTint="F2"/>
        </w:rPr>
        <w:t xml:space="preserve"> will remain on Academic Probation.</w:t>
      </w:r>
    </w:p>
    <w:p w14:paraId="53362CEE" w14:textId="77777777" w:rsidR="00682FEE" w:rsidRPr="00B519E5" w:rsidRDefault="00682FEE" w:rsidP="00682FEE">
      <w:pPr>
        <w:ind w:left="360"/>
        <w:rPr>
          <w:rFonts w:ascii="Arial" w:hAnsi="Arial" w:cs="Arial"/>
          <w:i/>
          <w:color w:val="0D0D0D" w:themeColor="text1" w:themeTint="F2"/>
          <w:u w:val="single"/>
        </w:rPr>
      </w:pPr>
      <w:r w:rsidRPr="00B519E5">
        <w:rPr>
          <w:rFonts w:ascii="Arial" w:hAnsi="Arial" w:cs="Arial"/>
          <w:i/>
          <w:color w:val="0D0D0D" w:themeColor="text1" w:themeTint="F2"/>
          <w:u w:val="single"/>
        </w:rPr>
        <w:t>Suspension</w:t>
      </w:r>
    </w:p>
    <w:p w14:paraId="51A4310F" w14:textId="77777777" w:rsidR="00682FEE" w:rsidRPr="00B519E5" w:rsidRDefault="00682FEE" w:rsidP="00682FEE">
      <w:pPr>
        <w:ind w:left="360"/>
        <w:rPr>
          <w:rFonts w:ascii="Arial" w:hAnsi="Arial" w:cs="Arial"/>
          <w:color w:val="0D0D0D" w:themeColor="text1" w:themeTint="F2"/>
        </w:rPr>
      </w:pPr>
      <w:r w:rsidRPr="00B519E5">
        <w:rPr>
          <w:rFonts w:ascii="Arial" w:hAnsi="Arial" w:cs="Arial"/>
          <w:color w:val="0D0D0D" w:themeColor="text1" w:themeTint="F2"/>
        </w:rPr>
        <w:lastRenderedPageBreak/>
        <w:t>If a student on Academic Probation earns a TGPA of less than 2.0 for all classes completed, the student will be suspended and will not be allowed to enroll at any CCCS College for the next term, excluding summer term (as summer term may not be used as a “suspension term”).</w:t>
      </w:r>
    </w:p>
    <w:p w14:paraId="56053669" w14:textId="77777777" w:rsidR="00682FEE" w:rsidRPr="00B519E5" w:rsidRDefault="00682FEE" w:rsidP="00682FEE">
      <w:pPr>
        <w:ind w:left="360"/>
        <w:rPr>
          <w:rFonts w:ascii="Arial" w:hAnsi="Arial" w:cs="Arial"/>
          <w:b/>
          <w:color w:val="0D0D0D" w:themeColor="text1" w:themeTint="F2"/>
        </w:rPr>
      </w:pPr>
      <w:r w:rsidRPr="00B519E5">
        <w:rPr>
          <w:rFonts w:ascii="Arial" w:hAnsi="Arial" w:cs="Arial"/>
          <w:b/>
          <w:color w:val="0D0D0D" w:themeColor="text1" w:themeTint="F2"/>
        </w:rPr>
        <w:t>Suspension Rules:</w:t>
      </w:r>
    </w:p>
    <w:p w14:paraId="3636DC8A" w14:textId="77777777" w:rsidR="00682FEE" w:rsidRPr="00B519E5" w:rsidRDefault="00682FEE" w:rsidP="00F646D1">
      <w:pPr>
        <w:pStyle w:val="ListParagraph"/>
        <w:numPr>
          <w:ilvl w:val="0"/>
          <w:numId w:val="19"/>
        </w:numPr>
        <w:rPr>
          <w:rFonts w:ascii="Arial" w:hAnsi="Arial" w:cs="Arial"/>
          <w:color w:val="0D0D0D" w:themeColor="text1" w:themeTint="F2"/>
        </w:rPr>
      </w:pPr>
      <w:r w:rsidRPr="00B519E5">
        <w:rPr>
          <w:rFonts w:ascii="Arial" w:hAnsi="Arial" w:cs="Arial"/>
          <w:color w:val="0D0D0D" w:themeColor="text1" w:themeTint="F2"/>
        </w:rPr>
        <w:t>Summer term may not be used as a "suspension term".</w:t>
      </w:r>
    </w:p>
    <w:p w14:paraId="0A050BEF" w14:textId="77777777" w:rsidR="00682FEE" w:rsidRPr="00B519E5" w:rsidRDefault="00682FEE" w:rsidP="00F646D1">
      <w:pPr>
        <w:pStyle w:val="ListParagraph"/>
        <w:numPr>
          <w:ilvl w:val="0"/>
          <w:numId w:val="19"/>
        </w:numPr>
        <w:rPr>
          <w:rFonts w:ascii="Arial" w:hAnsi="Arial" w:cs="Arial"/>
          <w:color w:val="0D0D0D" w:themeColor="text1" w:themeTint="F2"/>
        </w:rPr>
      </w:pPr>
      <w:r w:rsidRPr="00B519E5">
        <w:rPr>
          <w:rFonts w:ascii="Arial" w:hAnsi="Arial" w:cs="Arial"/>
          <w:color w:val="0D0D0D" w:themeColor="text1" w:themeTint="F2"/>
        </w:rPr>
        <w:t>Summer term may be used to remediate (improve) the GPA. If a student wishes to enroll for summer term after being suspended, they will need to follow their home institution’s process.</w:t>
      </w:r>
    </w:p>
    <w:p w14:paraId="27AC1531" w14:textId="77777777" w:rsidR="00682FEE" w:rsidRPr="00B519E5" w:rsidRDefault="00682FEE" w:rsidP="00F646D1">
      <w:pPr>
        <w:pStyle w:val="ListParagraph"/>
        <w:numPr>
          <w:ilvl w:val="0"/>
          <w:numId w:val="19"/>
        </w:numPr>
        <w:rPr>
          <w:rFonts w:ascii="Arial" w:hAnsi="Arial" w:cs="Arial"/>
          <w:color w:val="0D0D0D" w:themeColor="text1" w:themeTint="F2"/>
        </w:rPr>
      </w:pPr>
      <w:r w:rsidRPr="00B519E5">
        <w:rPr>
          <w:rFonts w:ascii="Arial" w:hAnsi="Arial" w:cs="Arial"/>
          <w:color w:val="0D0D0D" w:themeColor="text1" w:themeTint="F2"/>
        </w:rPr>
        <w:t>Initial suspension is for one term, excluding summer term.</w:t>
      </w:r>
    </w:p>
    <w:p w14:paraId="1598EFDF" w14:textId="77777777" w:rsidR="00682FEE" w:rsidRPr="00B519E5" w:rsidRDefault="00682FEE" w:rsidP="00F646D1">
      <w:pPr>
        <w:pStyle w:val="ListParagraph"/>
        <w:numPr>
          <w:ilvl w:val="0"/>
          <w:numId w:val="19"/>
        </w:numPr>
        <w:rPr>
          <w:rFonts w:ascii="Arial" w:hAnsi="Arial" w:cs="Arial"/>
          <w:color w:val="0D0D0D" w:themeColor="text1" w:themeTint="F2"/>
        </w:rPr>
      </w:pPr>
      <w:r w:rsidRPr="00B519E5">
        <w:rPr>
          <w:rFonts w:ascii="Arial" w:hAnsi="Arial" w:cs="Arial"/>
          <w:color w:val="0D0D0D" w:themeColor="text1" w:themeTint="F2"/>
        </w:rPr>
        <w:t>A second suspension is for two terms, excluding summer term.</w:t>
      </w:r>
    </w:p>
    <w:p w14:paraId="0C9E4B8F" w14:textId="77777777" w:rsidR="00682FEE" w:rsidRPr="00B519E5" w:rsidRDefault="00682FEE" w:rsidP="00F646D1">
      <w:pPr>
        <w:pStyle w:val="ListParagraph"/>
        <w:numPr>
          <w:ilvl w:val="0"/>
          <w:numId w:val="19"/>
        </w:numPr>
        <w:rPr>
          <w:rFonts w:ascii="Arial" w:hAnsi="Arial" w:cs="Arial"/>
          <w:color w:val="0D0D0D" w:themeColor="text1" w:themeTint="F2"/>
        </w:rPr>
      </w:pPr>
      <w:r w:rsidRPr="00B519E5">
        <w:rPr>
          <w:rFonts w:ascii="Arial" w:hAnsi="Arial" w:cs="Arial"/>
          <w:color w:val="0D0D0D" w:themeColor="text1" w:themeTint="F2"/>
        </w:rPr>
        <w:t>If a student, who has served the suspension time for initial suspension or second suspension, wishes to return, the student will be allowed to re-enroll only after meeting with an academic advisor at the CCCS College that the student wishes to attend. The student will be placed on Academic Probation.</w:t>
      </w:r>
    </w:p>
    <w:p w14:paraId="1DC86CEF" w14:textId="77777777" w:rsidR="00682FEE" w:rsidRPr="00B519E5" w:rsidRDefault="00682FEE" w:rsidP="00F646D1">
      <w:pPr>
        <w:pStyle w:val="ListParagraph"/>
        <w:numPr>
          <w:ilvl w:val="0"/>
          <w:numId w:val="19"/>
        </w:numPr>
        <w:rPr>
          <w:rFonts w:ascii="Arial" w:hAnsi="Arial" w:cs="Arial"/>
          <w:color w:val="0D0D0D" w:themeColor="text1" w:themeTint="F2"/>
        </w:rPr>
      </w:pPr>
      <w:r w:rsidRPr="00B519E5">
        <w:rPr>
          <w:rFonts w:ascii="Arial" w:hAnsi="Arial" w:cs="Arial"/>
          <w:color w:val="0D0D0D" w:themeColor="text1" w:themeTint="F2"/>
        </w:rPr>
        <w:t>A third suspension is for two full years, or 4 academic terms excluding summers.</w:t>
      </w:r>
    </w:p>
    <w:p w14:paraId="5BF07765" w14:textId="70166A6C" w:rsidR="00682FEE" w:rsidRPr="00B519E5" w:rsidRDefault="00682FEE" w:rsidP="00F646D1">
      <w:pPr>
        <w:pStyle w:val="ListParagraph"/>
        <w:numPr>
          <w:ilvl w:val="0"/>
          <w:numId w:val="19"/>
        </w:numPr>
        <w:rPr>
          <w:rFonts w:ascii="Arial" w:hAnsi="Arial" w:cs="Arial"/>
          <w:color w:val="0D0D0D" w:themeColor="text1" w:themeTint="F2"/>
        </w:rPr>
      </w:pPr>
      <w:r w:rsidRPr="00B519E5">
        <w:rPr>
          <w:rFonts w:ascii="Arial" w:hAnsi="Arial" w:cs="Arial"/>
          <w:color w:val="0D0D0D" w:themeColor="text1" w:themeTint="F2"/>
        </w:rPr>
        <w:t xml:space="preserve">If a student, who has served the third suspension time of two years, wishes to return, the student must meet with an advisor from the CCCS College the student wishes to attend </w:t>
      </w:r>
      <w:r w:rsidR="00B1493D" w:rsidRPr="00B519E5">
        <w:rPr>
          <w:rFonts w:ascii="Arial" w:hAnsi="Arial" w:cs="Arial"/>
          <w:color w:val="0D0D0D" w:themeColor="text1" w:themeTint="F2"/>
        </w:rPr>
        <w:t>to</w:t>
      </w:r>
      <w:r w:rsidRPr="00B519E5">
        <w:rPr>
          <w:rFonts w:ascii="Arial" w:hAnsi="Arial" w:cs="Arial"/>
          <w:color w:val="0D0D0D" w:themeColor="text1" w:themeTint="F2"/>
        </w:rPr>
        <w:t xml:space="preserve"> get their suspension hold removed.</w:t>
      </w:r>
    </w:p>
    <w:p w14:paraId="0E7362E8" w14:textId="77777777" w:rsidR="00682FEE" w:rsidRPr="00B519E5" w:rsidRDefault="00682FEE" w:rsidP="00682FEE">
      <w:pPr>
        <w:ind w:left="360"/>
        <w:rPr>
          <w:rFonts w:ascii="Arial" w:hAnsi="Arial" w:cs="Arial"/>
          <w:color w:val="0D0D0D" w:themeColor="text1" w:themeTint="F2"/>
        </w:rPr>
      </w:pPr>
      <w:r w:rsidRPr="00B519E5">
        <w:rPr>
          <w:rFonts w:ascii="Arial" w:hAnsi="Arial" w:cs="Arial"/>
          <w:b/>
          <w:color w:val="0D0D0D" w:themeColor="text1" w:themeTint="F2"/>
        </w:rPr>
        <w:t>Suspension Appeals</w:t>
      </w:r>
      <w:r w:rsidRPr="00B519E5">
        <w:rPr>
          <w:rFonts w:ascii="Arial" w:hAnsi="Arial" w:cs="Arial"/>
          <w:color w:val="0D0D0D" w:themeColor="text1" w:themeTint="F2"/>
        </w:rPr>
        <w:t>:</w:t>
      </w:r>
    </w:p>
    <w:p w14:paraId="71EA1F23" w14:textId="77777777" w:rsidR="00682FEE" w:rsidRPr="00B519E5" w:rsidRDefault="00682FEE" w:rsidP="00F646D1">
      <w:pPr>
        <w:pStyle w:val="ListParagraph"/>
        <w:numPr>
          <w:ilvl w:val="0"/>
          <w:numId w:val="19"/>
        </w:numPr>
        <w:rPr>
          <w:rFonts w:ascii="Arial" w:hAnsi="Arial" w:cs="Arial"/>
          <w:color w:val="0D0D0D" w:themeColor="text1" w:themeTint="F2"/>
        </w:rPr>
      </w:pPr>
      <w:r w:rsidRPr="00B519E5">
        <w:rPr>
          <w:rFonts w:ascii="Arial" w:hAnsi="Arial" w:cs="Arial"/>
          <w:color w:val="0D0D0D" w:themeColor="text1" w:themeTint="F2"/>
        </w:rPr>
        <w:t>Students may appeal their suspension based on procedures developed by their home college or the CCCS College they wish to attend. At a maximum, students may appeal to their home college and to one other CCCS College of their choice.</w:t>
      </w:r>
    </w:p>
    <w:p w14:paraId="6936E8A8" w14:textId="77777777" w:rsidR="00682FEE" w:rsidRPr="00B519E5" w:rsidRDefault="00682FEE" w:rsidP="00F646D1">
      <w:pPr>
        <w:pStyle w:val="ListParagraph"/>
        <w:numPr>
          <w:ilvl w:val="0"/>
          <w:numId w:val="19"/>
        </w:numPr>
        <w:rPr>
          <w:rFonts w:ascii="Arial" w:hAnsi="Arial" w:cs="Arial"/>
          <w:color w:val="0D0D0D" w:themeColor="text1" w:themeTint="F2"/>
        </w:rPr>
      </w:pPr>
      <w:r w:rsidRPr="00B519E5">
        <w:rPr>
          <w:rFonts w:ascii="Arial" w:hAnsi="Arial" w:cs="Arial"/>
          <w:color w:val="0D0D0D" w:themeColor="text1" w:themeTint="F2"/>
        </w:rPr>
        <w:t>If the student’s suspension appeal is approved, the student will be placed on Academic Probation.</w:t>
      </w:r>
    </w:p>
    <w:p w14:paraId="0EFA518B" w14:textId="77777777" w:rsidR="00682FEE" w:rsidRPr="00B519E5" w:rsidRDefault="00682FEE" w:rsidP="00F646D1">
      <w:pPr>
        <w:pStyle w:val="ListParagraph"/>
        <w:numPr>
          <w:ilvl w:val="0"/>
          <w:numId w:val="19"/>
        </w:numPr>
        <w:rPr>
          <w:rFonts w:ascii="Arial" w:hAnsi="Arial" w:cs="Arial"/>
          <w:color w:val="0D0D0D" w:themeColor="text1" w:themeTint="F2"/>
        </w:rPr>
      </w:pPr>
      <w:r w:rsidRPr="00B519E5">
        <w:rPr>
          <w:rFonts w:ascii="Arial" w:hAnsi="Arial" w:cs="Arial"/>
          <w:color w:val="0D0D0D" w:themeColor="text1" w:themeTint="F2"/>
        </w:rPr>
        <w:t>If the student’s suspension appeal is not approved, the student may be dropped from all courses registered for in upcoming terms at their home college. Students are ultimately responsible for their enrollment and need to check their enrollment schedule for accuracy.</w:t>
      </w:r>
    </w:p>
    <w:p w14:paraId="6F123D3E" w14:textId="77777777" w:rsidR="00682FEE" w:rsidRPr="00B519E5" w:rsidRDefault="00682FEE" w:rsidP="00F646D1">
      <w:pPr>
        <w:pStyle w:val="ListParagraph"/>
        <w:numPr>
          <w:ilvl w:val="0"/>
          <w:numId w:val="19"/>
        </w:numPr>
        <w:rPr>
          <w:rFonts w:ascii="Arial" w:hAnsi="Arial" w:cs="Arial"/>
          <w:color w:val="0D0D0D" w:themeColor="text1" w:themeTint="F2"/>
        </w:rPr>
      </w:pPr>
      <w:r w:rsidRPr="00B519E5">
        <w:rPr>
          <w:rFonts w:ascii="Arial" w:hAnsi="Arial" w:cs="Arial"/>
          <w:color w:val="0D0D0D" w:themeColor="text1" w:themeTint="F2"/>
        </w:rPr>
        <w:t>The student needs to check with their home college regarding enrolling for summer term classes.</w:t>
      </w:r>
    </w:p>
    <w:p w14:paraId="06971CD3" w14:textId="68340E4E" w:rsidR="00682FEE" w:rsidRDefault="00682FEE" w:rsidP="00682FEE">
      <w:pPr>
        <w:ind w:left="360"/>
        <w:rPr>
          <w:rFonts w:ascii="Arial" w:hAnsi="Arial" w:cs="Arial"/>
        </w:rPr>
      </w:pPr>
    </w:p>
    <w:p w14:paraId="4E5D2E94" w14:textId="15916FFF" w:rsidR="00B57F9A" w:rsidRPr="00682FEE" w:rsidRDefault="00B57F9A" w:rsidP="00B57F9A">
      <w:pPr>
        <w:pBdr>
          <w:top w:val="triple" w:sz="4" w:space="1" w:color="auto"/>
          <w:left w:val="triple" w:sz="4" w:space="4" w:color="auto"/>
          <w:bottom w:val="triple" w:sz="4" w:space="1" w:color="auto"/>
          <w:right w:val="triple" w:sz="4" w:space="4" w:color="auto"/>
        </w:pBdr>
        <w:ind w:left="360"/>
        <w:jc w:val="center"/>
        <w:rPr>
          <w:rFonts w:ascii="Arial" w:hAnsi="Arial" w:cs="Arial"/>
          <w:color w:val="C00000"/>
          <w:sz w:val="32"/>
          <w:szCs w:val="32"/>
        </w:rPr>
      </w:pPr>
      <w:r>
        <w:rPr>
          <w:rFonts w:ascii="Arial" w:hAnsi="Arial" w:cs="Arial"/>
          <w:color w:val="C00000"/>
          <w:sz w:val="32"/>
          <w:szCs w:val="32"/>
        </w:rPr>
        <w:t>REMEDIATION POLICY</w:t>
      </w:r>
    </w:p>
    <w:p w14:paraId="03AE4CCB" w14:textId="77777777" w:rsidR="00297B57" w:rsidRPr="00297B57" w:rsidRDefault="00297B57" w:rsidP="00297B57">
      <w:pPr>
        <w:ind w:right="-360"/>
        <w:jc w:val="both"/>
        <w:rPr>
          <w:rFonts w:ascii="Arial" w:hAnsi="Arial" w:cs="Arial"/>
          <w:b/>
          <w:bCs/>
          <w:color w:val="000000" w:themeColor="text1"/>
          <w:u w:val="single"/>
        </w:rPr>
      </w:pPr>
      <w:r w:rsidRPr="00297B57">
        <w:rPr>
          <w:rFonts w:ascii="Arial" w:hAnsi="Arial" w:cs="Arial"/>
          <w:b/>
          <w:bCs/>
          <w:color w:val="000000" w:themeColor="text1"/>
          <w:u w:val="single"/>
        </w:rPr>
        <w:t>REMEDIATION FOR A STUDENT DURING A CLASS</w:t>
      </w:r>
    </w:p>
    <w:p w14:paraId="238C4230" w14:textId="13571B4B" w:rsidR="00297B57" w:rsidRPr="00297B57" w:rsidRDefault="474C7C68" w:rsidP="00297B57">
      <w:pPr>
        <w:ind w:right="-360"/>
        <w:jc w:val="both"/>
        <w:rPr>
          <w:rFonts w:ascii="Arial" w:hAnsi="Arial" w:cs="Arial"/>
          <w:color w:val="000000" w:themeColor="text1"/>
        </w:rPr>
      </w:pPr>
      <w:r w:rsidRPr="474C7C68">
        <w:rPr>
          <w:rFonts w:ascii="Arial" w:hAnsi="Arial" w:cs="Arial"/>
          <w:color w:val="000000" w:themeColor="text1"/>
        </w:rPr>
        <w:t xml:space="preserve">Any student not achieving minimal competency on any activity, as prescribed in the Course Syllabus for any course, may be offered the opportunity and/or required to schedule to meet for remediation with the course instructor.  An individualized remediation "plan for success" will be implemented at this time via a remediation contract (see forms section IV).  Plan for success will be triggered is any failure of lecture course exam or student overall grade falls below 77% in the course.  Remediation </w:t>
      </w:r>
      <w:r w:rsidRPr="474C7C68">
        <w:rPr>
          <w:rFonts w:ascii="Arial" w:hAnsi="Arial" w:cs="Arial"/>
          <w:color w:val="000000" w:themeColor="text1"/>
        </w:rPr>
        <w:lastRenderedPageBreak/>
        <w:t xml:space="preserve">sessions must be completed, as required by the instructor, </w:t>
      </w:r>
      <w:r w:rsidR="005C5AFE">
        <w:rPr>
          <w:rFonts w:ascii="Arial" w:hAnsi="Arial" w:cs="Arial"/>
          <w:color w:val="000000" w:themeColor="text1"/>
        </w:rPr>
        <w:t xml:space="preserve">for </w:t>
      </w:r>
      <w:r w:rsidRPr="474C7C68">
        <w:rPr>
          <w:rFonts w:ascii="Arial" w:hAnsi="Arial" w:cs="Arial"/>
          <w:color w:val="000000" w:themeColor="text1"/>
        </w:rPr>
        <w:t xml:space="preserve">the student to continue to progress and remain in good standing in the PTA program.  Remediation sessions will be held outside of scheduled class times and may include referral to a counselor or other professional for assistance.  </w:t>
      </w:r>
    </w:p>
    <w:p w14:paraId="56D3FCCF" w14:textId="37891B9A" w:rsidR="00297B57" w:rsidRPr="00297B57" w:rsidRDefault="1415C06D" w:rsidP="1415C06D">
      <w:pPr>
        <w:rPr>
          <w:rFonts w:ascii="Arial" w:hAnsi="Arial" w:cs="Arial"/>
          <w:b/>
          <w:bCs/>
          <w:color w:val="000000" w:themeColor="text1"/>
          <w:u w:val="single"/>
        </w:rPr>
      </w:pPr>
      <w:r w:rsidRPr="1415C06D">
        <w:rPr>
          <w:rFonts w:ascii="Arial" w:hAnsi="Arial" w:cs="Arial"/>
          <w:b/>
          <w:bCs/>
          <w:color w:val="000000" w:themeColor="text1"/>
          <w:u w:val="single"/>
        </w:rPr>
        <w:t>REMEDIATION FOR A STUDENT DURING CLINICAL EDUCATION</w:t>
      </w:r>
    </w:p>
    <w:p w14:paraId="30165EFA" w14:textId="6AE7E3DA" w:rsidR="00297B57" w:rsidRPr="00297B57" w:rsidRDefault="1FEA653D">
      <w:pPr>
        <w:ind w:right="-360"/>
        <w:jc w:val="both"/>
        <w:rPr>
          <w:rFonts w:ascii="Arial" w:hAnsi="Arial" w:cs="Arial"/>
          <w:color w:val="000000" w:themeColor="text1"/>
        </w:rPr>
      </w:pPr>
      <w:r w:rsidRPr="1FEA653D">
        <w:rPr>
          <w:rFonts w:ascii="Arial" w:hAnsi="Arial" w:cs="Arial"/>
          <w:color w:val="000000" w:themeColor="text1"/>
        </w:rPr>
        <w:t>See Clinical Internship Handbook.</w:t>
      </w:r>
    </w:p>
    <w:p w14:paraId="65466713" w14:textId="77777777" w:rsidR="00297B57" w:rsidRPr="00297B57" w:rsidRDefault="00297B57" w:rsidP="00297B57">
      <w:pPr>
        <w:ind w:right="-360"/>
        <w:rPr>
          <w:rFonts w:ascii="Arial" w:hAnsi="Arial" w:cs="Arial"/>
          <w:color w:val="000000" w:themeColor="text1"/>
        </w:rPr>
      </w:pPr>
      <w:r w:rsidRPr="00297B57">
        <w:rPr>
          <w:rFonts w:ascii="Arial" w:hAnsi="Arial" w:cs="Arial"/>
          <w:b/>
          <w:bCs/>
          <w:color w:val="000000" w:themeColor="text1"/>
          <w:u w:val="single"/>
        </w:rPr>
        <w:t>REPEATED FAILURE POLICY</w:t>
      </w:r>
    </w:p>
    <w:p w14:paraId="58ED1DF7" w14:textId="06F1E11E" w:rsidR="00297B57" w:rsidRPr="00297B57" w:rsidRDefault="1415C06D" w:rsidP="213C54DF">
      <w:pPr>
        <w:ind w:right="-360"/>
        <w:jc w:val="both"/>
        <w:rPr>
          <w:b/>
          <w:bCs/>
          <w:color w:val="000000" w:themeColor="text1"/>
          <w:sz w:val="28"/>
          <w:szCs w:val="28"/>
          <w:u w:val="single"/>
        </w:rPr>
      </w:pPr>
      <w:r w:rsidRPr="1415C06D">
        <w:rPr>
          <w:rFonts w:ascii="Arial" w:hAnsi="Arial" w:cs="Arial"/>
          <w:color w:val="000000" w:themeColor="text1"/>
        </w:rPr>
        <w:t>Students are expected to accept responsibility for preparing for examinations.  Any student who consistently fails written and/or laboratory practical exams (more than 2 written or 2 practical exams per course) will be required to attend special remediation and may be excused from the program for failure to demonstrate academic success</w:t>
      </w:r>
      <w:r w:rsidRPr="1415C06D">
        <w:rPr>
          <w:color w:val="000000" w:themeColor="text1"/>
          <w:sz w:val="24"/>
          <w:szCs w:val="24"/>
        </w:rPr>
        <w:t xml:space="preserve">.  </w:t>
      </w:r>
    </w:p>
    <w:p w14:paraId="3015C617" w14:textId="77777777" w:rsidR="00B57F9A" w:rsidRPr="00682FEE" w:rsidRDefault="00B57F9A" w:rsidP="00682FEE">
      <w:pPr>
        <w:ind w:left="360"/>
        <w:rPr>
          <w:rFonts w:ascii="Arial" w:hAnsi="Arial" w:cs="Arial"/>
        </w:rPr>
      </w:pPr>
    </w:p>
    <w:p w14:paraId="35603A9A" w14:textId="30DDDFE3" w:rsidR="003721BE" w:rsidRPr="004E46BE" w:rsidRDefault="003721BE" w:rsidP="00115CC0">
      <w:pPr>
        <w:pBdr>
          <w:top w:val="triple" w:sz="4" w:space="1" w:color="auto"/>
          <w:left w:val="triple" w:sz="4" w:space="4" w:color="auto"/>
          <w:bottom w:val="triple" w:sz="4" w:space="1" w:color="auto"/>
          <w:right w:val="triple" w:sz="4" w:space="4" w:color="auto"/>
        </w:pBdr>
        <w:ind w:left="360"/>
        <w:jc w:val="center"/>
        <w:rPr>
          <w:rFonts w:ascii="Arial" w:hAnsi="Arial" w:cs="Arial"/>
          <w:color w:val="C00000"/>
          <w:sz w:val="32"/>
          <w:szCs w:val="32"/>
        </w:rPr>
      </w:pPr>
      <w:r w:rsidRPr="004E46BE">
        <w:rPr>
          <w:rFonts w:ascii="Arial" w:hAnsi="Arial" w:cs="Arial"/>
          <w:color w:val="C00000"/>
          <w:sz w:val="32"/>
          <w:szCs w:val="32"/>
        </w:rPr>
        <w:t>DISMISSAL P</w:t>
      </w:r>
      <w:r w:rsidR="00706EF0">
        <w:rPr>
          <w:rFonts w:ascii="Arial" w:hAnsi="Arial" w:cs="Arial"/>
          <w:color w:val="C00000"/>
          <w:sz w:val="32"/>
          <w:szCs w:val="32"/>
        </w:rPr>
        <w:t>ROCEDURES</w:t>
      </w:r>
    </w:p>
    <w:p w14:paraId="20D51E9F" w14:textId="77777777" w:rsidR="003721BE" w:rsidRPr="00B519E5" w:rsidRDefault="003721BE" w:rsidP="003721BE">
      <w:pPr>
        <w:ind w:left="360"/>
        <w:rPr>
          <w:rFonts w:ascii="Arial" w:hAnsi="Arial" w:cs="Arial"/>
          <w:color w:val="0D0D0D" w:themeColor="text1" w:themeTint="F2"/>
        </w:rPr>
      </w:pPr>
      <w:r w:rsidRPr="00B519E5">
        <w:rPr>
          <w:rFonts w:ascii="Arial" w:hAnsi="Arial" w:cs="Arial"/>
          <w:color w:val="0D0D0D" w:themeColor="text1" w:themeTint="F2"/>
        </w:rPr>
        <w:t xml:space="preserve">Dismissal may apply to those students who: </w:t>
      </w:r>
    </w:p>
    <w:p w14:paraId="682DC8B9" w14:textId="08A4E8B0" w:rsidR="003721BE" w:rsidRPr="00B519E5" w:rsidRDefault="003721BE" w:rsidP="00F646D1">
      <w:pPr>
        <w:pStyle w:val="ListParagraph"/>
        <w:numPr>
          <w:ilvl w:val="0"/>
          <w:numId w:val="15"/>
        </w:numPr>
        <w:rPr>
          <w:rFonts w:ascii="Arial" w:hAnsi="Arial" w:cs="Arial"/>
          <w:color w:val="0D0D0D" w:themeColor="text1" w:themeTint="F2"/>
        </w:rPr>
      </w:pPr>
      <w:r w:rsidRPr="6EADCA3D">
        <w:rPr>
          <w:rFonts w:ascii="Arial" w:hAnsi="Arial" w:cs="Arial"/>
          <w:color w:val="0D0D0D" w:themeColor="text1" w:themeTint="F2"/>
        </w:rPr>
        <w:t xml:space="preserve">fail to meet the Standards for </w:t>
      </w:r>
      <w:r w:rsidR="48E91015" w:rsidRPr="6EADCA3D">
        <w:rPr>
          <w:rFonts w:ascii="Arial" w:hAnsi="Arial" w:cs="Arial"/>
          <w:color w:val="0D0D0D" w:themeColor="text1" w:themeTint="F2"/>
        </w:rPr>
        <w:t>Progression.</w:t>
      </w:r>
      <w:r w:rsidRPr="6EADCA3D">
        <w:rPr>
          <w:rFonts w:ascii="Arial" w:hAnsi="Arial" w:cs="Arial"/>
          <w:color w:val="0D0D0D" w:themeColor="text1" w:themeTint="F2"/>
        </w:rPr>
        <w:t xml:space="preserve">   </w:t>
      </w:r>
    </w:p>
    <w:p w14:paraId="76BA0EAD" w14:textId="638AC390" w:rsidR="003721BE" w:rsidRPr="00B519E5" w:rsidRDefault="003721BE" w:rsidP="00F646D1">
      <w:pPr>
        <w:pStyle w:val="ListParagraph"/>
        <w:numPr>
          <w:ilvl w:val="0"/>
          <w:numId w:val="15"/>
        </w:numPr>
        <w:rPr>
          <w:rFonts w:ascii="Arial" w:hAnsi="Arial" w:cs="Arial"/>
          <w:color w:val="0D0D0D" w:themeColor="text1" w:themeTint="F2"/>
        </w:rPr>
      </w:pPr>
      <w:r w:rsidRPr="6EADCA3D">
        <w:rPr>
          <w:rFonts w:ascii="Arial" w:hAnsi="Arial" w:cs="Arial"/>
          <w:color w:val="0D0D0D" w:themeColor="text1" w:themeTint="F2"/>
        </w:rPr>
        <w:t xml:space="preserve">fail to meet the attendance </w:t>
      </w:r>
      <w:r w:rsidR="46A78F37" w:rsidRPr="6EADCA3D">
        <w:rPr>
          <w:rFonts w:ascii="Arial" w:hAnsi="Arial" w:cs="Arial"/>
          <w:color w:val="0D0D0D" w:themeColor="text1" w:themeTint="F2"/>
        </w:rPr>
        <w:t>requirements.</w:t>
      </w:r>
      <w:r w:rsidRPr="6EADCA3D">
        <w:rPr>
          <w:rFonts w:ascii="Arial" w:hAnsi="Arial" w:cs="Arial"/>
          <w:color w:val="0D0D0D" w:themeColor="text1" w:themeTint="F2"/>
        </w:rPr>
        <w:t xml:space="preserve">  </w:t>
      </w:r>
    </w:p>
    <w:p w14:paraId="616FCE03" w14:textId="655BCBFC" w:rsidR="003721BE" w:rsidRPr="00B519E5" w:rsidRDefault="003721BE" w:rsidP="00F646D1">
      <w:pPr>
        <w:pStyle w:val="ListParagraph"/>
        <w:numPr>
          <w:ilvl w:val="0"/>
          <w:numId w:val="15"/>
        </w:numPr>
        <w:rPr>
          <w:rFonts w:ascii="Arial" w:hAnsi="Arial" w:cs="Arial"/>
          <w:color w:val="0D0D0D" w:themeColor="text1" w:themeTint="F2"/>
        </w:rPr>
      </w:pPr>
      <w:r w:rsidRPr="6EADCA3D">
        <w:rPr>
          <w:rFonts w:ascii="Arial" w:hAnsi="Arial" w:cs="Arial"/>
          <w:color w:val="0D0D0D" w:themeColor="text1" w:themeTint="F2"/>
        </w:rPr>
        <w:t xml:space="preserve">fail to clear any Incomplete grade prior to the next </w:t>
      </w:r>
      <w:r w:rsidR="38799FB8" w:rsidRPr="6EADCA3D">
        <w:rPr>
          <w:rFonts w:ascii="Arial" w:hAnsi="Arial" w:cs="Arial"/>
          <w:color w:val="0D0D0D" w:themeColor="text1" w:themeTint="F2"/>
        </w:rPr>
        <w:t>semester.</w:t>
      </w:r>
      <w:r w:rsidRPr="6EADCA3D">
        <w:rPr>
          <w:rFonts w:ascii="Arial" w:hAnsi="Arial" w:cs="Arial"/>
          <w:color w:val="0D0D0D" w:themeColor="text1" w:themeTint="F2"/>
        </w:rPr>
        <w:t xml:space="preserve"> </w:t>
      </w:r>
    </w:p>
    <w:p w14:paraId="13FC6608" w14:textId="1B9BB065" w:rsidR="003721BE" w:rsidRPr="00B519E5" w:rsidRDefault="003721BE" w:rsidP="00F646D1">
      <w:pPr>
        <w:pStyle w:val="ListParagraph"/>
        <w:numPr>
          <w:ilvl w:val="0"/>
          <w:numId w:val="15"/>
        </w:numPr>
        <w:rPr>
          <w:rFonts w:ascii="Arial" w:hAnsi="Arial" w:cs="Arial"/>
          <w:color w:val="0D0D0D" w:themeColor="text1" w:themeTint="F2"/>
        </w:rPr>
      </w:pPr>
      <w:r w:rsidRPr="6EADCA3D">
        <w:rPr>
          <w:rFonts w:ascii="Arial" w:hAnsi="Arial" w:cs="Arial"/>
          <w:color w:val="0D0D0D" w:themeColor="text1" w:themeTint="F2"/>
        </w:rPr>
        <w:t xml:space="preserve">elect to drop or withdraw from a Program core </w:t>
      </w:r>
      <w:r w:rsidR="38799FB8" w:rsidRPr="6EADCA3D">
        <w:rPr>
          <w:rFonts w:ascii="Arial" w:hAnsi="Arial" w:cs="Arial"/>
          <w:color w:val="0D0D0D" w:themeColor="text1" w:themeTint="F2"/>
        </w:rPr>
        <w:t>course.</w:t>
      </w:r>
      <w:r w:rsidRPr="6EADCA3D">
        <w:rPr>
          <w:rFonts w:ascii="Arial" w:hAnsi="Arial" w:cs="Arial"/>
          <w:color w:val="0D0D0D" w:themeColor="text1" w:themeTint="F2"/>
        </w:rPr>
        <w:t xml:space="preserve"> </w:t>
      </w:r>
    </w:p>
    <w:p w14:paraId="65FB8E30" w14:textId="250FB21A" w:rsidR="003721BE" w:rsidRPr="00B519E5" w:rsidRDefault="003721BE" w:rsidP="00F646D1">
      <w:pPr>
        <w:pStyle w:val="ListParagraph"/>
        <w:numPr>
          <w:ilvl w:val="0"/>
          <w:numId w:val="15"/>
        </w:numPr>
        <w:rPr>
          <w:rFonts w:ascii="Arial" w:hAnsi="Arial" w:cs="Arial"/>
          <w:color w:val="0D0D0D" w:themeColor="text1" w:themeTint="F2"/>
        </w:rPr>
      </w:pPr>
      <w:r w:rsidRPr="6EADCA3D">
        <w:rPr>
          <w:rFonts w:ascii="Arial" w:hAnsi="Arial" w:cs="Arial"/>
          <w:color w:val="0D0D0D" w:themeColor="text1" w:themeTint="F2"/>
        </w:rPr>
        <w:t xml:space="preserve">fail to continue in the Program without interruption in the publicized sequence of </w:t>
      </w:r>
      <w:r w:rsidR="3793BFD0" w:rsidRPr="6EADCA3D">
        <w:rPr>
          <w:rFonts w:ascii="Arial" w:hAnsi="Arial" w:cs="Arial"/>
          <w:color w:val="0D0D0D" w:themeColor="text1" w:themeTint="F2"/>
        </w:rPr>
        <w:t>courses.</w:t>
      </w:r>
      <w:r w:rsidRPr="6EADCA3D">
        <w:rPr>
          <w:rFonts w:ascii="Arial" w:hAnsi="Arial" w:cs="Arial"/>
          <w:color w:val="0D0D0D" w:themeColor="text1" w:themeTint="F2"/>
        </w:rPr>
        <w:t xml:space="preserve"> </w:t>
      </w:r>
    </w:p>
    <w:p w14:paraId="22DD1927" w14:textId="77777777" w:rsidR="003721BE" w:rsidRPr="00B519E5" w:rsidRDefault="003721BE" w:rsidP="00F646D1">
      <w:pPr>
        <w:pStyle w:val="ListParagraph"/>
        <w:numPr>
          <w:ilvl w:val="0"/>
          <w:numId w:val="15"/>
        </w:numPr>
        <w:rPr>
          <w:rFonts w:ascii="Arial" w:hAnsi="Arial" w:cs="Arial"/>
          <w:color w:val="0D0D0D" w:themeColor="text1" w:themeTint="F2"/>
        </w:rPr>
      </w:pPr>
      <w:r w:rsidRPr="00B519E5">
        <w:rPr>
          <w:rFonts w:ascii="Arial" w:hAnsi="Arial" w:cs="Arial"/>
          <w:color w:val="0D0D0D" w:themeColor="text1" w:themeTint="F2"/>
        </w:rPr>
        <w:t xml:space="preserve">demonstrate unethical, </w:t>
      </w:r>
      <w:proofErr w:type="gramStart"/>
      <w:r w:rsidRPr="00B519E5">
        <w:rPr>
          <w:rFonts w:ascii="Arial" w:hAnsi="Arial" w:cs="Arial"/>
          <w:color w:val="0D0D0D" w:themeColor="text1" w:themeTint="F2"/>
        </w:rPr>
        <w:t>illegal</w:t>
      </w:r>
      <w:proofErr w:type="gramEnd"/>
      <w:r w:rsidRPr="00B519E5">
        <w:rPr>
          <w:rFonts w:ascii="Arial" w:hAnsi="Arial" w:cs="Arial"/>
          <w:color w:val="0D0D0D" w:themeColor="text1" w:themeTint="F2"/>
        </w:rPr>
        <w:t xml:space="preserve"> or unsafe practices as outlined in the Colorado Physical Therapy Practice Act and the APTA Code of Conduct for Physical Therapist Assistants  </w:t>
      </w:r>
    </w:p>
    <w:p w14:paraId="7D6E2AC2" w14:textId="644E6047" w:rsidR="003721BE" w:rsidRPr="00B519E5" w:rsidRDefault="474C7C68" w:rsidP="003721BE">
      <w:pPr>
        <w:ind w:left="360"/>
        <w:rPr>
          <w:rFonts w:ascii="Arial" w:hAnsi="Arial" w:cs="Arial"/>
          <w:color w:val="0D0D0D" w:themeColor="text1" w:themeTint="F2"/>
        </w:rPr>
      </w:pPr>
      <w:r w:rsidRPr="474C7C68">
        <w:rPr>
          <w:rFonts w:ascii="Arial" w:hAnsi="Arial" w:cs="Arial"/>
          <w:color w:val="0D0D0D" w:themeColor="text1" w:themeTint="F2"/>
        </w:rPr>
        <w:t xml:space="preserve">Every attempt will be made by faculty to facilitate student success in the program.  Should dismissal be warranted students will be notified by the Program Director in writing regarding the decision to dismiss and the circumstances leading to this decision. Students can appeal this decision according to college policies and procedures. </w:t>
      </w:r>
    </w:p>
    <w:p w14:paraId="2A1F701D" w14:textId="77777777" w:rsidR="00115CC0" w:rsidRPr="004E46BE" w:rsidRDefault="00115CC0" w:rsidP="003721BE">
      <w:pPr>
        <w:ind w:left="360"/>
        <w:rPr>
          <w:rFonts w:ascii="Arial" w:hAnsi="Arial" w:cs="Arial"/>
        </w:rPr>
      </w:pPr>
    </w:p>
    <w:p w14:paraId="246A4FDA" w14:textId="77777777" w:rsidR="003721BE" w:rsidRPr="004E46BE" w:rsidRDefault="003721BE" w:rsidP="00115CC0">
      <w:pPr>
        <w:pBdr>
          <w:top w:val="triple" w:sz="4" w:space="1" w:color="auto"/>
          <w:left w:val="triple" w:sz="4" w:space="4" w:color="auto"/>
          <w:bottom w:val="triple" w:sz="4" w:space="1" w:color="auto"/>
          <w:right w:val="triple" w:sz="4" w:space="4" w:color="auto"/>
        </w:pBdr>
        <w:ind w:left="360"/>
        <w:jc w:val="center"/>
        <w:rPr>
          <w:rFonts w:ascii="Arial" w:hAnsi="Arial" w:cs="Arial"/>
          <w:color w:val="C00000"/>
          <w:sz w:val="32"/>
          <w:szCs w:val="32"/>
        </w:rPr>
      </w:pPr>
      <w:r w:rsidRPr="004E46BE">
        <w:rPr>
          <w:rFonts w:ascii="Arial" w:hAnsi="Arial" w:cs="Arial"/>
          <w:color w:val="C00000"/>
          <w:sz w:val="32"/>
          <w:szCs w:val="32"/>
        </w:rPr>
        <w:t>NOTIFICATION OF ACADEMIC SUCCESS</w:t>
      </w:r>
    </w:p>
    <w:p w14:paraId="194A02FB" w14:textId="284E671A" w:rsidR="003721BE" w:rsidRPr="00B519E5" w:rsidRDefault="003721BE" w:rsidP="00F646D1">
      <w:pPr>
        <w:pStyle w:val="ListParagraph"/>
        <w:numPr>
          <w:ilvl w:val="0"/>
          <w:numId w:val="16"/>
        </w:numPr>
        <w:rPr>
          <w:rFonts w:ascii="Arial" w:hAnsi="Arial" w:cs="Arial"/>
          <w:color w:val="0D0D0D" w:themeColor="text1" w:themeTint="F2"/>
        </w:rPr>
      </w:pPr>
      <w:r w:rsidRPr="00B519E5">
        <w:rPr>
          <w:rFonts w:ascii="Arial" w:hAnsi="Arial" w:cs="Arial"/>
          <w:color w:val="0D0D0D" w:themeColor="text1" w:themeTint="F2"/>
        </w:rPr>
        <w:t>PTA instructors will notify students of their most recent standing in the course after each major testing sequence (</w:t>
      </w:r>
      <w:r w:rsidR="00044756" w:rsidRPr="00B519E5">
        <w:rPr>
          <w:rFonts w:ascii="Arial" w:hAnsi="Arial" w:cs="Arial"/>
          <w:color w:val="0D0D0D" w:themeColor="text1" w:themeTint="F2"/>
        </w:rPr>
        <w:t>i.e.,</w:t>
      </w:r>
      <w:r w:rsidRPr="00B519E5">
        <w:rPr>
          <w:rFonts w:ascii="Arial" w:hAnsi="Arial" w:cs="Arial"/>
          <w:color w:val="0D0D0D" w:themeColor="text1" w:themeTint="F2"/>
        </w:rPr>
        <w:t xml:space="preserve"> after each major written exam or in the case of a lecture/lab course after each written and lab grouping of exams) on email or written notification.</w:t>
      </w:r>
    </w:p>
    <w:p w14:paraId="7FC192D6" w14:textId="77777777" w:rsidR="003721BE" w:rsidRPr="00B519E5" w:rsidRDefault="003721BE" w:rsidP="00F646D1">
      <w:pPr>
        <w:pStyle w:val="ListParagraph"/>
        <w:numPr>
          <w:ilvl w:val="0"/>
          <w:numId w:val="16"/>
        </w:numPr>
        <w:rPr>
          <w:rFonts w:ascii="Arial" w:hAnsi="Arial" w:cs="Arial"/>
          <w:color w:val="0D0D0D" w:themeColor="text1" w:themeTint="F2"/>
        </w:rPr>
      </w:pPr>
      <w:r w:rsidRPr="00B519E5">
        <w:rPr>
          <w:rFonts w:ascii="Arial" w:hAnsi="Arial" w:cs="Arial"/>
          <w:color w:val="0D0D0D" w:themeColor="text1" w:themeTint="F2"/>
        </w:rPr>
        <w:t>PTA instructor(s) will notify students no later than the eighth week of each term if they are failing to meet minimum continuation criteria in the course. Criteria that may lead to unsuccessful completion of a course include:</w:t>
      </w:r>
    </w:p>
    <w:p w14:paraId="650F0392" w14:textId="77777777" w:rsidR="003721BE" w:rsidRPr="00B519E5" w:rsidRDefault="003721BE" w:rsidP="00F646D1">
      <w:pPr>
        <w:pStyle w:val="ListParagraph"/>
        <w:numPr>
          <w:ilvl w:val="1"/>
          <w:numId w:val="16"/>
        </w:numPr>
        <w:rPr>
          <w:rFonts w:ascii="Arial" w:hAnsi="Arial" w:cs="Arial"/>
          <w:color w:val="0D0D0D" w:themeColor="text1" w:themeTint="F2"/>
        </w:rPr>
      </w:pPr>
      <w:r w:rsidRPr="00B519E5">
        <w:rPr>
          <w:rFonts w:ascii="Arial" w:hAnsi="Arial" w:cs="Arial"/>
          <w:color w:val="0D0D0D" w:themeColor="text1" w:themeTint="F2"/>
        </w:rPr>
        <w:lastRenderedPageBreak/>
        <w:t>Substandard examination performance.</w:t>
      </w:r>
    </w:p>
    <w:p w14:paraId="037F90A0" w14:textId="77777777" w:rsidR="003721BE" w:rsidRPr="00B519E5" w:rsidRDefault="003721BE" w:rsidP="00F646D1">
      <w:pPr>
        <w:pStyle w:val="ListParagraph"/>
        <w:numPr>
          <w:ilvl w:val="1"/>
          <w:numId w:val="16"/>
        </w:numPr>
        <w:rPr>
          <w:rFonts w:ascii="Arial" w:hAnsi="Arial" w:cs="Arial"/>
          <w:color w:val="0D0D0D" w:themeColor="text1" w:themeTint="F2"/>
        </w:rPr>
      </w:pPr>
      <w:r w:rsidRPr="00B519E5">
        <w:rPr>
          <w:rFonts w:ascii="Arial" w:hAnsi="Arial" w:cs="Arial"/>
          <w:color w:val="0D0D0D" w:themeColor="text1" w:themeTint="F2"/>
        </w:rPr>
        <w:t xml:space="preserve">Substandard skill competency and/or conduct. </w:t>
      </w:r>
    </w:p>
    <w:p w14:paraId="44ACEE2F" w14:textId="77777777" w:rsidR="003721BE" w:rsidRPr="00B519E5" w:rsidRDefault="003721BE" w:rsidP="00F646D1">
      <w:pPr>
        <w:pStyle w:val="ListParagraph"/>
        <w:numPr>
          <w:ilvl w:val="0"/>
          <w:numId w:val="16"/>
        </w:numPr>
        <w:rPr>
          <w:rFonts w:ascii="Arial" w:hAnsi="Arial" w:cs="Arial"/>
          <w:color w:val="0D0D0D" w:themeColor="text1" w:themeTint="F2"/>
        </w:rPr>
      </w:pPr>
      <w:r w:rsidRPr="00B519E5">
        <w:rPr>
          <w:rFonts w:ascii="Arial" w:hAnsi="Arial" w:cs="Arial"/>
          <w:color w:val="0D0D0D" w:themeColor="text1" w:themeTint="F2"/>
        </w:rPr>
        <w:t xml:space="preserve">The instructor will set up an appointment to meet with the student who is currently unsuccessful to provide data and counseling within one week of notification of possible unsuccessful completion of a course. </w:t>
      </w:r>
    </w:p>
    <w:p w14:paraId="641A34EE" w14:textId="77777777" w:rsidR="003721BE" w:rsidRPr="00B519E5" w:rsidRDefault="003721BE" w:rsidP="00F646D1">
      <w:pPr>
        <w:pStyle w:val="ListParagraph"/>
        <w:numPr>
          <w:ilvl w:val="0"/>
          <w:numId w:val="16"/>
        </w:numPr>
        <w:rPr>
          <w:rFonts w:ascii="Arial" w:hAnsi="Arial" w:cs="Arial"/>
          <w:color w:val="0D0D0D" w:themeColor="text1" w:themeTint="F2"/>
        </w:rPr>
      </w:pPr>
      <w:r w:rsidRPr="00B519E5">
        <w:rPr>
          <w:rFonts w:ascii="Arial" w:hAnsi="Arial" w:cs="Arial"/>
          <w:color w:val="0D0D0D" w:themeColor="text1" w:themeTint="F2"/>
        </w:rPr>
        <w:t>The instructor and the student will sign a learning contract which will include a corrective Plan of Action.</w:t>
      </w:r>
    </w:p>
    <w:p w14:paraId="1B9787DF" w14:textId="07371E4C" w:rsidR="003721BE" w:rsidRPr="00B519E5" w:rsidRDefault="003721BE" w:rsidP="00F646D1">
      <w:pPr>
        <w:pStyle w:val="ListParagraph"/>
        <w:numPr>
          <w:ilvl w:val="0"/>
          <w:numId w:val="16"/>
        </w:numPr>
        <w:rPr>
          <w:rFonts w:ascii="Arial" w:hAnsi="Arial" w:cs="Arial"/>
          <w:color w:val="0D0D0D" w:themeColor="text1" w:themeTint="F2"/>
        </w:rPr>
      </w:pPr>
      <w:r w:rsidRPr="00B519E5">
        <w:rPr>
          <w:rFonts w:ascii="Arial" w:hAnsi="Arial" w:cs="Arial"/>
          <w:color w:val="0D0D0D" w:themeColor="text1" w:themeTint="F2"/>
        </w:rPr>
        <w:t>The instructor will notify the Program Director of the student’s lack of academic success and provide a copy of the lea</w:t>
      </w:r>
      <w:r w:rsidR="00904739">
        <w:rPr>
          <w:rFonts w:ascii="Arial" w:hAnsi="Arial" w:cs="Arial"/>
          <w:color w:val="0D0D0D" w:themeColor="text1" w:themeTint="F2"/>
        </w:rPr>
        <w:t>r</w:t>
      </w:r>
      <w:r w:rsidRPr="00B519E5">
        <w:rPr>
          <w:rFonts w:ascii="Arial" w:hAnsi="Arial" w:cs="Arial"/>
          <w:color w:val="0D0D0D" w:themeColor="text1" w:themeTint="F2"/>
        </w:rPr>
        <w:t xml:space="preserve">ning contract for the student’s file. </w:t>
      </w:r>
    </w:p>
    <w:p w14:paraId="1026EC00" w14:textId="77777777" w:rsidR="003721BE" w:rsidRPr="00B519E5" w:rsidRDefault="003721BE" w:rsidP="00F646D1">
      <w:pPr>
        <w:pStyle w:val="ListParagraph"/>
        <w:numPr>
          <w:ilvl w:val="0"/>
          <w:numId w:val="16"/>
        </w:numPr>
        <w:rPr>
          <w:rFonts w:ascii="Arial" w:hAnsi="Arial" w:cs="Arial"/>
          <w:color w:val="0D0D0D" w:themeColor="text1" w:themeTint="F2"/>
        </w:rPr>
      </w:pPr>
      <w:r w:rsidRPr="00B519E5">
        <w:rPr>
          <w:rFonts w:ascii="Arial" w:hAnsi="Arial" w:cs="Arial"/>
          <w:color w:val="0D0D0D" w:themeColor="text1" w:themeTint="F2"/>
        </w:rPr>
        <w:t xml:space="preserve">All student/faculty conferences will be private and confidential. </w:t>
      </w:r>
    </w:p>
    <w:p w14:paraId="03EFCA41" w14:textId="4A68AC11" w:rsidR="00115CC0" w:rsidRDefault="00115CC0" w:rsidP="00115CC0">
      <w:pPr>
        <w:pStyle w:val="ListParagraph"/>
        <w:ind w:left="1080"/>
        <w:rPr>
          <w:rFonts w:ascii="Arial" w:hAnsi="Arial" w:cs="Arial"/>
          <w:color w:val="0D0D0D" w:themeColor="text1" w:themeTint="F2"/>
        </w:rPr>
      </w:pPr>
    </w:p>
    <w:p w14:paraId="22997E74" w14:textId="77777777" w:rsidR="005663FE" w:rsidRPr="004E46BE" w:rsidRDefault="005663FE" w:rsidP="005663FE">
      <w:pPr>
        <w:pBdr>
          <w:top w:val="triple" w:sz="4" w:space="0" w:color="auto"/>
          <w:left w:val="triple" w:sz="4" w:space="0" w:color="auto"/>
          <w:bottom w:val="triple" w:sz="4" w:space="1" w:color="auto"/>
          <w:right w:val="triple" w:sz="4" w:space="4" w:color="auto"/>
        </w:pBdr>
        <w:jc w:val="center"/>
        <w:rPr>
          <w:rFonts w:ascii="Arial" w:hAnsi="Arial" w:cs="Arial"/>
        </w:rPr>
      </w:pPr>
      <w:r>
        <w:rPr>
          <w:rFonts w:ascii="Arial" w:hAnsi="Arial" w:cs="Arial"/>
          <w:color w:val="C00000"/>
          <w:sz w:val="32"/>
          <w:szCs w:val="32"/>
        </w:rPr>
        <w:t>WITHDRAWAL</w:t>
      </w:r>
    </w:p>
    <w:p w14:paraId="7594FF47" w14:textId="0294C427" w:rsidR="005663FE" w:rsidRPr="003B0CDD" w:rsidRDefault="005663FE" w:rsidP="005663FE">
      <w:pPr>
        <w:jc w:val="both"/>
        <w:rPr>
          <w:rFonts w:ascii="Arial" w:hAnsi="Arial" w:cs="Arial"/>
          <w:color w:val="000000" w:themeColor="text1"/>
        </w:rPr>
      </w:pPr>
      <w:r w:rsidRPr="003B0CDD">
        <w:rPr>
          <w:rFonts w:ascii="Arial" w:hAnsi="Arial" w:cs="Arial"/>
          <w:color w:val="000000" w:themeColor="text1"/>
        </w:rPr>
        <w:t>A student who wishes to withdraw from a PTA course(s), thus the program, after registration must meet with the PTA Program Director, notify the registrar and the Office of the Vice President of Instruction, return all library books and equipment, and clear all accounts.  An exit interview will be conducted by the Program Director to assure proper advisement, documentation of student records, and plans for readmission as appropriate.  If a student is forced to withdraw because of a medical emergency or pregnancy, and the student is in good standing with the PTA Program (i.e., has maintained a 7</w:t>
      </w:r>
      <w:r w:rsidR="00501FA9">
        <w:rPr>
          <w:rFonts w:ascii="Arial" w:hAnsi="Arial" w:cs="Arial"/>
          <w:color w:val="000000" w:themeColor="text1"/>
        </w:rPr>
        <w:t>7</w:t>
      </w:r>
      <w:r w:rsidRPr="003B0CDD">
        <w:rPr>
          <w:rFonts w:ascii="Arial" w:hAnsi="Arial" w:cs="Arial"/>
          <w:color w:val="000000" w:themeColor="text1"/>
        </w:rPr>
        <w:t>% or better grade average in the PTA Program and has performed satisfactorily in Behavioral Skills), that student will be allowed readmission to the program following the standards listed below. (See Forms Section Statement of Withdrawal, page 93.)</w:t>
      </w:r>
    </w:p>
    <w:p w14:paraId="2C9DF6FF" w14:textId="77777777" w:rsidR="005663FE" w:rsidRPr="00B519E5" w:rsidRDefault="005663FE" w:rsidP="00115CC0">
      <w:pPr>
        <w:pStyle w:val="ListParagraph"/>
        <w:ind w:left="1080"/>
        <w:rPr>
          <w:rFonts w:ascii="Arial" w:hAnsi="Arial" w:cs="Arial"/>
          <w:color w:val="0D0D0D" w:themeColor="text1" w:themeTint="F2"/>
        </w:rPr>
      </w:pPr>
    </w:p>
    <w:p w14:paraId="41816133" w14:textId="705714EC" w:rsidR="003721BE" w:rsidRPr="004E46BE" w:rsidRDefault="003721BE" w:rsidP="00115CC0">
      <w:pPr>
        <w:pBdr>
          <w:top w:val="triple" w:sz="4" w:space="1" w:color="auto"/>
          <w:left w:val="triple" w:sz="4" w:space="4" w:color="auto"/>
          <w:bottom w:val="triple" w:sz="4" w:space="1" w:color="auto"/>
          <w:right w:val="triple" w:sz="4" w:space="4" w:color="auto"/>
        </w:pBdr>
        <w:ind w:left="360"/>
        <w:jc w:val="center"/>
        <w:rPr>
          <w:rFonts w:ascii="Arial" w:hAnsi="Arial" w:cs="Arial"/>
          <w:color w:val="C00000"/>
          <w:sz w:val="32"/>
          <w:szCs w:val="32"/>
        </w:rPr>
      </w:pPr>
      <w:r w:rsidRPr="004E46BE">
        <w:rPr>
          <w:rFonts w:ascii="Arial" w:hAnsi="Arial" w:cs="Arial"/>
          <w:color w:val="C00000"/>
          <w:sz w:val="32"/>
          <w:szCs w:val="32"/>
        </w:rPr>
        <w:t>READMISSION INTO THE PTA PROGRAM</w:t>
      </w:r>
    </w:p>
    <w:p w14:paraId="61B2697D" w14:textId="77777777" w:rsidR="003721BE" w:rsidRPr="00B519E5" w:rsidRDefault="003721BE" w:rsidP="003721BE">
      <w:pPr>
        <w:ind w:left="360"/>
        <w:rPr>
          <w:rFonts w:ascii="Arial" w:hAnsi="Arial" w:cs="Arial"/>
          <w:color w:val="0D0D0D" w:themeColor="text1" w:themeTint="F2"/>
        </w:rPr>
      </w:pPr>
      <w:r w:rsidRPr="00B519E5">
        <w:rPr>
          <w:rFonts w:ascii="Arial" w:hAnsi="Arial" w:cs="Arial"/>
          <w:color w:val="0D0D0D" w:themeColor="text1" w:themeTint="F2"/>
        </w:rPr>
        <w:t xml:space="preserve">A student who was not successful in past PTA Program courses must follow the re-admission guidelines: </w:t>
      </w:r>
    </w:p>
    <w:p w14:paraId="1029DB28" w14:textId="73D6857A" w:rsidR="003721BE" w:rsidRDefault="003721BE" w:rsidP="00F646D1">
      <w:pPr>
        <w:pStyle w:val="ListParagraph"/>
        <w:numPr>
          <w:ilvl w:val="0"/>
          <w:numId w:val="17"/>
        </w:numPr>
        <w:rPr>
          <w:rFonts w:ascii="Arial" w:hAnsi="Arial" w:cs="Arial"/>
          <w:color w:val="0D0D0D" w:themeColor="text1" w:themeTint="F2"/>
        </w:rPr>
      </w:pPr>
      <w:r w:rsidRPr="00B519E5">
        <w:rPr>
          <w:rFonts w:ascii="Arial" w:hAnsi="Arial" w:cs="Arial"/>
          <w:color w:val="0D0D0D" w:themeColor="text1" w:themeTint="F2"/>
        </w:rPr>
        <w:t xml:space="preserve">Meet with the Program Director to identify and discuss the causes surrounding student’s lack of progress in the program. </w:t>
      </w:r>
    </w:p>
    <w:p w14:paraId="07CB8A64" w14:textId="39EFB2A1" w:rsidR="00335192" w:rsidRPr="00B519E5" w:rsidRDefault="213C54DF" w:rsidP="00F646D1">
      <w:pPr>
        <w:pStyle w:val="ListParagraph"/>
        <w:numPr>
          <w:ilvl w:val="1"/>
          <w:numId w:val="17"/>
        </w:numPr>
        <w:rPr>
          <w:rFonts w:ascii="Arial" w:hAnsi="Arial" w:cs="Arial"/>
          <w:color w:val="0D0D0D" w:themeColor="text1" w:themeTint="F2"/>
        </w:rPr>
      </w:pPr>
      <w:r w:rsidRPr="213C54DF">
        <w:rPr>
          <w:rFonts w:ascii="Arial" w:hAnsi="Arial" w:cs="Arial"/>
          <w:color w:val="0D0D0D" w:themeColor="text1" w:themeTint="F2"/>
        </w:rPr>
        <w:t>A student can only be readmitted once.</w:t>
      </w:r>
    </w:p>
    <w:p w14:paraId="14E27CF0" w14:textId="77777777" w:rsidR="003721BE" w:rsidRPr="00B519E5" w:rsidRDefault="003721BE" w:rsidP="00F646D1">
      <w:pPr>
        <w:pStyle w:val="ListParagraph"/>
        <w:numPr>
          <w:ilvl w:val="0"/>
          <w:numId w:val="17"/>
        </w:numPr>
        <w:rPr>
          <w:rFonts w:ascii="Arial" w:hAnsi="Arial" w:cs="Arial"/>
          <w:color w:val="0D0D0D" w:themeColor="text1" w:themeTint="F2"/>
        </w:rPr>
      </w:pPr>
      <w:r w:rsidRPr="00B519E5">
        <w:rPr>
          <w:rFonts w:ascii="Arial" w:hAnsi="Arial" w:cs="Arial"/>
          <w:color w:val="0D0D0D" w:themeColor="text1" w:themeTint="F2"/>
        </w:rPr>
        <w:t xml:space="preserve">Meet with a College Advisor/Counselor to identify and discuss the causes surrounding student’s lack of progress in the program.  </w:t>
      </w:r>
    </w:p>
    <w:p w14:paraId="1C898F71" w14:textId="27C9628D" w:rsidR="003721BE" w:rsidRPr="00B519E5" w:rsidRDefault="003721BE" w:rsidP="00F646D1">
      <w:pPr>
        <w:pStyle w:val="ListParagraph"/>
        <w:numPr>
          <w:ilvl w:val="0"/>
          <w:numId w:val="17"/>
        </w:numPr>
        <w:rPr>
          <w:rFonts w:ascii="Arial" w:hAnsi="Arial" w:cs="Arial"/>
          <w:color w:val="0D0D0D" w:themeColor="text1" w:themeTint="F2"/>
        </w:rPr>
      </w:pPr>
      <w:r w:rsidRPr="00B519E5">
        <w:rPr>
          <w:rFonts w:ascii="Arial" w:hAnsi="Arial" w:cs="Arial"/>
          <w:color w:val="0D0D0D" w:themeColor="text1" w:themeTint="F2"/>
        </w:rPr>
        <w:t xml:space="preserve">Students who wish to re-enter the PTA Program must notify the Program Director in writing by </w:t>
      </w:r>
      <w:r w:rsidR="00335192">
        <w:rPr>
          <w:rFonts w:ascii="Arial" w:hAnsi="Arial" w:cs="Arial"/>
          <w:color w:val="0D0D0D" w:themeColor="text1" w:themeTint="F2"/>
        </w:rPr>
        <w:t>April 1</w:t>
      </w:r>
      <w:r w:rsidR="00335192" w:rsidRPr="00335192">
        <w:rPr>
          <w:rFonts w:ascii="Arial" w:hAnsi="Arial" w:cs="Arial"/>
          <w:color w:val="0D0D0D" w:themeColor="text1" w:themeTint="F2"/>
          <w:vertAlign w:val="superscript"/>
        </w:rPr>
        <w:t>st</w:t>
      </w:r>
      <w:r w:rsidR="00335192">
        <w:rPr>
          <w:rFonts w:ascii="Arial" w:hAnsi="Arial" w:cs="Arial"/>
          <w:color w:val="0D0D0D" w:themeColor="text1" w:themeTint="F2"/>
        </w:rPr>
        <w:t xml:space="preserve"> </w:t>
      </w:r>
      <w:r w:rsidRPr="00B519E5">
        <w:rPr>
          <w:rFonts w:ascii="Arial" w:hAnsi="Arial" w:cs="Arial"/>
          <w:color w:val="0D0D0D" w:themeColor="text1" w:themeTint="F2"/>
        </w:rPr>
        <w:t>before the summer semester re-entry OR by November 1st before the spring semester reentry.  The letter must include:</w:t>
      </w:r>
    </w:p>
    <w:p w14:paraId="59CAA68E" w14:textId="77777777" w:rsidR="003721BE" w:rsidRPr="00B519E5" w:rsidRDefault="213C54DF" w:rsidP="00F646D1">
      <w:pPr>
        <w:pStyle w:val="ListParagraph"/>
        <w:numPr>
          <w:ilvl w:val="1"/>
          <w:numId w:val="17"/>
        </w:numPr>
        <w:rPr>
          <w:rFonts w:ascii="Arial" w:hAnsi="Arial" w:cs="Arial"/>
          <w:color w:val="0D0D0D" w:themeColor="text1" w:themeTint="F2"/>
        </w:rPr>
      </w:pPr>
      <w:r w:rsidRPr="213C54DF">
        <w:rPr>
          <w:rFonts w:ascii="Arial" w:hAnsi="Arial" w:cs="Arial"/>
          <w:color w:val="0D0D0D" w:themeColor="text1" w:themeTint="F2"/>
        </w:rPr>
        <w:t xml:space="preserve">The student’s identification of the causes for the lack of progress. </w:t>
      </w:r>
    </w:p>
    <w:p w14:paraId="50CE8058" w14:textId="77777777" w:rsidR="003721BE" w:rsidRPr="00B519E5" w:rsidRDefault="213C54DF" w:rsidP="00F646D1">
      <w:pPr>
        <w:pStyle w:val="ListParagraph"/>
        <w:numPr>
          <w:ilvl w:val="1"/>
          <w:numId w:val="17"/>
        </w:numPr>
        <w:rPr>
          <w:rFonts w:ascii="Arial" w:hAnsi="Arial" w:cs="Arial"/>
          <w:color w:val="0D0D0D" w:themeColor="text1" w:themeTint="F2"/>
        </w:rPr>
      </w:pPr>
      <w:r w:rsidRPr="213C54DF">
        <w:rPr>
          <w:rFonts w:ascii="Arial" w:hAnsi="Arial" w:cs="Arial"/>
          <w:color w:val="0D0D0D" w:themeColor="text1" w:themeTint="F2"/>
        </w:rPr>
        <w:t xml:space="preserve">A plan that establishes the groundwork for future academic success based on activities to correct identified deficiencies as developed by the student following discussions with the Program Director and College Counselor. </w:t>
      </w:r>
    </w:p>
    <w:p w14:paraId="36E63A71" w14:textId="77777777" w:rsidR="003721BE" w:rsidRPr="00B519E5" w:rsidRDefault="003721BE" w:rsidP="00F646D1">
      <w:pPr>
        <w:pStyle w:val="ListParagraph"/>
        <w:numPr>
          <w:ilvl w:val="0"/>
          <w:numId w:val="17"/>
        </w:numPr>
        <w:rPr>
          <w:rFonts w:ascii="Arial" w:hAnsi="Arial" w:cs="Arial"/>
          <w:color w:val="0D0D0D" w:themeColor="text1" w:themeTint="F2"/>
        </w:rPr>
      </w:pPr>
      <w:r w:rsidRPr="00B519E5">
        <w:rPr>
          <w:rFonts w:ascii="Arial" w:hAnsi="Arial" w:cs="Arial"/>
          <w:color w:val="0D0D0D" w:themeColor="text1" w:themeTint="F2"/>
        </w:rPr>
        <w:t xml:space="preserve">Since the courses are sequential and build upon each other in theory and skill, any PTA course taken during the unsuccessful semester and the semester before in </w:t>
      </w:r>
      <w:r w:rsidRPr="00B519E5">
        <w:rPr>
          <w:rFonts w:ascii="Arial" w:hAnsi="Arial" w:cs="Arial"/>
          <w:color w:val="0D0D0D" w:themeColor="text1" w:themeTint="F2"/>
        </w:rPr>
        <w:lastRenderedPageBreak/>
        <w:t xml:space="preserve">which the student received a “C” or lower must be repeated.  This is to ensure currency and competency of skills.  </w:t>
      </w:r>
    </w:p>
    <w:p w14:paraId="5FEACA18" w14:textId="4A4D619C" w:rsidR="003721BE" w:rsidRPr="00B519E5" w:rsidRDefault="1415C06D" w:rsidP="00F646D1">
      <w:pPr>
        <w:pStyle w:val="ListParagraph"/>
        <w:numPr>
          <w:ilvl w:val="0"/>
          <w:numId w:val="17"/>
        </w:numPr>
        <w:rPr>
          <w:rFonts w:ascii="Arial" w:hAnsi="Arial" w:cs="Arial"/>
          <w:color w:val="0D0D0D" w:themeColor="text1" w:themeTint="F2"/>
        </w:rPr>
      </w:pPr>
      <w:r w:rsidRPr="1415C06D">
        <w:rPr>
          <w:rFonts w:ascii="Arial" w:hAnsi="Arial" w:cs="Arial"/>
          <w:color w:val="0D0D0D" w:themeColor="text1" w:themeTint="F2"/>
        </w:rPr>
        <w:t xml:space="preserve">Students must demonstrate competency of psychomotor skills and theory knowledge of the courses taken </w:t>
      </w:r>
      <w:r w:rsidR="00E63A0F">
        <w:rPr>
          <w:rFonts w:ascii="Arial" w:hAnsi="Arial" w:cs="Arial"/>
          <w:color w:val="0D0D0D" w:themeColor="text1" w:themeTint="F2"/>
        </w:rPr>
        <w:t xml:space="preserve">and passed </w:t>
      </w:r>
      <w:r w:rsidRPr="1415C06D">
        <w:rPr>
          <w:rFonts w:ascii="Arial" w:hAnsi="Arial" w:cs="Arial"/>
          <w:color w:val="0D0D0D" w:themeColor="text1" w:themeTint="F2"/>
        </w:rPr>
        <w:t xml:space="preserve">before dismissal from the program.  This will include but is not limited to the following: </w:t>
      </w:r>
    </w:p>
    <w:p w14:paraId="28D2E1E0" w14:textId="13B8D590" w:rsidR="003721BE" w:rsidRPr="00B519E5" w:rsidRDefault="1415C06D" w:rsidP="1415C06D">
      <w:pPr>
        <w:pStyle w:val="ListParagraph"/>
        <w:numPr>
          <w:ilvl w:val="1"/>
          <w:numId w:val="17"/>
        </w:numPr>
        <w:spacing w:before="0" w:after="0"/>
        <w:rPr>
          <w:rFonts w:ascii="Arial" w:hAnsi="Arial" w:cs="Arial"/>
          <w:color w:val="0D0D0D" w:themeColor="text1" w:themeTint="F2"/>
        </w:rPr>
      </w:pPr>
      <w:r w:rsidRPr="1415C06D">
        <w:rPr>
          <w:rFonts w:ascii="Arial" w:hAnsi="Arial" w:cs="Arial"/>
          <w:color w:val="0D0D0D" w:themeColor="text1" w:themeTint="F2"/>
        </w:rPr>
        <w:t xml:space="preserve">Complete all skills checks from classes that they passed prior to reentry.  Students will be given two opportunities to pass the skills checks. </w:t>
      </w:r>
    </w:p>
    <w:p w14:paraId="25AB3170" w14:textId="09BF73EA" w:rsidR="003721BE" w:rsidRPr="00B519E5" w:rsidRDefault="213C54DF" w:rsidP="00F646D1">
      <w:pPr>
        <w:pStyle w:val="ListParagraph"/>
        <w:numPr>
          <w:ilvl w:val="1"/>
          <w:numId w:val="17"/>
        </w:numPr>
        <w:rPr>
          <w:rFonts w:ascii="Arial" w:hAnsi="Arial" w:cs="Arial"/>
          <w:color w:val="0D0D0D" w:themeColor="text1" w:themeTint="F2"/>
        </w:rPr>
      </w:pPr>
      <w:r w:rsidRPr="213C54DF">
        <w:rPr>
          <w:rFonts w:ascii="Arial" w:hAnsi="Arial" w:cs="Arial"/>
          <w:color w:val="0D0D0D" w:themeColor="text1" w:themeTint="F2"/>
        </w:rPr>
        <w:t xml:space="preserve">A comprehensive written exam covering past courses.  Students will be given two opportunities to pass this exam.  </w:t>
      </w:r>
    </w:p>
    <w:p w14:paraId="78562176" w14:textId="1BA12DE8" w:rsidR="003721BE" w:rsidRDefault="213C54DF" w:rsidP="00F646D1">
      <w:pPr>
        <w:pStyle w:val="ListParagraph"/>
        <w:numPr>
          <w:ilvl w:val="1"/>
          <w:numId w:val="17"/>
        </w:numPr>
        <w:rPr>
          <w:rFonts w:ascii="Arial" w:hAnsi="Arial" w:cs="Arial"/>
          <w:color w:val="0D0D0D" w:themeColor="text1" w:themeTint="F2"/>
        </w:rPr>
      </w:pPr>
      <w:r w:rsidRPr="213C54DF">
        <w:rPr>
          <w:rFonts w:ascii="Arial" w:hAnsi="Arial" w:cs="Arial"/>
          <w:color w:val="0D0D0D" w:themeColor="text1" w:themeTint="F2"/>
        </w:rPr>
        <w:t xml:space="preserve">If the student is re-entering the fall semester II, they must take the PTA Internship I course during the summer prior to re-entering (steps a and b must have been completed successfully before going to clinical experience).  </w:t>
      </w:r>
    </w:p>
    <w:p w14:paraId="116AF061" w14:textId="0E225039" w:rsidR="00DE796A" w:rsidRPr="00B519E5" w:rsidRDefault="213C54DF" w:rsidP="00F646D1">
      <w:pPr>
        <w:pStyle w:val="ListParagraph"/>
        <w:numPr>
          <w:ilvl w:val="1"/>
          <w:numId w:val="17"/>
        </w:numPr>
        <w:rPr>
          <w:rFonts w:ascii="Arial" w:hAnsi="Arial" w:cs="Arial"/>
          <w:color w:val="0D0D0D" w:themeColor="text1" w:themeTint="F2"/>
        </w:rPr>
      </w:pPr>
      <w:r w:rsidRPr="213C54DF">
        <w:rPr>
          <w:rFonts w:ascii="Arial" w:hAnsi="Arial" w:cs="Arial"/>
          <w:color w:val="0D0D0D" w:themeColor="text1" w:themeTint="F2"/>
        </w:rPr>
        <w:t>Retake all skill checks from the previous classes.</w:t>
      </w:r>
    </w:p>
    <w:p w14:paraId="359026CC" w14:textId="209AD26B" w:rsidR="005155A3" w:rsidRPr="00B519E5" w:rsidRDefault="003721BE" w:rsidP="00F646D1">
      <w:pPr>
        <w:pStyle w:val="ListParagraph"/>
        <w:numPr>
          <w:ilvl w:val="0"/>
          <w:numId w:val="17"/>
        </w:numPr>
        <w:rPr>
          <w:rFonts w:ascii="Arial" w:hAnsi="Arial" w:cs="Arial"/>
          <w:color w:val="0D0D0D" w:themeColor="text1" w:themeTint="F2"/>
        </w:rPr>
      </w:pPr>
      <w:r w:rsidRPr="00B519E5">
        <w:rPr>
          <w:rFonts w:ascii="Arial" w:hAnsi="Arial" w:cs="Arial"/>
          <w:color w:val="0D0D0D" w:themeColor="text1" w:themeTint="F2"/>
        </w:rPr>
        <w:t xml:space="preserve">Students will be re-admitted only </w:t>
      </w:r>
      <w:r w:rsidR="0076724A">
        <w:rPr>
          <w:rFonts w:ascii="Arial" w:hAnsi="Arial" w:cs="Arial"/>
          <w:color w:val="0D0D0D" w:themeColor="text1" w:themeTint="F2"/>
        </w:rPr>
        <w:t>if</w:t>
      </w:r>
      <w:r w:rsidRPr="00B519E5">
        <w:rPr>
          <w:rFonts w:ascii="Arial" w:hAnsi="Arial" w:cs="Arial"/>
          <w:color w:val="0D0D0D" w:themeColor="text1" w:themeTint="F2"/>
        </w:rPr>
        <w:t xml:space="preserve"> there is space available in the se</w:t>
      </w:r>
      <w:r w:rsidR="005155A3" w:rsidRPr="00B519E5">
        <w:rPr>
          <w:rFonts w:ascii="Arial" w:hAnsi="Arial" w:cs="Arial"/>
          <w:color w:val="0D0D0D" w:themeColor="text1" w:themeTint="F2"/>
        </w:rPr>
        <w:t xml:space="preserve">mester they are re-entering. </w:t>
      </w:r>
    </w:p>
    <w:p w14:paraId="55F69CFD" w14:textId="77777777" w:rsidR="005155A3" w:rsidRPr="00B519E5" w:rsidRDefault="003721BE" w:rsidP="00F646D1">
      <w:pPr>
        <w:pStyle w:val="ListParagraph"/>
        <w:numPr>
          <w:ilvl w:val="0"/>
          <w:numId w:val="17"/>
        </w:numPr>
        <w:rPr>
          <w:rFonts w:ascii="Arial" w:hAnsi="Arial" w:cs="Arial"/>
          <w:color w:val="0D0D0D" w:themeColor="text1" w:themeTint="F2"/>
        </w:rPr>
      </w:pPr>
      <w:r w:rsidRPr="00B519E5">
        <w:rPr>
          <w:rFonts w:ascii="Arial" w:hAnsi="Arial" w:cs="Arial"/>
          <w:color w:val="0D0D0D" w:themeColor="text1" w:themeTint="F2"/>
        </w:rPr>
        <w:t>Students who wish to re-enter the first semester in the Program are ranked with all program applicants using the</w:t>
      </w:r>
      <w:r w:rsidR="005155A3" w:rsidRPr="00B519E5">
        <w:rPr>
          <w:rFonts w:ascii="Arial" w:hAnsi="Arial" w:cs="Arial"/>
          <w:color w:val="0D0D0D" w:themeColor="text1" w:themeTint="F2"/>
        </w:rPr>
        <w:t xml:space="preserve"> program admission criteria. </w:t>
      </w:r>
    </w:p>
    <w:p w14:paraId="05914BB5" w14:textId="77777777" w:rsidR="005155A3" w:rsidRPr="00B519E5" w:rsidRDefault="003721BE" w:rsidP="00F646D1">
      <w:pPr>
        <w:pStyle w:val="ListParagraph"/>
        <w:numPr>
          <w:ilvl w:val="0"/>
          <w:numId w:val="17"/>
        </w:numPr>
        <w:rPr>
          <w:rFonts w:ascii="Arial" w:hAnsi="Arial" w:cs="Arial"/>
          <w:color w:val="0D0D0D" w:themeColor="text1" w:themeTint="F2"/>
        </w:rPr>
      </w:pPr>
      <w:r w:rsidRPr="00B519E5">
        <w:rPr>
          <w:rFonts w:ascii="Arial" w:hAnsi="Arial" w:cs="Arial"/>
          <w:color w:val="0D0D0D" w:themeColor="text1" w:themeTint="F2"/>
        </w:rPr>
        <w:t xml:space="preserve">The student who has been gone from the program greater than one year will have to re-apply to the program and will be ranked with all program applicants using the program admission criteria.  He/she will have to re-take all courses and begin at the first semester. </w:t>
      </w:r>
    </w:p>
    <w:p w14:paraId="7785F370" w14:textId="77777777" w:rsidR="005155A3" w:rsidRPr="00B519E5" w:rsidRDefault="003721BE" w:rsidP="00F646D1">
      <w:pPr>
        <w:pStyle w:val="ListParagraph"/>
        <w:numPr>
          <w:ilvl w:val="0"/>
          <w:numId w:val="17"/>
        </w:numPr>
        <w:rPr>
          <w:rFonts w:ascii="Arial" w:hAnsi="Arial" w:cs="Arial"/>
          <w:color w:val="0D0D0D" w:themeColor="text1" w:themeTint="F2"/>
        </w:rPr>
      </w:pPr>
      <w:r w:rsidRPr="00B519E5">
        <w:rPr>
          <w:rFonts w:ascii="Arial" w:hAnsi="Arial" w:cs="Arial"/>
          <w:color w:val="0D0D0D" w:themeColor="text1" w:themeTint="F2"/>
        </w:rPr>
        <w:t xml:space="preserve"> Students who do not pass a clinical education course must re-take and pass all courses prior t</w:t>
      </w:r>
      <w:r w:rsidR="005155A3" w:rsidRPr="00B519E5">
        <w:rPr>
          <w:rFonts w:ascii="Arial" w:hAnsi="Arial" w:cs="Arial"/>
          <w:color w:val="0D0D0D" w:themeColor="text1" w:themeTint="F2"/>
        </w:rPr>
        <w:t xml:space="preserve">o that clinical experience.  </w:t>
      </w:r>
    </w:p>
    <w:p w14:paraId="5935F974" w14:textId="4E07DFC4" w:rsidR="005155A3" w:rsidRPr="00B519E5" w:rsidRDefault="003721BE" w:rsidP="00F646D1">
      <w:pPr>
        <w:pStyle w:val="ListParagraph"/>
        <w:numPr>
          <w:ilvl w:val="0"/>
          <w:numId w:val="17"/>
        </w:numPr>
        <w:rPr>
          <w:rFonts w:ascii="Arial" w:hAnsi="Arial" w:cs="Arial"/>
          <w:color w:val="0D0D0D" w:themeColor="text1" w:themeTint="F2"/>
        </w:rPr>
      </w:pPr>
      <w:r w:rsidRPr="00B519E5">
        <w:rPr>
          <w:rFonts w:ascii="Arial" w:hAnsi="Arial" w:cs="Arial"/>
          <w:color w:val="0D0D0D" w:themeColor="text1" w:themeTint="F2"/>
        </w:rPr>
        <w:t xml:space="preserve">Any student will only be re-admitted one time into the PTA </w:t>
      </w:r>
      <w:r w:rsidR="00B1493D" w:rsidRPr="00B519E5">
        <w:rPr>
          <w:rFonts w:ascii="Arial" w:hAnsi="Arial" w:cs="Arial"/>
          <w:color w:val="0D0D0D" w:themeColor="text1" w:themeTint="F2"/>
        </w:rPr>
        <w:t>Program;</w:t>
      </w:r>
      <w:r w:rsidRPr="00B519E5">
        <w:rPr>
          <w:rFonts w:ascii="Arial" w:hAnsi="Arial" w:cs="Arial"/>
          <w:color w:val="0D0D0D" w:themeColor="text1" w:themeTint="F2"/>
        </w:rPr>
        <w:t xml:space="preserve"> therefore he/she will only have two attem</w:t>
      </w:r>
      <w:r w:rsidR="005155A3" w:rsidRPr="00B519E5">
        <w:rPr>
          <w:rFonts w:ascii="Arial" w:hAnsi="Arial" w:cs="Arial"/>
          <w:color w:val="0D0D0D" w:themeColor="text1" w:themeTint="F2"/>
        </w:rPr>
        <w:t>pts to complete the Program.</w:t>
      </w:r>
    </w:p>
    <w:p w14:paraId="45E6EDB8" w14:textId="77777777" w:rsidR="005155A3" w:rsidRPr="00B519E5" w:rsidRDefault="003721BE" w:rsidP="00F646D1">
      <w:pPr>
        <w:pStyle w:val="ListParagraph"/>
        <w:numPr>
          <w:ilvl w:val="0"/>
          <w:numId w:val="17"/>
        </w:numPr>
        <w:rPr>
          <w:rFonts w:ascii="Arial" w:hAnsi="Arial" w:cs="Arial"/>
          <w:color w:val="0D0D0D" w:themeColor="text1" w:themeTint="F2"/>
        </w:rPr>
      </w:pPr>
      <w:r w:rsidRPr="00B519E5">
        <w:rPr>
          <w:rFonts w:ascii="Arial" w:hAnsi="Arial" w:cs="Arial"/>
          <w:color w:val="0D0D0D" w:themeColor="text1" w:themeTint="F2"/>
        </w:rPr>
        <w:t xml:space="preserve"> Students disqualified due to legal, ethical or safety issues will not b</w:t>
      </w:r>
      <w:r w:rsidR="005155A3" w:rsidRPr="00B519E5">
        <w:rPr>
          <w:rFonts w:ascii="Arial" w:hAnsi="Arial" w:cs="Arial"/>
          <w:color w:val="0D0D0D" w:themeColor="text1" w:themeTint="F2"/>
        </w:rPr>
        <w:t xml:space="preserve">e considered for re-entry.  </w:t>
      </w:r>
    </w:p>
    <w:p w14:paraId="2AD2FC29" w14:textId="77777777" w:rsidR="005155A3" w:rsidRPr="00B519E5" w:rsidRDefault="003721BE" w:rsidP="00F646D1">
      <w:pPr>
        <w:pStyle w:val="ListParagraph"/>
        <w:numPr>
          <w:ilvl w:val="0"/>
          <w:numId w:val="17"/>
        </w:numPr>
        <w:rPr>
          <w:rFonts w:ascii="Arial" w:hAnsi="Arial" w:cs="Arial"/>
          <w:color w:val="0D0D0D" w:themeColor="text1" w:themeTint="F2"/>
        </w:rPr>
      </w:pPr>
      <w:r w:rsidRPr="00B519E5">
        <w:rPr>
          <w:rFonts w:ascii="Arial" w:hAnsi="Arial" w:cs="Arial"/>
          <w:color w:val="0D0D0D" w:themeColor="text1" w:themeTint="F2"/>
        </w:rPr>
        <w:t>The petitioner will be notified in writing of the decision to re-admit or deny re-admission within ten (10) business days of completin</w:t>
      </w:r>
      <w:r w:rsidR="005155A3" w:rsidRPr="00B519E5">
        <w:rPr>
          <w:rFonts w:ascii="Arial" w:hAnsi="Arial" w:cs="Arial"/>
          <w:color w:val="0D0D0D" w:themeColor="text1" w:themeTint="F2"/>
        </w:rPr>
        <w:t xml:space="preserve">g testing outlined in #5.   </w:t>
      </w:r>
    </w:p>
    <w:p w14:paraId="7BB37E64" w14:textId="77777777" w:rsidR="005155A3" w:rsidRPr="00B519E5" w:rsidRDefault="003721BE" w:rsidP="00F646D1">
      <w:pPr>
        <w:pStyle w:val="ListParagraph"/>
        <w:numPr>
          <w:ilvl w:val="0"/>
          <w:numId w:val="17"/>
        </w:numPr>
        <w:rPr>
          <w:rFonts w:ascii="Arial" w:hAnsi="Arial" w:cs="Arial"/>
          <w:color w:val="0D0D0D" w:themeColor="text1" w:themeTint="F2"/>
        </w:rPr>
      </w:pPr>
      <w:r w:rsidRPr="00B519E5">
        <w:rPr>
          <w:rFonts w:ascii="Arial" w:hAnsi="Arial" w:cs="Arial"/>
          <w:color w:val="0D0D0D" w:themeColor="text1" w:themeTint="F2"/>
        </w:rPr>
        <w:t>The petitioner will return the notice of agreement of participation to the Program Director within 10 working days of receipt of notification letter and will make an appointment to discuss the petition results with the Program Director.  The student and the Program Director will develop a learning agreement reflective of the student’s petition contents as a means of following up on the student</w:t>
      </w:r>
      <w:r w:rsidR="005155A3" w:rsidRPr="00B519E5">
        <w:rPr>
          <w:rFonts w:ascii="Arial" w:hAnsi="Arial" w:cs="Arial"/>
          <w:color w:val="0D0D0D" w:themeColor="text1" w:themeTint="F2"/>
        </w:rPr>
        <w:t xml:space="preserve">’s progress in those areas. </w:t>
      </w:r>
    </w:p>
    <w:p w14:paraId="2982C970" w14:textId="77777777" w:rsidR="003721BE" w:rsidRPr="00B519E5" w:rsidRDefault="003721BE" w:rsidP="00F646D1">
      <w:pPr>
        <w:pStyle w:val="ListParagraph"/>
        <w:numPr>
          <w:ilvl w:val="0"/>
          <w:numId w:val="17"/>
        </w:numPr>
        <w:rPr>
          <w:rFonts w:ascii="Arial" w:hAnsi="Arial" w:cs="Arial"/>
          <w:color w:val="0D0D0D" w:themeColor="text1" w:themeTint="F2"/>
        </w:rPr>
      </w:pPr>
      <w:r w:rsidRPr="00B519E5">
        <w:rPr>
          <w:rFonts w:ascii="Arial" w:hAnsi="Arial" w:cs="Arial"/>
          <w:color w:val="0D0D0D" w:themeColor="text1" w:themeTint="F2"/>
        </w:rPr>
        <w:t>If the student is unsuccessful in carrying out the requirements of the learning contract, he/she will be notified of his/her lack of progress and will be dropped from the Program.  The student will not be allowed to apply for re-entry consideration a second time in accordance with the established departmental policy that allows students to petition for re-entry one time only.</w:t>
      </w:r>
    </w:p>
    <w:p w14:paraId="5F96A722" w14:textId="78C0E6C0" w:rsidR="00115CC0" w:rsidRDefault="00115CC0" w:rsidP="00115CC0">
      <w:pPr>
        <w:pStyle w:val="ListParagraph"/>
        <w:ind w:left="1080"/>
        <w:rPr>
          <w:rFonts w:ascii="Arial" w:hAnsi="Arial" w:cs="Arial"/>
        </w:rPr>
      </w:pPr>
    </w:p>
    <w:p w14:paraId="7D1B8020" w14:textId="4AE97818" w:rsidR="005F5005" w:rsidRPr="004E46BE" w:rsidRDefault="00E63A0F" w:rsidP="005F5005">
      <w:pPr>
        <w:pBdr>
          <w:top w:val="triple" w:sz="4" w:space="1" w:color="auto"/>
          <w:left w:val="triple" w:sz="4" w:space="4" w:color="auto"/>
          <w:bottom w:val="triple" w:sz="4" w:space="1" w:color="auto"/>
          <w:right w:val="triple" w:sz="4" w:space="4" w:color="auto"/>
        </w:pBdr>
        <w:jc w:val="center"/>
        <w:rPr>
          <w:rFonts w:ascii="Arial" w:hAnsi="Arial" w:cs="Arial"/>
          <w:color w:val="C00000"/>
          <w:sz w:val="32"/>
          <w:szCs w:val="32"/>
        </w:rPr>
      </w:pPr>
      <w:r>
        <w:rPr>
          <w:rFonts w:ascii="Arial" w:hAnsi="Arial" w:cs="Arial"/>
          <w:color w:val="C00000"/>
          <w:sz w:val="32"/>
          <w:szCs w:val="32"/>
        </w:rPr>
        <w:t>EXAMS</w:t>
      </w:r>
    </w:p>
    <w:p w14:paraId="307D477A" w14:textId="5806F770" w:rsidR="0025233E" w:rsidRDefault="0025233E" w:rsidP="0025233E">
      <w:pPr>
        <w:widowControl w:val="0"/>
        <w:tabs>
          <w:tab w:val="left" w:pos="-1124"/>
          <w:tab w:val="left" w:pos="-720"/>
          <w:tab w:val="left" w:pos="0"/>
          <w:tab w:val="left" w:pos="540"/>
          <w:tab w:val="left" w:pos="1080"/>
          <w:tab w:val="left" w:pos="1800"/>
          <w:tab w:val="left" w:pos="2700"/>
          <w:tab w:val="left" w:pos="3960"/>
          <w:tab w:val="left" w:pos="5040"/>
          <w:tab w:val="left" w:pos="5760"/>
          <w:tab w:val="left" w:pos="6480"/>
          <w:tab w:val="left" w:pos="7200"/>
          <w:tab w:val="left" w:pos="7920"/>
          <w:tab w:val="left" w:pos="8640"/>
          <w:tab w:val="left" w:pos="9360"/>
        </w:tabs>
        <w:jc w:val="both"/>
        <w:rPr>
          <w:rFonts w:ascii="Arial" w:hAnsi="Arial" w:cs="Arial"/>
          <w:color w:val="000000" w:themeColor="text1"/>
        </w:rPr>
      </w:pPr>
      <w:r w:rsidRPr="0025233E">
        <w:rPr>
          <w:rFonts w:ascii="Arial" w:hAnsi="Arial" w:cs="Arial"/>
          <w:color w:val="000000" w:themeColor="text1"/>
        </w:rPr>
        <w:t xml:space="preserve">Students may be tested in the classroom, online, and in the laboratory, situation using fellow students, simulated patients, and faculty.  Students must first review procedures, check off skills, </w:t>
      </w:r>
      <w:r w:rsidRPr="0025233E">
        <w:rPr>
          <w:rFonts w:ascii="Arial" w:hAnsi="Arial" w:cs="Arial"/>
          <w:color w:val="000000" w:themeColor="text1"/>
        </w:rPr>
        <w:lastRenderedPageBreak/>
        <w:t>and practice applications in the lab with peers until they are comfortable with the procedure and then be tested or checked off by the instructor.  They must demonstrate competency, as per course guidelines and objectives, to pass a written test or lab practical.  Lab practical</w:t>
      </w:r>
      <w:r w:rsidR="005F0B0B">
        <w:rPr>
          <w:rFonts w:ascii="Arial" w:hAnsi="Arial" w:cs="Arial"/>
          <w:color w:val="000000" w:themeColor="text1"/>
        </w:rPr>
        <w:t xml:space="preserve"> exam</w:t>
      </w:r>
      <w:r w:rsidRPr="0025233E">
        <w:rPr>
          <w:rFonts w:ascii="Arial" w:hAnsi="Arial" w:cs="Arial"/>
          <w:color w:val="000000" w:themeColor="text1"/>
        </w:rPr>
        <w:t xml:space="preserve"> will incorporate problem solving, communication, and note writing skills.  The tests, written and lab, will include knowing the indications, contraindications, precautions, physiologic effects on the body, correct and safe application, and/or demonstration of the skill. </w:t>
      </w:r>
    </w:p>
    <w:p w14:paraId="5AA3D60E" w14:textId="77777777" w:rsidR="009A407B" w:rsidRPr="0025233E" w:rsidRDefault="009A407B" w:rsidP="0025233E">
      <w:pPr>
        <w:widowControl w:val="0"/>
        <w:tabs>
          <w:tab w:val="left" w:pos="-1124"/>
          <w:tab w:val="left" w:pos="-720"/>
          <w:tab w:val="left" w:pos="0"/>
          <w:tab w:val="left" w:pos="540"/>
          <w:tab w:val="left" w:pos="1080"/>
          <w:tab w:val="left" w:pos="1800"/>
          <w:tab w:val="left" w:pos="2700"/>
          <w:tab w:val="left" w:pos="3960"/>
          <w:tab w:val="left" w:pos="5040"/>
          <w:tab w:val="left" w:pos="5760"/>
          <w:tab w:val="left" w:pos="6480"/>
          <w:tab w:val="left" w:pos="7200"/>
          <w:tab w:val="left" w:pos="7920"/>
          <w:tab w:val="left" w:pos="8640"/>
          <w:tab w:val="left" w:pos="9360"/>
        </w:tabs>
        <w:jc w:val="both"/>
        <w:rPr>
          <w:rFonts w:ascii="Arial" w:hAnsi="Arial" w:cs="Arial"/>
          <w:color w:val="000000" w:themeColor="text1"/>
        </w:rPr>
      </w:pPr>
    </w:p>
    <w:p w14:paraId="153E32B8" w14:textId="733EEF94" w:rsidR="00C15BDA" w:rsidRPr="004E46BE" w:rsidRDefault="48657C8A" w:rsidP="00C15BDA">
      <w:pPr>
        <w:pBdr>
          <w:top w:val="triple" w:sz="4" w:space="1" w:color="auto"/>
          <w:left w:val="triple" w:sz="4" w:space="4" w:color="auto"/>
          <w:bottom w:val="triple" w:sz="4" w:space="1" w:color="auto"/>
          <w:right w:val="triple" w:sz="4" w:space="4" w:color="auto"/>
        </w:pBdr>
        <w:jc w:val="center"/>
        <w:rPr>
          <w:rFonts w:ascii="Arial" w:hAnsi="Arial" w:cs="Arial"/>
          <w:color w:val="C00000"/>
          <w:sz w:val="32"/>
          <w:szCs w:val="32"/>
        </w:rPr>
      </w:pPr>
      <w:r w:rsidRPr="48657C8A">
        <w:rPr>
          <w:rFonts w:ascii="Arial" w:hAnsi="Arial" w:cs="Arial"/>
          <w:color w:val="C00000"/>
          <w:sz w:val="32"/>
          <w:szCs w:val="32"/>
        </w:rPr>
        <w:t>EXAM TAKING PROCEDURES</w:t>
      </w:r>
    </w:p>
    <w:p w14:paraId="4A9872E7" w14:textId="39FC777A" w:rsidR="48657C8A" w:rsidRDefault="48657C8A" w:rsidP="48657C8A">
      <w:pPr>
        <w:pStyle w:val="ListParagraph"/>
        <w:numPr>
          <w:ilvl w:val="0"/>
          <w:numId w:val="44"/>
        </w:numPr>
        <w:jc w:val="both"/>
        <w:rPr>
          <w:rFonts w:ascii="Arial" w:hAnsi="Arial" w:cs="Arial"/>
          <w:color w:val="000000" w:themeColor="text1"/>
        </w:rPr>
      </w:pPr>
      <w:r w:rsidRPr="48657C8A">
        <w:rPr>
          <w:rFonts w:ascii="Arial" w:hAnsi="Arial" w:cs="Arial"/>
          <w:color w:val="000000" w:themeColor="text1"/>
        </w:rPr>
        <w:t>Seating arrangements, leaving the room, and stopping an examination for violations of the test taking policy are at the option of the instructor.</w:t>
      </w:r>
    </w:p>
    <w:p w14:paraId="05B4C8F4" w14:textId="47E69B01" w:rsidR="48657C8A" w:rsidRDefault="48657C8A" w:rsidP="48657C8A">
      <w:pPr>
        <w:spacing w:after="0" w:line="240" w:lineRule="auto"/>
        <w:jc w:val="both"/>
        <w:rPr>
          <w:rFonts w:ascii="Arial" w:hAnsi="Arial" w:cs="Arial"/>
          <w:color w:val="000000" w:themeColor="text1"/>
        </w:rPr>
      </w:pPr>
    </w:p>
    <w:p w14:paraId="06C2D4BF" w14:textId="4A0ED98F" w:rsidR="00477A7F" w:rsidRDefault="48657C8A" w:rsidP="00C3659A">
      <w:pPr>
        <w:pStyle w:val="ListParagraph"/>
        <w:numPr>
          <w:ilvl w:val="0"/>
          <w:numId w:val="44"/>
        </w:numPr>
        <w:jc w:val="both"/>
        <w:rPr>
          <w:rFonts w:ascii="Arial" w:hAnsi="Arial" w:cs="Arial"/>
          <w:color w:val="000000" w:themeColor="text1"/>
        </w:rPr>
      </w:pPr>
      <w:r w:rsidRPr="48657C8A">
        <w:rPr>
          <w:rFonts w:ascii="Arial" w:hAnsi="Arial" w:cs="Arial"/>
          <w:color w:val="000000" w:themeColor="text1"/>
        </w:rPr>
        <w:t xml:space="preserve">ATTENDANCE AT ALL SCHEDULED EXAMINATIONS IS MANDATORY.  Any student </w:t>
      </w:r>
      <w:r w:rsidR="000E1877" w:rsidRPr="48657C8A">
        <w:rPr>
          <w:rFonts w:ascii="Arial" w:hAnsi="Arial" w:cs="Arial"/>
          <w:color w:val="000000" w:themeColor="text1"/>
        </w:rPr>
        <w:t>absents</w:t>
      </w:r>
      <w:r w:rsidRPr="48657C8A">
        <w:rPr>
          <w:rFonts w:ascii="Arial" w:hAnsi="Arial" w:cs="Arial"/>
          <w:color w:val="000000" w:themeColor="text1"/>
        </w:rPr>
        <w:t xml:space="preserve"> from examinations due to illness or injury must have a written justification from their physician.  Absence from an examination for any other reasons must be excused by the instructor </w:t>
      </w:r>
      <w:r w:rsidRPr="48657C8A">
        <w:rPr>
          <w:rFonts w:ascii="Arial" w:hAnsi="Arial" w:cs="Arial"/>
          <w:color w:val="000000" w:themeColor="text1"/>
          <w:u w:val="single"/>
        </w:rPr>
        <w:t>before</w:t>
      </w:r>
      <w:r w:rsidRPr="48657C8A">
        <w:rPr>
          <w:rFonts w:ascii="Arial" w:hAnsi="Arial" w:cs="Arial"/>
          <w:color w:val="000000" w:themeColor="text1"/>
        </w:rPr>
        <w:t xml:space="preserve"> the time of the scheduled examination, or be brought about by a very serious, verifiable, emergency circumstance.  All make-up examinations must be taken no later than one week after the student returns to class.  Any unexcused absence from an examination will automatically result in a score of ZERO for that examination.</w:t>
      </w:r>
    </w:p>
    <w:p w14:paraId="6F689078" w14:textId="77777777" w:rsidR="00477A7F" w:rsidRDefault="00477A7F" w:rsidP="00477A7F">
      <w:pPr>
        <w:pStyle w:val="ListParagraph"/>
        <w:jc w:val="both"/>
        <w:rPr>
          <w:rFonts w:ascii="Arial" w:hAnsi="Arial" w:cs="Arial"/>
          <w:color w:val="000000" w:themeColor="text1"/>
        </w:rPr>
      </w:pPr>
    </w:p>
    <w:p w14:paraId="5E097435" w14:textId="21D81884" w:rsidR="00477A7F" w:rsidRDefault="48657C8A" w:rsidP="00C3659A">
      <w:pPr>
        <w:pStyle w:val="ListParagraph"/>
        <w:numPr>
          <w:ilvl w:val="0"/>
          <w:numId w:val="44"/>
        </w:numPr>
        <w:jc w:val="both"/>
        <w:rPr>
          <w:rFonts w:ascii="Arial" w:hAnsi="Arial" w:cs="Arial"/>
          <w:color w:val="000000" w:themeColor="text1"/>
        </w:rPr>
      </w:pPr>
      <w:r w:rsidRPr="48657C8A">
        <w:rPr>
          <w:rFonts w:ascii="Arial" w:hAnsi="Arial" w:cs="Arial"/>
          <w:color w:val="000000" w:themeColor="text1"/>
        </w:rPr>
        <w:t>An area will be designated for personal belongings (books, purses, backpack, phones, watches, etc.) before students enter a testing situation.  The only materials that students may have at the table with them where they are taking the test are pencils to fill in the test answer sheets.  The faculty will distribute scratch paper to be used during the test.</w:t>
      </w:r>
    </w:p>
    <w:p w14:paraId="2BBBF1F1" w14:textId="77777777" w:rsidR="00477A7F" w:rsidRPr="00477A7F" w:rsidRDefault="00477A7F" w:rsidP="00477A7F">
      <w:pPr>
        <w:pStyle w:val="ListParagraph"/>
        <w:rPr>
          <w:rFonts w:ascii="Arial" w:hAnsi="Arial" w:cs="Arial"/>
          <w:color w:val="000000" w:themeColor="text1"/>
        </w:rPr>
      </w:pPr>
    </w:p>
    <w:p w14:paraId="551E35C7" w14:textId="77777777" w:rsidR="00477A7F" w:rsidRDefault="48657C8A" w:rsidP="00C3659A">
      <w:pPr>
        <w:pStyle w:val="ListParagraph"/>
        <w:numPr>
          <w:ilvl w:val="0"/>
          <w:numId w:val="44"/>
        </w:numPr>
        <w:jc w:val="both"/>
        <w:rPr>
          <w:rFonts w:ascii="Arial" w:hAnsi="Arial" w:cs="Arial"/>
          <w:color w:val="000000" w:themeColor="text1"/>
        </w:rPr>
      </w:pPr>
      <w:r w:rsidRPr="48657C8A">
        <w:rPr>
          <w:rFonts w:ascii="Arial" w:hAnsi="Arial" w:cs="Arial"/>
          <w:color w:val="000000" w:themeColor="text1"/>
        </w:rPr>
        <w:t>If scantrons are utilized, the student must use a number 2 lead pencil.  The answers must be neatly marked, and any erasures must be clearly removed.</w:t>
      </w:r>
    </w:p>
    <w:p w14:paraId="0301F83A" w14:textId="77777777" w:rsidR="00477A7F" w:rsidRPr="00477A7F" w:rsidRDefault="00477A7F" w:rsidP="00477A7F">
      <w:pPr>
        <w:pStyle w:val="ListParagraph"/>
        <w:rPr>
          <w:rFonts w:ascii="Arial" w:hAnsi="Arial" w:cs="Arial"/>
          <w:color w:val="000000" w:themeColor="text1"/>
        </w:rPr>
      </w:pPr>
    </w:p>
    <w:p w14:paraId="51F3B826" w14:textId="0FADAE80" w:rsidR="00477A7F" w:rsidRDefault="48657C8A" w:rsidP="00C3659A">
      <w:pPr>
        <w:pStyle w:val="ListParagraph"/>
        <w:numPr>
          <w:ilvl w:val="0"/>
          <w:numId w:val="44"/>
        </w:numPr>
        <w:jc w:val="both"/>
        <w:rPr>
          <w:rFonts w:ascii="Arial" w:hAnsi="Arial" w:cs="Arial"/>
          <w:color w:val="000000" w:themeColor="text1"/>
        </w:rPr>
      </w:pPr>
      <w:r w:rsidRPr="48657C8A">
        <w:rPr>
          <w:rFonts w:ascii="Arial" w:hAnsi="Arial" w:cs="Arial"/>
          <w:color w:val="000000" w:themeColor="text1"/>
        </w:rPr>
        <w:t>Cheating will not be tolerated.  If a student is found cheating, he/she will receive a grade of zero and will not be allowed to retake the test.  If repeat offenses occur, the student will receive the maximum penalty that Pikes Peak Community College allows, including dismissal from the program.]</w:t>
      </w:r>
    </w:p>
    <w:p w14:paraId="0DEC593B" w14:textId="77777777" w:rsidR="00477A7F" w:rsidRPr="00477A7F" w:rsidRDefault="00477A7F" w:rsidP="00477A7F">
      <w:pPr>
        <w:pStyle w:val="ListParagraph"/>
        <w:rPr>
          <w:rFonts w:ascii="Arial" w:hAnsi="Arial" w:cs="Arial"/>
          <w:color w:val="000000" w:themeColor="text1"/>
        </w:rPr>
      </w:pPr>
    </w:p>
    <w:p w14:paraId="1840FBE9" w14:textId="77777777" w:rsidR="00477A7F" w:rsidRDefault="48657C8A" w:rsidP="00C3659A">
      <w:pPr>
        <w:pStyle w:val="ListParagraph"/>
        <w:numPr>
          <w:ilvl w:val="0"/>
          <w:numId w:val="44"/>
        </w:numPr>
        <w:jc w:val="both"/>
        <w:rPr>
          <w:rFonts w:ascii="Arial" w:hAnsi="Arial" w:cs="Arial"/>
          <w:color w:val="000000" w:themeColor="text1"/>
        </w:rPr>
      </w:pPr>
      <w:r w:rsidRPr="48657C8A">
        <w:rPr>
          <w:rFonts w:ascii="Arial" w:hAnsi="Arial" w:cs="Arial"/>
          <w:color w:val="000000" w:themeColor="text1"/>
        </w:rPr>
        <w:t>All tests and answer sheets must be handed in within the time limit.</w:t>
      </w:r>
    </w:p>
    <w:p w14:paraId="100CE89F" w14:textId="77777777" w:rsidR="00477A7F" w:rsidRPr="00477A7F" w:rsidRDefault="00477A7F" w:rsidP="00477A7F">
      <w:pPr>
        <w:pStyle w:val="ListParagraph"/>
        <w:rPr>
          <w:rFonts w:ascii="Arial" w:hAnsi="Arial" w:cs="Arial"/>
          <w:color w:val="000000" w:themeColor="text1"/>
        </w:rPr>
      </w:pPr>
    </w:p>
    <w:p w14:paraId="38EF2136" w14:textId="77777777" w:rsidR="00477A7F" w:rsidRDefault="48657C8A" w:rsidP="00C3659A">
      <w:pPr>
        <w:pStyle w:val="ListParagraph"/>
        <w:numPr>
          <w:ilvl w:val="0"/>
          <w:numId w:val="44"/>
        </w:numPr>
        <w:jc w:val="both"/>
        <w:rPr>
          <w:rFonts w:ascii="Arial" w:hAnsi="Arial" w:cs="Arial"/>
          <w:color w:val="000000" w:themeColor="text1"/>
        </w:rPr>
      </w:pPr>
      <w:r w:rsidRPr="48657C8A">
        <w:rPr>
          <w:rFonts w:ascii="Arial" w:hAnsi="Arial" w:cs="Arial"/>
          <w:color w:val="000000" w:themeColor="text1"/>
        </w:rPr>
        <w:t>Violation of the testing policy may be grounds for dismissal from the program.</w:t>
      </w:r>
    </w:p>
    <w:p w14:paraId="48D9F460" w14:textId="77777777" w:rsidR="00477A7F" w:rsidRPr="00477A7F" w:rsidRDefault="00477A7F" w:rsidP="00477A7F">
      <w:pPr>
        <w:pStyle w:val="ListParagraph"/>
        <w:rPr>
          <w:rFonts w:ascii="Arial" w:hAnsi="Arial" w:cs="Arial"/>
          <w:color w:val="000000" w:themeColor="text1"/>
        </w:rPr>
      </w:pPr>
    </w:p>
    <w:p w14:paraId="5F6C7F6D" w14:textId="77777777" w:rsidR="00477A7F" w:rsidRDefault="48657C8A" w:rsidP="00C3659A">
      <w:pPr>
        <w:pStyle w:val="ListParagraph"/>
        <w:numPr>
          <w:ilvl w:val="0"/>
          <w:numId w:val="44"/>
        </w:numPr>
        <w:jc w:val="both"/>
        <w:rPr>
          <w:rFonts w:ascii="Arial" w:hAnsi="Arial" w:cs="Arial"/>
          <w:color w:val="000000" w:themeColor="text1"/>
        </w:rPr>
      </w:pPr>
      <w:r w:rsidRPr="48657C8A">
        <w:rPr>
          <w:rFonts w:ascii="Arial" w:hAnsi="Arial" w:cs="Arial"/>
          <w:color w:val="000000" w:themeColor="text1"/>
        </w:rPr>
        <w:t>Test grades will be provided to students by the instructor.</w:t>
      </w:r>
    </w:p>
    <w:p w14:paraId="60615C8D" w14:textId="77777777" w:rsidR="00477A7F" w:rsidRPr="00477A7F" w:rsidRDefault="00477A7F" w:rsidP="00477A7F">
      <w:pPr>
        <w:pStyle w:val="ListParagraph"/>
        <w:rPr>
          <w:rFonts w:ascii="Arial" w:hAnsi="Arial" w:cs="Arial"/>
          <w:color w:val="000000" w:themeColor="text1"/>
        </w:rPr>
      </w:pPr>
    </w:p>
    <w:p w14:paraId="5E73E98D" w14:textId="77777777" w:rsidR="00477A7F" w:rsidRDefault="48657C8A" w:rsidP="00C3659A">
      <w:pPr>
        <w:pStyle w:val="ListParagraph"/>
        <w:numPr>
          <w:ilvl w:val="0"/>
          <w:numId w:val="44"/>
        </w:numPr>
        <w:jc w:val="both"/>
        <w:rPr>
          <w:rFonts w:ascii="Arial" w:hAnsi="Arial" w:cs="Arial"/>
          <w:color w:val="000000" w:themeColor="text1"/>
        </w:rPr>
      </w:pPr>
      <w:r w:rsidRPr="48657C8A">
        <w:rPr>
          <w:rFonts w:ascii="Arial" w:hAnsi="Arial" w:cs="Arial"/>
          <w:color w:val="000000" w:themeColor="text1"/>
        </w:rPr>
        <w:t>Time allowed for exams will be determined by the instructor prior to the exam. Students will have one class period to take the examination unless otherwise specified.  Students will be allowed 2 hours for final exams, or a time as specified by the instructor prior to the start of the exam.</w:t>
      </w:r>
    </w:p>
    <w:p w14:paraId="1FD3B56B" w14:textId="77777777" w:rsidR="00477A7F" w:rsidRPr="00477A7F" w:rsidRDefault="00477A7F" w:rsidP="00477A7F">
      <w:pPr>
        <w:pStyle w:val="ListParagraph"/>
        <w:rPr>
          <w:rFonts w:ascii="Arial" w:hAnsi="Arial" w:cs="Arial"/>
          <w:color w:val="000000" w:themeColor="text1"/>
        </w:rPr>
      </w:pPr>
    </w:p>
    <w:p w14:paraId="32BF2E2C" w14:textId="757FF8F1" w:rsidR="00477A7F" w:rsidRPr="00477A7F" w:rsidRDefault="48657C8A" w:rsidP="00C3659A">
      <w:pPr>
        <w:pStyle w:val="ListParagraph"/>
        <w:numPr>
          <w:ilvl w:val="0"/>
          <w:numId w:val="44"/>
        </w:numPr>
        <w:jc w:val="both"/>
        <w:rPr>
          <w:rFonts w:ascii="Arial" w:hAnsi="Arial" w:cs="Arial"/>
          <w:color w:val="000000" w:themeColor="text1"/>
        </w:rPr>
      </w:pPr>
      <w:r w:rsidRPr="48657C8A">
        <w:rPr>
          <w:rFonts w:ascii="Arial" w:hAnsi="Arial" w:cs="Arial"/>
          <w:color w:val="000000" w:themeColor="text1"/>
        </w:rPr>
        <w:t>After completing the exam, the student must leave the classroom and move away from the doorway.  Students should not ask the instructor in the room to explain an answer or try to argue the answer while an exam is in progress.  Again, talking is disruptive to other students taking the exam.  Students may re-assemble after all students have completed the test.</w:t>
      </w:r>
    </w:p>
    <w:p w14:paraId="1B614186" w14:textId="47E53ACE" w:rsidR="005F5005" w:rsidRDefault="005F5005" w:rsidP="00115CC0">
      <w:pPr>
        <w:pStyle w:val="ListParagraph"/>
        <w:ind w:left="1080"/>
        <w:rPr>
          <w:rFonts w:ascii="Arial" w:hAnsi="Arial" w:cs="Arial"/>
        </w:rPr>
      </w:pPr>
    </w:p>
    <w:p w14:paraId="6BD4A423" w14:textId="69A9BCF9" w:rsidR="00477A7F" w:rsidRPr="004E46BE" w:rsidRDefault="00B25371" w:rsidP="00477A7F">
      <w:pPr>
        <w:pBdr>
          <w:top w:val="triple" w:sz="4" w:space="1" w:color="auto"/>
          <w:left w:val="triple" w:sz="4" w:space="4" w:color="auto"/>
          <w:bottom w:val="triple" w:sz="4" w:space="1" w:color="auto"/>
          <w:right w:val="triple" w:sz="4" w:space="4" w:color="auto"/>
        </w:pBdr>
        <w:jc w:val="center"/>
        <w:rPr>
          <w:rFonts w:ascii="Arial" w:hAnsi="Arial" w:cs="Arial"/>
          <w:color w:val="C00000"/>
          <w:sz w:val="32"/>
          <w:szCs w:val="32"/>
        </w:rPr>
      </w:pPr>
      <w:r>
        <w:rPr>
          <w:rFonts w:ascii="Arial" w:hAnsi="Arial" w:cs="Arial"/>
          <w:color w:val="C00000"/>
          <w:sz w:val="32"/>
          <w:szCs w:val="32"/>
        </w:rPr>
        <w:t>EXAM REVIEW ETIQUETTE</w:t>
      </w:r>
    </w:p>
    <w:p w14:paraId="6592B21D" w14:textId="58899DE2" w:rsidR="004B3D1D" w:rsidRDefault="004B3D1D" w:rsidP="00C3659A">
      <w:pPr>
        <w:pStyle w:val="BodyText"/>
        <w:numPr>
          <w:ilvl w:val="0"/>
          <w:numId w:val="45"/>
        </w:numPr>
        <w:tabs>
          <w:tab w:val="clear" w:pos="360"/>
          <w:tab w:val="num" w:pos="720"/>
        </w:tabs>
        <w:spacing w:before="0" w:after="0" w:line="240" w:lineRule="auto"/>
        <w:ind w:left="720"/>
        <w:jc w:val="both"/>
        <w:rPr>
          <w:rFonts w:ascii="Arial" w:hAnsi="Arial" w:cs="Arial"/>
          <w:color w:val="000000" w:themeColor="text1"/>
        </w:rPr>
      </w:pPr>
      <w:r w:rsidRPr="004B3D1D">
        <w:rPr>
          <w:rFonts w:ascii="Arial" w:hAnsi="Arial" w:cs="Arial"/>
          <w:color w:val="000000" w:themeColor="text1"/>
        </w:rPr>
        <w:t>Talking is not allowed during exam review sessions; others are trying to concentrate.</w:t>
      </w:r>
    </w:p>
    <w:p w14:paraId="327AC729" w14:textId="77777777" w:rsidR="004B3D1D" w:rsidRPr="004B3D1D" w:rsidRDefault="004B3D1D" w:rsidP="004B3D1D">
      <w:pPr>
        <w:pStyle w:val="BodyText"/>
        <w:spacing w:before="0" w:after="0" w:line="240" w:lineRule="auto"/>
        <w:ind w:left="720"/>
        <w:jc w:val="both"/>
        <w:rPr>
          <w:rFonts w:ascii="Arial" w:hAnsi="Arial" w:cs="Arial"/>
          <w:color w:val="000000" w:themeColor="text1"/>
        </w:rPr>
      </w:pPr>
    </w:p>
    <w:p w14:paraId="47C7FFAA" w14:textId="77777777" w:rsidR="004B3D1D" w:rsidRPr="004B3D1D" w:rsidRDefault="004B3D1D" w:rsidP="00C3659A">
      <w:pPr>
        <w:numPr>
          <w:ilvl w:val="0"/>
          <w:numId w:val="45"/>
        </w:numPr>
        <w:tabs>
          <w:tab w:val="clear" w:pos="360"/>
          <w:tab w:val="num" w:pos="720"/>
        </w:tabs>
        <w:spacing w:before="0" w:after="0" w:line="240" w:lineRule="auto"/>
        <w:ind w:left="720"/>
        <w:jc w:val="both"/>
        <w:rPr>
          <w:rFonts w:ascii="Arial" w:hAnsi="Arial" w:cs="Arial"/>
          <w:color w:val="000000" w:themeColor="text1"/>
        </w:rPr>
      </w:pPr>
      <w:r w:rsidRPr="004B3D1D">
        <w:rPr>
          <w:rFonts w:ascii="Arial" w:hAnsi="Arial" w:cs="Arial"/>
          <w:color w:val="000000" w:themeColor="text1"/>
        </w:rPr>
        <w:t>Students should not ask the instructor in the room to explain an answer or try to argue the answer while an exam review is in progress.</w:t>
      </w:r>
    </w:p>
    <w:p w14:paraId="5EA803A2" w14:textId="77777777" w:rsidR="004B3D1D" w:rsidRPr="004B3D1D" w:rsidRDefault="004B3D1D" w:rsidP="004B3D1D">
      <w:pPr>
        <w:jc w:val="both"/>
        <w:rPr>
          <w:rFonts w:ascii="Arial" w:hAnsi="Arial" w:cs="Arial"/>
          <w:color w:val="000000" w:themeColor="text1"/>
        </w:rPr>
      </w:pPr>
    </w:p>
    <w:p w14:paraId="76240020" w14:textId="77777777" w:rsidR="00210838" w:rsidRDefault="004B3D1D" w:rsidP="00C3659A">
      <w:pPr>
        <w:numPr>
          <w:ilvl w:val="0"/>
          <w:numId w:val="45"/>
        </w:numPr>
        <w:tabs>
          <w:tab w:val="clear" w:pos="360"/>
          <w:tab w:val="num" w:pos="720"/>
        </w:tabs>
        <w:spacing w:before="0" w:after="0" w:line="240" w:lineRule="auto"/>
        <w:ind w:left="720"/>
        <w:jc w:val="both"/>
        <w:rPr>
          <w:rFonts w:ascii="Arial" w:hAnsi="Arial" w:cs="Arial"/>
          <w:color w:val="000000" w:themeColor="text1"/>
        </w:rPr>
      </w:pPr>
      <w:r w:rsidRPr="004B3D1D">
        <w:rPr>
          <w:rFonts w:ascii="Arial" w:hAnsi="Arial" w:cs="Arial"/>
          <w:color w:val="000000" w:themeColor="text1"/>
        </w:rPr>
        <w:t>Any student wishing to challenge an answer on an exam should complete a challenge form. (See Forms Section Exam Question Challenges Form, page 92.)</w:t>
      </w:r>
    </w:p>
    <w:p w14:paraId="67BE7A82" w14:textId="65053677" w:rsidR="00081631" w:rsidRPr="00081631" w:rsidRDefault="00862A8E" w:rsidP="00C3659A">
      <w:pPr>
        <w:pStyle w:val="ListParagraph"/>
        <w:numPr>
          <w:ilvl w:val="0"/>
          <w:numId w:val="46"/>
        </w:numPr>
        <w:rPr>
          <w:rFonts w:ascii="Arial" w:hAnsi="Arial" w:cs="Arial"/>
          <w:color w:val="000000" w:themeColor="text1"/>
        </w:rPr>
      </w:pPr>
      <w:r>
        <w:rPr>
          <w:rFonts w:ascii="Arial" w:hAnsi="Arial" w:cs="Arial"/>
          <w:color w:val="000000" w:themeColor="text1"/>
        </w:rPr>
        <w:t xml:space="preserve"> </w:t>
      </w:r>
      <w:r w:rsidR="00081631" w:rsidRPr="00081631">
        <w:rPr>
          <w:rFonts w:ascii="Arial" w:hAnsi="Arial" w:cs="Arial"/>
          <w:color w:val="000000" w:themeColor="text1"/>
        </w:rPr>
        <w:t>Each student should write his or her own challenges – no collaboration.</w:t>
      </w:r>
    </w:p>
    <w:p w14:paraId="116EB4B5" w14:textId="77777777" w:rsidR="00081631" w:rsidRPr="00081631" w:rsidRDefault="00081631" w:rsidP="00081631">
      <w:pPr>
        <w:pStyle w:val="ListParagraph"/>
        <w:rPr>
          <w:rFonts w:ascii="Arial" w:hAnsi="Arial" w:cs="Arial"/>
          <w:color w:val="000000" w:themeColor="text1"/>
        </w:rPr>
      </w:pPr>
    </w:p>
    <w:p w14:paraId="17CB8E53" w14:textId="16D77C12" w:rsidR="00081631" w:rsidRPr="00862A8E" w:rsidRDefault="00081631" w:rsidP="00862A8E">
      <w:pPr>
        <w:pStyle w:val="ListParagraph"/>
        <w:rPr>
          <w:rFonts w:ascii="Arial" w:hAnsi="Arial" w:cs="Arial"/>
          <w:color w:val="000000" w:themeColor="text1"/>
        </w:rPr>
      </w:pPr>
      <w:r w:rsidRPr="00081631">
        <w:rPr>
          <w:rFonts w:ascii="Arial" w:hAnsi="Arial" w:cs="Arial"/>
          <w:color w:val="000000" w:themeColor="text1"/>
        </w:rPr>
        <w:t>b.</w:t>
      </w:r>
      <w:r w:rsidR="00862A8E">
        <w:rPr>
          <w:rFonts w:ascii="Arial" w:hAnsi="Arial" w:cs="Arial"/>
          <w:color w:val="000000" w:themeColor="text1"/>
        </w:rPr>
        <w:t xml:space="preserve">  </w:t>
      </w:r>
      <w:r w:rsidRPr="00081631">
        <w:rPr>
          <w:rFonts w:ascii="Arial" w:hAnsi="Arial" w:cs="Arial"/>
          <w:color w:val="000000" w:themeColor="text1"/>
        </w:rPr>
        <w:t xml:space="preserve">All challenges must be documented with source and page number; they will not be reviewed if not </w:t>
      </w:r>
      <w:r w:rsidRPr="00862A8E">
        <w:rPr>
          <w:rFonts w:ascii="Arial" w:hAnsi="Arial" w:cs="Arial"/>
          <w:color w:val="000000" w:themeColor="text1"/>
        </w:rPr>
        <w:t>documented.</w:t>
      </w:r>
    </w:p>
    <w:p w14:paraId="771FCBD5" w14:textId="77777777" w:rsidR="00081631" w:rsidRPr="00081631" w:rsidRDefault="00081631" w:rsidP="00081631">
      <w:pPr>
        <w:pStyle w:val="ListParagraph"/>
        <w:rPr>
          <w:rFonts w:ascii="Arial" w:hAnsi="Arial" w:cs="Arial"/>
          <w:color w:val="000000" w:themeColor="text1"/>
        </w:rPr>
      </w:pPr>
    </w:p>
    <w:p w14:paraId="19DBA7BD" w14:textId="761DA137" w:rsidR="00081631" w:rsidRPr="00081631" w:rsidRDefault="00081631" w:rsidP="00081631">
      <w:pPr>
        <w:pStyle w:val="ListParagraph"/>
        <w:rPr>
          <w:rFonts w:ascii="Arial" w:hAnsi="Arial" w:cs="Arial"/>
          <w:color w:val="000000" w:themeColor="text1"/>
        </w:rPr>
      </w:pPr>
      <w:r w:rsidRPr="00081631">
        <w:rPr>
          <w:rFonts w:ascii="Arial" w:hAnsi="Arial" w:cs="Arial"/>
          <w:color w:val="000000" w:themeColor="text1"/>
        </w:rPr>
        <w:t>c.</w:t>
      </w:r>
      <w:r w:rsidR="00862A8E">
        <w:rPr>
          <w:rFonts w:ascii="Arial" w:hAnsi="Arial" w:cs="Arial"/>
          <w:color w:val="000000" w:themeColor="text1"/>
        </w:rPr>
        <w:t xml:space="preserve">  </w:t>
      </w:r>
      <w:r w:rsidRPr="00081631">
        <w:rPr>
          <w:rFonts w:ascii="Arial" w:hAnsi="Arial" w:cs="Arial"/>
          <w:color w:val="000000" w:themeColor="text1"/>
        </w:rPr>
        <w:t>Students should use the texts available.</w:t>
      </w:r>
    </w:p>
    <w:p w14:paraId="1ABEACCB" w14:textId="77777777" w:rsidR="00081631" w:rsidRPr="00081631" w:rsidRDefault="00081631" w:rsidP="00081631">
      <w:pPr>
        <w:pStyle w:val="ListParagraph"/>
        <w:rPr>
          <w:rFonts w:ascii="Arial" w:hAnsi="Arial" w:cs="Arial"/>
          <w:color w:val="000000" w:themeColor="text1"/>
        </w:rPr>
      </w:pPr>
    </w:p>
    <w:p w14:paraId="5E25CDA0" w14:textId="1CE45FDC" w:rsidR="00210838" w:rsidRDefault="00081631" w:rsidP="00081631">
      <w:pPr>
        <w:pStyle w:val="ListParagraph"/>
        <w:rPr>
          <w:rFonts w:ascii="Arial" w:hAnsi="Arial" w:cs="Arial"/>
          <w:color w:val="000000" w:themeColor="text1"/>
        </w:rPr>
      </w:pPr>
      <w:r w:rsidRPr="00081631">
        <w:rPr>
          <w:rFonts w:ascii="Arial" w:hAnsi="Arial" w:cs="Arial"/>
          <w:color w:val="000000" w:themeColor="text1"/>
        </w:rPr>
        <w:t>d.</w:t>
      </w:r>
      <w:r w:rsidR="00862A8E">
        <w:rPr>
          <w:rFonts w:ascii="Arial" w:hAnsi="Arial" w:cs="Arial"/>
          <w:color w:val="000000" w:themeColor="text1"/>
        </w:rPr>
        <w:t xml:space="preserve">  </w:t>
      </w:r>
      <w:r w:rsidRPr="00081631">
        <w:rPr>
          <w:rFonts w:ascii="Arial" w:hAnsi="Arial" w:cs="Arial"/>
          <w:color w:val="000000" w:themeColor="text1"/>
        </w:rPr>
        <w:t>All challenges must be signed and dated.</w:t>
      </w:r>
    </w:p>
    <w:p w14:paraId="1E426E4C" w14:textId="1309B2FB" w:rsidR="004B3D1D" w:rsidRPr="00210838" w:rsidRDefault="004B3D1D" w:rsidP="00C3659A">
      <w:pPr>
        <w:numPr>
          <w:ilvl w:val="0"/>
          <w:numId w:val="45"/>
        </w:numPr>
        <w:tabs>
          <w:tab w:val="clear" w:pos="360"/>
          <w:tab w:val="num" w:pos="720"/>
        </w:tabs>
        <w:spacing w:before="0" w:after="0" w:line="240" w:lineRule="auto"/>
        <w:ind w:left="720"/>
        <w:jc w:val="both"/>
        <w:rPr>
          <w:rFonts w:ascii="Arial" w:hAnsi="Arial" w:cs="Arial"/>
          <w:color w:val="000000" w:themeColor="text1"/>
        </w:rPr>
      </w:pPr>
      <w:r w:rsidRPr="00210838">
        <w:rPr>
          <w:rFonts w:ascii="Arial" w:hAnsi="Arial" w:cs="Arial"/>
          <w:color w:val="000000" w:themeColor="text1"/>
        </w:rPr>
        <w:t xml:space="preserve">If a student wishes to review any exam individually with the course instructor, they must schedule a time to do so </w:t>
      </w:r>
      <w:r w:rsidRPr="00210838">
        <w:rPr>
          <w:rFonts w:ascii="Arial" w:hAnsi="Arial" w:cs="Arial"/>
          <w:color w:val="000000" w:themeColor="text1"/>
          <w:u w:val="single"/>
        </w:rPr>
        <w:t>prior</w:t>
      </w:r>
      <w:r w:rsidRPr="00210838">
        <w:rPr>
          <w:rFonts w:ascii="Arial" w:hAnsi="Arial" w:cs="Arial"/>
          <w:color w:val="000000" w:themeColor="text1"/>
        </w:rPr>
        <w:t xml:space="preserve"> to the week of the next subsequent exam in that course.  Exams will </w:t>
      </w:r>
      <w:r w:rsidRPr="00210838">
        <w:rPr>
          <w:rFonts w:ascii="Arial" w:hAnsi="Arial" w:cs="Arial"/>
          <w:color w:val="000000" w:themeColor="text1"/>
          <w:u w:val="single"/>
        </w:rPr>
        <w:t>not</w:t>
      </w:r>
      <w:r w:rsidRPr="00210838">
        <w:rPr>
          <w:rFonts w:ascii="Arial" w:hAnsi="Arial" w:cs="Arial"/>
          <w:color w:val="000000" w:themeColor="text1"/>
        </w:rPr>
        <w:t xml:space="preserve"> be reviewed during the next testing week, nor will an individual review of all exams be conducted in preparation for the final exam.</w:t>
      </w:r>
    </w:p>
    <w:p w14:paraId="41653693" w14:textId="77777777" w:rsidR="00210838" w:rsidRPr="00210838" w:rsidRDefault="00210838" w:rsidP="00210838">
      <w:pPr>
        <w:pStyle w:val="ListParagraph"/>
        <w:spacing w:before="0" w:after="0" w:line="240" w:lineRule="auto"/>
        <w:ind w:left="360"/>
        <w:jc w:val="both"/>
        <w:rPr>
          <w:rFonts w:ascii="Arial" w:hAnsi="Arial" w:cs="Arial"/>
          <w:color w:val="000000" w:themeColor="text1"/>
        </w:rPr>
      </w:pPr>
    </w:p>
    <w:p w14:paraId="758E21B0" w14:textId="577F147D" w:rsidR="004B3D1D" w:rsidRDefault="004B3D1D" w:rsidP="004B3D1D">
      <w:pPr>
        <w:rPr>
          <w:rFonts w:ascii="Arial" w:hAnsi="Arial" w:cs="Arial"/>
          <w:color w:val="000000" w:themeColor="text1"/>
        </w:rPr>
      </w:pPr>
      <w:r w:rsidRPr="004B3D1D">
        <w:rPr>
          <w:rFonts w:ascii="Arial" w:hAnsi="Arial" w:cs="Arial"/>
          <w:color w:val="000000" w:themeColor="text1"/>
        </w:rPr>
        <w:t xml:space="preserve">Note: the faculty reviews all appropriately written challenges and analyzes all questions.  Instructors accept challenges with appropriate reasoning and documentation </w:t>
      </w:r>
      <w:r w:rsidR="00210838" w:rsidRPr="004B3D1D">
        <w:rPr>
          <w:rFonts w:ascii="Arial" w:hAnsi="Arial" w:cs="Arial"/>
          <w:color w:val="000000" w:themeColor="text1"/>
        </w:rPr>
        <w:t>and</w:t>
      </w:r>
      <w:r w:rsidRPr="004B3D1D">
        <w:rPr>
          <w:rFonts w:ascii="Arial" w:hAnsi="Arial" w:cs="Arial"/>
          <w:color w:val="000000" w:themeColor="text1"/>
        </w:rPr>
        <w:t xml:space="preserve"> </w:t>
      </w:r>
      <w:r w:rsidRPr="004B3D1D">
        <w:rPr>
          <w:rFonts w:ascii="Arial" w:hAnsi="Arial" w:cs="Arial"/>
          <w:color w:val="000000" w:themeColor="text1"/>
          <w:u w:val="single"/>
        </w:rPr>
        <w:t>may</w:t>
      </w:r>
      <w:r w:rsidRPr="004B3D1D">
        <w:rPr>
          <w:rFonts w:ascii="Arial" w:hAnsi="Arial" w:cs="Arial"/>
          <w:color w:val="000000" w:themeColor="text1"/>
        </w:rPr>
        <w:t xml:space="preserve"> accept more than one answer on questions that have questionable statistics.  However, the faculty has no obligation to accept challenges without a sound base.</w:t>
      </w:r>
    </w:p>
    <w:p w14:paraId="4141E384" w14:textId="77777777" w:rsidR="009A407B" w:rsidRPr="004B3D1D" w:rsidRDefault="009A407B" w:rsidP="004B3D1D">
      <w:pPr>
        <w:rPr>
          <w:rFonts w:ascii="Arial" w:hAnsi="Arial" w:cs="Arial"/>
          <w:color w:val="000000" w:themeColor="text1"/>
        </w:rPr>
      </w:pPr>
    </w:p>
    <w:p w14:paraId="66CD72CB" w14:textId="733E9DAF" w:rsidR="005B2411" w:rsidRPr="004E46BE" w:rsidRDefault="00103E7A" w:rsidP="005B2411">
      <w:pPr>
        <w:pBdr>
          <w:top w:val="triple" w:sz="4" w:space="1" w:color="auto"/>
          <w:left w:val="triple" w:sz="4" w:space="4" w:color="auto"/>
          <w:bottom w:val="triple" w:sz="4" w:space="1" w:color="auto"/>
          <w:right w:val="triple" w:sz="4" w:space="4" w:color="auto"/>
        </w:pBdr>
        <w:jc w:val="center"/>
        <w:rPr>
          <w:rFonts w:ascii="Arial" w:hAnsi="Arial" w:cs="Arial"/>
          <w:color w:val="C00000"/>
          <w:sz w:val="32"/>
          <w:szCs w:val="32"/>
        </w:rPr>
      </w:pPr>
      <w:r>
        <w:rPr>
          <w:rFonts w:ascii="Arial" w:hAnsi="Arial" w:cs="Arial"/>
          <w:color w:val="C00000"/>
          <w:sz w:val="32"/>
          <w:szCs w:val="32"/>
        </w:rPr>
        <w:t>WRITTEN PROJECTS</w:t>
      </w:r>
    </w:p>
    <w:p w14:paraId="43096CA4" w14:textId="77777777" w:rsidR="000376B9" w:rsidRPr="000376B9" w:rsidRDefault="37B88A5F" w:rsidP="37B88A5F">
      <w:pPr>
        <w:rPr>
          <w:rFonts w:ascii="Arial" w:hAnsi="Arial" w:cs="Arial"/>
          <w:b/>
          <w:bCs/>
          <w:color w:val="000000" w:themeColor="text1"/>
          <w:u w:val="single"/>
        </w:rPr>
      </w:pPr>
      <w:r w:rsidRPr="37B88A5F">
        <w:rPr>
          <w:rFonts w:ascii="Arial" w:hAnsi="Arial" w:cs="Arial"/>
          <w:b/>
          <w:bCs/>
          <w:color w:val="000000" w:themeColor="text1"/>
          <w:u w:val="single"/>
        </w:rPr>
        <w:t xml:space="preserve">Formatting </w:t>
      </w:r>
    </w:p>
    <w:p w14:paraId="2F2DD4C1" w14:textId="0DC0D09A" w:rsidR="000376B9" w:rsidRPr="000376B9" w:rsidRDefault="37B88A5F" w:rsidP="000376B9">
      <w:pPr>
        <w:rPr>
          <w:rFonts w:ascii="Arial" w:hAnsi="Arial" w:cs="Arial"/>
          <w:color w:val="000000" w:themeColor="text1"/>
        </w:rPr>
      </w:pPr>
      <w:r w:rsidRPr="37B88A5F">
        <w:rPr>
          <w:rFonts w:ascii="Arial" w:hAnsi="Arial" w:cs="Arial"/>
          <w:color w:val="000000" w:themeColor="text1"/>
        </w:rPr>
        <w:t>1" Margins, 12pt Font, Double Spaced, and AMA style.</w:t>
      </w:r>
    </w:p>
    <w:p w14:paraId="0C47BAD2" w14:textId="77777777" w:rsidR="000376B9" w:rsidRPr="000376B9" w:rsidRDefault="000376B9" w:rsidP="000376B9">
      <w:pPr>
        <w:rPr>
          <w:rFonts w:ascii="Arial" w:hAnsi="Arial" w:cs="Arial"/>
          <w:b/>
          <w:color w:val="000000" w:themeColor="text1"/>
          <w:u w:val="single"/>
        </w:rPr>
      </w:pPr>
      <w:r w:rsidRPr="000376B9">
        <w:rPr>
          <w:rFonts w:ascii="Arial" w:hAnsi="Arial" w:cs="Arial"/>
          <w:b/>
          <w:color w:val="000000" w:themeColor="text1"/>
          <w:u w:val="single"/>
        </w:rPr>
        <w:t>Grading Criteria</w:t>
      </w:r>
    </w:p>
    <w:p w14:paraId="67C7B389" w14:textId="1050637C" w:rsidR="000376B9" w:rsidRPr="000376B9" w:rsidRDefault="000376B9" w:rsidP="000376B9">
      <w:pPr>
        <w:ind w:left="360" w:hanging="360"/>
        <w:jc w:val="both"/>
        <w:rPr>
          <w:rFonts w:ascii="Arial" w:hAnsi="Arial" w:cs="Arial"/>
          <w:color w:val="000000" w:themeColor="text1"/>
        </w:rPr>
      </w:pPr>
      <w:r w:rsidRPr="000376B9">
        <w:rPr>
          <w:rFonts w:ascii="Arial" w:hAnsi="Arial" w:cs="Arial"/>
          <w:color w:val="000000" w:themeColor="text1"/>
        </w:rPr>
        <w:lastRenderedPageBreak/>
        <w:t>A</w:t>
      </w:r>
      <w:r w:rsidRPr="000376B9">
        <w:rPr>
          <w:rFonts w:ascii="Arial" w:hAnsi="Arial" w:cs="Arial"/>
          <w:color w:val="000000" w:themeColor="text1"/>
        </w:rPr>
        <w:tab/>
        <w:t>The “A” paper represents original, outstanding work; it shows careful thought, fresh insights, and stylistic maturity.  With practically no mechanical errors to distract the reader, it is free of jargon, clichés, and other empty language.  The reader moves through the paper effortlessly because of its effective transitions, lucid organization, and thorough, purposeful development.  At the end, the instructor feels that he/she has learned something and has received some unexpected and welcome illumination.</w:t>
      </w:r>
    </w:p>
    <w:p w14:paraId="66C76A5D" w14:textId="371D9670" w:rsidR="000376B9" w:rsidRPr="000376B9" w:rsidRDefault="000376B9" w:rsidP="000376B9">
      <w:pPr>
        <w:ind w:left="360" w:hanging="360"/>
        <w:jc w:val="both"/>
        <w:rPr>
          <w:rFonts w:ascii="Arial" w:hAnsi="Arial" w:cs="Arial"/>
          <w:color w:val="000000" w:themeColor="text1"/>
        </w:rPr>
      </w:pPr>
      <w:r w:rsidRPr="000376B9">
        <w:rPr>
          <w:rFonts w:ascii="Arial" w:hAnsi="Arial" w:cs="Arial"/>
          <w:color w:val="000000" w:themeColor="text1"/>
        </w:rPr>
        <w:t>B</w:t>
      </w:r>
      <w:r w:rsidRPr="000376B9">
        <w:rPr>
          <w:rFonts w:ascii="Arial" w:hAnsi="Arial" w:cs="Arial"/>
          <w:color w:val="000000" w:themeColor="text1"/>
        </w:rPr>
        <w:tab/>
        <w:t>The “B” paper shows thought but not unusual originality.  It may have a few mechanical errors, but these do not seriously distract the reader.  The language, while neither trite nor bureaucratic, probably lacks the candor and precision of more memorable writing.  Although it has clear organization and substantial development, the “B” paper will not have the organic unity of the best writing.  Its transitions, while appropriate, emphasize the logical turnings of the writer’s mind, making the reader occasionally more aware of the efforts taken to unify and control an idea than of the idea itself.</w:t>
      </w:r>
    </w:p>
    <w:p w14:paraId="705341BE" w14:textId="167DECFA" w:rsidR="000376B9" w:rsidRPr="000376B9" w:rsidRDefault="000376B9" w:rsidP="000376B9">
      <w:pPr>
        <w:ind w:left="360" w:hanging="360"/>
        <w:jc w:val="both"/>
        <w:rPr>
          <w:rFonts w:ascii="Arial" w:hAnsi="Arial" w:cs="Arial"/>
          <w:color w:val="000000" w:themeColor="text1"/>
        </w:rPr>
      </w:pPr>
      <w:r w:rsidRPr="000376B9">
        <w:rPr>
          <w:rFonts w:ascii="Arial" w:hAnsi="Arial" w:cs="Arial"/>
          <w:color w:val="000000" w:themeColor="text1"/>
        </w:rPr>
        <w:t xml:space="preserve"> C</w:t>
      </w:r>
      <w:r w:rsidRPr="000376B9">
        <w:rPr>
          <w:rFonts w:ascii="Arial" w:hAnsi="Arial" w:cs="Arial"/>
          <w:color w:val="000000" w:themeColor="text1"/>
        </w:rPr>
        <w:tab/>
        <w:t>A grade of “C” represents average college-level work.  The “C” paper is a competent expression of ordinary thoughts in ordinary language.  The writing is basically correct, though it may have some mechanical errors, but monotonous.  Because of inadequate transitions, the paper often has a choppy effect, one that is intensified by simple organization and vague development.  By relying on generalities rather than precise, illustrative details, the writer of a “C” paper leaves the reader feeling not much better informed than when he first picked up the essay.</w:t>
      </w:r>
    </w:p>
    <w:p w14:paraId="4569A3FE" w14:textId="3E93C531" w:rsidR="000376B9" w:rsidRPr="000376B9" w:rsidRDefault="000376B9" w:rsidP="000376B9">
      <w:pPr>
        <w:ind w:left="360" w:hanging="360"/>
        <w:jc w:val="both"/>
        <w:rPr>
          <w:rFonts w:ascii="Arial" w:hAnsi="Arial" w:cs="Arial"/>
          <w:color w:val="000000" w:themeColor="text1"/>
        </w:rPr>
      </w:pPr>
      <w:r w:rsidRPr="000376B9">
        <w:rPr>
          <w:rFonts w:ascii="Arial" w:hAnsi="Arial" w:cs="Arial"/>
          <w:color w:val="000000" w:themeColor="text1"/>
        </w:rPr>
        <w:t>D</w:t>
      </w:r>
      <w:r w:rsidRPr="000376B9">
        <w:rPr>
          <w:rFonts w:ascii="Arial" w:hAnsi="Arial" w:cs="Arial"/>
          <w:color w:val="000000" w:themeColor="text1"/>
        </w:rPr>
        <w:tab/>
        <w:t>The “D” paper has only skeletal development and organization.  Its serious mechanical errors, together with the awkwardness and ambiguity of its sentence structure, make the reader feel slighted, as if his time and attention were of little concern to the writer.</w:t>
      </w:r>
    </w:p>
    <w:p w14:paraId="27D02D79" w14:textId="197DD72B" w:rsidR="000376B9" w:rsidRPr="000376B9" w:rsidRDefault="1BECAE82" w:rsidP="000376B9">
      <w:pPr>
        <w:ind w:left="360" w:hanging="360"/>
        <w:jc w:val="both"/>
        <w:rPr>
          <w:rFonts w:ascii="Arial" w:hAnsi="Arial" w:cs="Arial"/>
          <w:color w:val="000000" w:themeColor="text1"/>
        </w:rPr>
      </w:pPr>
      <w:r w:rsidRPr="1BECAE82">
        <w:rPr>
          <w:rFonts w:ascii="Arial" w:hAnsi="Arial" w:cs="Arial"/>
          <w:color w:val="000000" w:themeColor="text1"/>
        </w:rPr>
        <w:t>F</w:t>
      </w:r>
      <w:r w:rsidR="000376B9">
        <w:tab/>
      </w:r>
      <w:r w:rsidRPr="1BECAE82">
        <w:rPr>
          <w:rFonts w:ascii="Arial" w:hAnsi="Arial" w:cs="Arial"/>
          <w:color w:val="000000" w:themeColor="text1"/>
        </w:rPr>
        <w:t>As writing that falls below the minimal standards for college-level literacy, the “F” paper shows lack of thought and purpose, little or no organization, numerous mechanical errors, and a garbled or immature style.  Sometimes inadequacy in one area is enough to fail a paper, e.g., lack of control of punctuation and inclusive of fragments or coma splices in almost every paragraph, but serious weaknesses usually occur in several areas.</w:t>
      </w:r>
    </w:p>
    <w:p w14:paraId="786D45E2" w14:textId="77777777" w:rsidR="000376B9" w:rsidRPr="000376B9" w:rsidRDefault="000376B9" w:rsidP="000376B9">
      <w:pPr>
        <w:ind w:left="360" w:hanging="360"/>
        <w:jc w:val="both"/>
        <w:rPr>
          <w:rFonts w:ascii="Arial" w:hAnsi="Arial" w:cs="Arial"/>
          <w:color w:val="000000" w:themeColor="text1"/>
        </w:rPr>
      </w:pPr>
      <w:r w:rsidRPr="000376B9">
        <w:rPr>
          <w:rFonts w:ascii="Arial" w:hAnsi="Arial" w:cs="Arial"/>
          <w:color w:val="000000" w:themeColor="text1"/>
        </w:rPr>
        <w:t>0</w:t>
      </w:r>
      <w:r w:rsidRPr="000376B9">
        <w:rPr>
          <w:rFonts w:ascii="Arial" w:hAnsi="Arial" w:cs="Arial"/>
          <w:color w:val="000000" w:themeColor="text1"/>
        </w:rPr>
        <w:tab/>
        <w:t>For content in any form:</w:t>
      </w:r>
    </w:p>
    <w:p w14:paraId="131EED06" w14:textId="77777777" w:rsidR="000376B9" w:rsidRPr="000376B9" w:rsidRDefault="000376B9" w:rsidP="000376B9">
      <w:pPr>
        <w:ind w:left="360" w:hanging="360"/>
        <w:jc w:val="both"/>
        <w:rPr>
          <w:rFonts w:ascii="Arial" w:hAnsi="Arial" w:cs="Arial"/>
          <w:color w:val="000000" w:themeColor="text1"/>
        </w:rPr>
      </w:pPr>
      <w:r w:rsidRPr="000376B9">
        <w:rPr>
          <w:rFonts w:ascii="Arial" w:hAnsi="Arial" w:cs="Arial"/>
          <w:color w:val="000000" w:themeColor="text1"/>
        </w:rPr>
        <w:tab/>
        <w:t>a.</w:t>
      </w:r>
      <w:r w:rsidRPr="000376B9">
        <w:rPr>
          <w:rFonts w:ascii="Arial" w:hAnsi="Arial" w:cs="Arial"/>
          <w:color w:val="000000" w:themeColor="text1"/>
        </w:rPr>
        <w:tab/>
        <w:t xml:space="preserve">Unacknowledged source of any borrowed </w:t>
      </w:r>
      <w:proofErr w:type="gramStart"/>
      <w:r w:rsidRPr="000376B9">
        <w:rPr>
          <w:rFonts w:ascii="Arial" w:hAnsi="Arial" w:cs="Arial"/>
          <w:color w:val="000000" w:themeColor="text1"/>
        </w:rPr>
        <w:t>information;</w:t>
      </w:r>
      <w:proofErr w:type="gramEnd"/>
    </w:p>
    <w:p w14:paraId="2477A911" w14:textId="77777777" w:rsidR="000376B9" w:rsidRPr="000376B9" w:rsidRDefault="000376B9" w:rsidP="000376B9">
      <w:pPr>
        <w:ind w:left="720" w:hanging="360"/>
        <w:jc w:val="both"/>
        <w:rPr>
          <w:rFonts w:ascii="Arial" w:hAnsi="Arial" w:cs="Arial"/>
          <w:color w:val="000000" w:themeColor="text1"/>
        </w:rPr>
      </w:pPr>
      <w:r w:rsidRPr="000376B9">
        <w:rPr>
          <w:rFonts w:ascii="Arial" w:hAnsi="Arial" w:cs="Arial"/>
          <w:color w:val="000000" w:themeColor="text1"/>
        </w:rPr>
        <w:t>b.</w:t>
      </w:r>
      <w:r w:rsidRPr="000376B9">
        <w:rPr>
          <w:rFonts w:ascii="Arial" w:hAnsi="Arial" w:cs="Arial"/>
          <w:color w:val="000000" w:themeColor="text1"/>
        </w:rPr>
        <w:tab/>
        <w:t xml:space="preserve">Unmarked exact wording (direct quotation) from original source, whether a phrase (four or more words) or sentence(s).  </w:t>
      </w:r>
    </w:p>
    <w:p w14:paraId="1D9DB942" w14:textId="33AA8BE9" w:rsidR="000376B9" w:rsidRDefault="000376B9" w:rsidP="000376B9">
      <w:pPr>
        <w:ind w:left="720" w:hanging="360"/>
        <w:jc w:val="both"/>
        <w:rPr>
          <w:rFonts w:ascii="Arial" w:hAnsi="Arial" w:cs="Arial"/>
          <w:color w:val="000000" w:themeColor="text1"/>
        </w:rPr>
      </w:pPr>
      <w:r w:rsidRPr="000376B9">
        <w:rPr>
          <w:rFonts w:ascii="Arial" w:hAnsi="Arial" w:cs="Arial"/>
          <w:color w:val="000000" w:themeColor="text1"/>
        </w:rPr>
        <w:t>c.</w:t>
      </w:r>
      <w:r w:rsidRPr="000376B9">
        <w:rPr>
          <w:rFonts w:ascii="Arial" w:hAnsi="Arial" w:cs="Arial"/>
          <w:color w:val="000000" w:themeColor="text1"/>
        </w:rPr>
        <w:tab/>
        <w:t xml:space="preserve">Work not turned in by due day </w:t>
      </w:r>
      <w:r w:rsidR="00EE2660" w:rsidRPr="000376B9">
        <w:rPr>
          <w:rFonts w:ascii="Arial" w:hAnsi="Arial" w:cs="Arial"/>
          <w:color w:val="000000" w:themeColor="text1"/>
        </w:rPr>
        <w:t>assigned unless</w:t>
      </w:r>
      <w:r w:rsidRPr="000376B9">
        <w:rPr>
          <w:rFonts w:ascii="Arial" w:hAnsi="Arial" w:cs="Arial"/>
          <w:color w:val="000000" w:themeColor="text1"/>
        </w:rPr>
        <w:t xml:space="preserve"> you are formally excused by </w:t>
      </w:r>
      <w:r w:rsidR="00EE2660">
        <w:rPr>
          <w:rFonts w:ascii="Arial" w:hAnsi="Arial" w:cs="Arial"/>
          <w:color w:val="000000" w:themeColor="text1"/>
        </w:rPr>
        <w:t>PPCC PTA</w:t>
      </w:r>
      <w:r w:rsidRPr="000376B9">
        <w:rPr>
          <w:rFonts w:ascii="Arial" w:hAnsi="Arial" w:cs="Arial"/>
          <w:color w:val="000000" w:themeColor="text1"/>
        </w:rPr>
        <w:t xml:space="preserve"> </w:t>
      </w:r>
      <w:proofErr w:type="gramStart"/>
      <w:r w:rsidRPr="000376B9">
        <w:rPr>
          <w:rFonts w:ascii="Arial" w:hAnsi="Arial" w:cs="Arial"/>
          <w:color w:val="000000" w:themeColor="text1"/>
        </w:rPr>
        <w:t>faculty</w:t>
      </w:r>
      <w:proofErr w:type="gramEnd"/>
      <w:r w:rsidRPr="000376B9">
        <w:rPr>
          <w:rFonts w:ascii="Arial" w:hAnsi="Arial" w:cs="Arial"/>
          <w:color w:val="000000" w:themeColor="text1"/>
        </w:rPr>
        <w:t xml:space="preserve"> or you have an official note from your doctor. </w:t>
      </w:r>
    </w:p>
    <w:p w14:paraId="30C63373" w14:textId="77777777" w:rsidR="001A1F05" w:rsidRDefault="001A1F05" w:rsidP="000376B9">
      <w:pPr>
        <w:ind w:left="720" w:hanging="360"/>
        <w:jc w:val="both"/>
        <w:rPr>
          <w:rFonts w:ascii="Arial" w:hAnsi="Arial" w:cs="Arial"/>
          <w:color w:val="000000" w:themeColor="text1"/>
        </w:rPr>
      </w:pPr>
    </w:p>
    <w:p w14:paraId="7D226568" w14:textId="42F937BF" w:rsidR="00831266" w:rsidRPr="00831266" w:rsidRDefault="00831266" w:rsidP="00831266">
      <w:pPr>
        <w:pBdr>
          <w:top w:val="triple" w:sz="4" w:space="1" w:color="auto"/>
          <w:left w:val="triple" w:sz="4" w:space="4" w:color="auto"/>
          <w:bottom w:val="triple" w:sz="4" w:space="1" w:color="auto"/>
          <w:right w:val="triple" w:sz="4" w:space="4" w:color="auto"/>
        </w:pBdr>
        <w:jc w:val="center"/>
        <w:rPr>
          <w:rFonts w:ascii="Arial" w:hAnsi="Arial" w:cs="Arial"/>
          <w:color w:val="C00000"/>
          <w:sz w:val="32"/>
          <w:szCs w:val="32"/>
        </w:rPr>
      </w:pPr>
      <w:bookmarkStart w:id="20" w:name="_Hlk68607430"/>
      <w:r>
        <w:rPr>
          <w:rFonts w:ascii="Arial" w:hAnsi="Arial" w:cs="Arial"/>
          <w:color w:val="C00000"/>
          <w:sz w:val="32"/>
          <w:szCs w:val="32"/>
        </w:rPr>
        <w:t>STUDENT GRIEVANCE PROCEDURES</w:t>
      </w:r>
    </w:p>
    <w:bookmarkEnd w:id="20"/>
    <w:p w14:paraId="2B9954C6" w14:textId="77777777" w:rsidR="00831266" w:rsidRPr="00831266" w:rsidRDefault="00831266" w:rsidP="00831266">
      <w:pPr>
        <w:spacing w:before="0" w:after="0" w:line="240" w:lineRule="auto"/>
        <w:jc w:val="both"/>
        <w:textAlignment w:val="baseline"/>
        <w:rPr>
          <w:rFonts w:ascii="Arial" w:eastAsia="Times New Roman" w:hAnsi="Arial" w:cs="Arial"/>
          <w:color w:val="000000" w:themeColor="text1"/>
        </w:rPr>
      </w:pPr>
      <w:r w:rsidRPr="00831266">
        <w:rPr>
          <w:rFonts w:ascii="Arial" w:eastAsia="Times New Roman" w:hAnsi="Arial" w:cs="Arial"/>
          <w:color w:val="000000" w:themeColor="text1"/>
          <w:u w:val="single"/>
          <w:bdr w:val="none" w:sz="0" w:space="0" w:color="auto" w:frame="1"/>
        </w:rPr>
        <w:lastRenderedPageBreak/>
        <w:t>Reference</w:t>
      </w:r>
      <w:r w:rsidRPr="00831266">
        <w:rPr>
          <w:rFonts w:ascii="Arial" w:eastAsia="Times New Roman" w:hAnsi="Arial" w:cs="Arial"/>
          <w:color w:val="000000" w:themeColor="text1"/>
        </w:rPr>
        <w:br/>
        <w:t>Board Policy 4-31; SP 4-31a</w:t>
      </w:r>
    </w:p>
    <w:p w14:paraId="3455EB80" w14:textId="77777777" w:rsidR="00831266" w:rsidRPr="00831266" w:rsidRDefault="00831266" w:rsidP="00831266">
      <w:pPr>
        <w:spacing w:before="0" w:after="0" w:line="240" w:lineRule="auto"/>
        <w:jc w:val="both"/>
        <w:textAlignment w:val="baseline"/>
        <w:rPr>
          <w:rFonts w:ascii="Arial" w:eastAsia="Times New Roman" w:hAnsi="Arial" w:cs="Arial"/>
          <w:color w:val="000000" w:themeColor="text1"/>
        </w:rPr>
      </w:pPr>
      <w:r w:rsidRPr="00831266">
        <w:rPr>
          <w:rFonts w:ascii="Arial" w:eastAsia="Times New Roman" w:hAnsi="Arial" w:cs="Arial"/>
          <w:color w:val="000000" w:themeColor="text1"/>
          <w:u w:val="single"/>
          <w:bdr w:val="none" w:sz="0" w:space="0" w:color="auto" w:frame="1"/>
        </w:rPr>
        <w:t>Application</w:t>
      </w:r>
      <w:r w:rsidRPr="00831266">
        <w:rPr>
          <w:rFonts w:ascii="Arial" w:eastAsia="Times New Roman" w:hAnsi="Arial" w:cs="Arial"/>
          <w:color w:val="000000" w:themeColor="text1"/>
        </w:rPr>
        <w:br/>
        <w:t>The procedure applies to students within the Colorado Community College System (CCCS).</w:t>
      </w:r>
    </w:p>
    <w:p w14:paraId="5F38507C" w14:textId="77777777" w:rsidR="00831266" w:rsidRPr="00831266" w:rsidRDefault="00831266" w:rsidP="00831266">
      <w:pPr>
        <w:spacing w:before="0" w:after="0" w:line="240" w:lineRule="auto"/>
        <w:jc w:val="both"/>
        <w:textAlignment w:val="baseline"/>
        <w:rPr>
          <w:rFonts w:ascii="Arial" w:eastAsia="Times New Roman" w:hAnsi="Arial" w:cs="Arial"/>
          <w:color w:val="000000" w:themeColor="text1"/>
        </w:rPr>
      </w:pPr>
      <w:r w:rsidRPr="00831266">
        <w:rPr>
          <w:rFonts w:ascii="Arial" w:eastAsia="Times New Roman" w:hAnsi="Arial" w:cs="Arial"/>
          <w:color w:val="000000" w:themeColor="text1"/>
          <w:u w:val="single"/>
          <w:bdr w:val="none" w:sz="0" w:space="0" w:color="auto" w:frame="1"/>
        </w:rPr>
        <w:t>Basis</w:t>
      </w:r>
      <w:r w:rsidRPr="00831266">
        <w:rPr>
          <w:rFonts w:ascii="Arial" w:eastAsia="Times New Roman" w:hAnsi="Arial" w:cs="Arial"/>
          <w:color w:val="000000" w:themeColor="text1"/>
        </w:rPr>
        <w:br/>
        <w:t>This Student Grievance Procedure is intended to allow students an opportunity to present an issue which they feel warrants action, including the right to secure educational benefits and services.</w:t>
      </w:r>
    </w:p>
    <w:p w14:paraId="0E748DBA" w14:textId="77777777" w:rsidR="00831266" w:rsidRPr="00831266" w:rsidRDefault="00831266" w:rsidP="00831266">
      <w:pPr>
        <w:spacing w:before="150" w:after="150" w:line="240" w:lineRule="auto"/>
        <w:jc w:val="both"/>
        <w:textAlignment w:val="baseline"/>
        <w:rPr>
          <w:rFonts w:ascii="Arial" w:eastAsia="Times New Roman" w:hAnsi="Arial" w:cs="Arial"/>
          <w:color w:val="000000" w:themeColor="text1"/>
        </w:rPr>
      </w:pPr>
      <w:r w:rsidRPr="00831266">
        <w:rPr>
          <w:rFonts w:ascii="Arial" w:eastAsia="Times New Roman" w:hAnsi="Arial" w:cs="Arial"/>
          <w:color w:val="000000" w:themeColor="text1"/>
        </w:rPr>
        <w:t>If the basis of the claim is discrimination and/ or harassment based on federal or state civil rights laws, the student must file a grievance under the Civil Rights Grievance and Investigation Process. If the accused (respondent) is a student, please refer to SP 4-31a. If the respondent is a CCCS employee, please refer to SP 3-50a.</w:t>
      </w:r>
    </w:p>
    <w:p w14:paraId="286DC288" w14:textId="77777777" w:rsidR="00831266" w:rsidRPr="00831266" w:rsidRDefault="00831266" w:rsidP="00831266">
      <w:pPr>
        <w:spacing w:before="0" w:after="0" w:line="240" w:lineRule="auto"/>
        <w:jc w:val="both"/>
        <w:textAlignment w:val="baseline"/>
        <w:rPr>
          <w:rFonts w:ascii="Arial" w:eastAsia="Times New Roman" w:hAnsi="Arial" w:cs="Arial"/>
          <w:color w:val="000000" w:themeColor="text1"/>
        </w:rPr>
      </w:pPr>
      <w:r w:rsidRPr="00831266">
        <w:rPr>
          <w:rFonts w:ascii="Arial" w:eastAsia="Times New Roman" w:hAnsi="Arial" w:cs="Arial"/>
          <w:color w:val="000000" w:themeColor="text1"/>
          <w:u w:val="single"/>
          <w:bdr w:val="none" w:sz="0" w:space="0" w:color="auto" w:frame="1"/>
        </w:rPr>
        <w:t>Definitions</w:t>
      </w:r>
    </w:p>
    <w:p w14:paraId="15CCAA75" w14:textId="77777777" w:rsidR="00831266" w:rsidRPr="00831266" w:rsidRDefault="00831266" w:rsidP="00831266">
      <w:pPr>
        <w:spacing w:before="0" w:after="0" w:line="240" w:lineRule="auto"/>
        <w:jc w:val="both"/>
        <w:textAlignment w:val="baseline"/>
        <w:rPr>
          <w:rFonts w:ascii="Arial" w:eastAsia="Times New Roman" w:hAnsi="Arial" w:cs="Arial"/>
          <w:color w:val="000000" w:themeColor="text1"/>
        </w:rPr>
      </w:pPr>
      <w:r w:rsidRPr="00831266">
        <w:rPr>
          <w:rFonts w:ascii="Arial" w:eastAsia="Times New Roman" w:hAnsi="Arial" w:cs="Arial"/>
          <w:color w:val="000000" w:themeColor="text1"/>
          <w:u w:val="single"/>
          <w:bdr w:val="none" w:sz="0" w:space="0" w:color="auto" w:frame="1"/>
        </w:rPr>
        <w:t>Complainant(s)</w:t>
      </w:r>
      <w:r w:rsidRPr="00831266">
        <w:rPr>
          <w:rFonts w:ascii="Arial" w:eastAsia="Times New Roman" w:hAnsi="Arial" w:cs="Arial"/>
          <w:color w:val="000000" w:themeColor="text1"/>
        </w:rPr>
        <w:t> is a person who is subject to alleged inequity as it applies to Board Policies, System President’s Procedures, or College Procedures. For purposes of this procedure, a complainant is student who was enrolled at the time of the alleged incident.</w:t>
      </w:r>
    </w:p>
    <w:p w14:paraId="67B4162E" w14:textId="77777777" w:rsidR="00831266" w:rsidRPr="00831266" w:rsidRDefault="00831266" w:rsidP="00831266">
      <w:pPr>
        <w:spacing w:before="0" w:after="0" w:line="240" w:lineRule="auto"/>
        <w:jc w:val="both"/>
        <w:textAlignment w:val="baseline"/>
        <w:rPr>
          <w:rFonts w:ascii="Arial" w:eastAsia="Times New Roman" w:hAnsi="Arial" w:cs="Arial"/>
          <w:color w:val="000000" w:themeColor="text1"/>
        </w:rPr>
      </w:pPr>
      <w:r w:rsidRPr="00831266">
        <w:rPr>
          <w:rFonts w:ascii="Arial" w:eastAsia="Times New Roman" w:hAnsi="Arial" w:cs="Arial"/>
          <w:color w:val="000000" w:themeColor="text1"/>
          <w:u w:val="single"/>
          <w:bdr w:val="none" w:sz="0" w:space="0" w:color="auto" w:frame="1"/>
        </w:rPr>
        <w:t>Respondent(s)</w:t>
      </w:r>
      <w:r w:rsidRPr="00831266">
        <w:rPr>
          <w:rFonts w:ascii="Arial" w:eastAsia="Times New Roman" w:hAnsi="Arial" w:cs="Arial"/>
          <w:color w:val="000000" w:themeColor="text1"/>
        </w:rPr>
        <w:t> is a person whose alleged conduct is the subject of a complaint. For purposes of this procedure, a respondent can be a CCCS employee(s), student(s) who was enrolled at the time of the alleged incident, authorized volunteer(s), guest(s), visitor(s), or college.</w:t>
      </w:r>
    </w:p>
    <w:p w14:paraId="02C3CE16" w14:textId="77777777" w:rsidR="00831266" w:rsidRPr="00831266" w:rsidRDefault="00831266" w:rsidP="00831266">
      <w:pPr>
        <w:spacing w:before="150" w:after="150" w:line="240" w:lineRule="auto"/>
        <w:jc w:val="both"/>
        <w:textAlignment w:val="baseline"/>
        <w:rPr>
          <w:rFonts w:ascii="Arial" w:eastAsia="Times New Roman" w:hAnsi="Arial" w:cs="Arial"/>
          <w:color w:val="000000" w:themeColor="text1"/>
        </w:rPr>
      </w:pPr>
      <w:r w:rsidRPr="00831266">
        <w:rPr>
          <w:rFonts w:ascii="Arial" w:eastAsia="Times New Roman" w:hAnsi="Arial" w:cs="Arial"/>
          <w:color w:val="000000" w:themeColor="text1"/>
        </w:rPr>
        <w:t xml:space="preserve">Grievance: A </w:t>
      </w:r>
      <w:proofErr w:type="spellStart"/>
      <w:r w:rsidRPr="00831266">
        <w:rPr>
          <w:rFonts w:ascii="Arial" w:eastAsia="Times New Roman" w:hAnsi="Arial" w:cs="Arial"/>
          <w:color w:val="000000" w:themeColor="text1"/>
        </w:rPr>
        <w:t>grievable</w:t>
      </w:r>
      <w:proofErr w:type="spellEnd"/>
      <w:r w:rsidRPr="00831266">
        <w:rPr>
          <w:rFonts w:ascii="Arial" w:eastAsia="Times New Roman" w:hAnsi="Arial" w:cs="Arial"/>
          <w:color w:val="000000" w:themeColor="text1"/>
        </w:rPr>
        <w:t xml:space="preserve"> offense is any alleged action which violates or inequitably applies State Board Policies, System President’s Procedures, and College Procedures. The complainant must be personally affected by such violation or inequitable action.</w:t>
      </w:r>
    </w:p>
    <w:p w14:paraId="2CC5E0A2" w14:textId="77777777" w:rsidR="00831266" w:rsidRPr="00831266" w:rsidRDefault="00831266" w:rsidP="00831266">
      <w:pPr>
        <w:spacing w:before="150" w:after="150" w:line="240" w:lineRule="auto"/>
        <w:jc w:val="both"/>
        <w:textAlignment w:val="baseline"/>
        <w:rPr>
          <w:rFonts w:ascii="Arial" w:eastAsia="Times New Roman" w:hAnsi="Arial" w:cs="Arial"/>
          <w:color w:val="000000" w:themeColor="text1"/>
        </w:rPr>
      </w:pPr>
      <w:r w:rsidRPr="00831266">
        <w:rPr>
          <w:rFonts w:ascii="Arial" w:eastAsia="Times New Roman" w:hAnsi="Arial" w:cs="Arial"/>
          <w:color w:val="000000" w:themeColor="text1"/>
        </w:rPr>
        <w:t>Non-</w:t>
      </w:r>
      <w:proofErr w:type="spellStart"/>
      <w:r w:rsidRPr="00831266">
        <w:rPr>
          <w:rFonts w:ascii="Arial" w:eastAsia="Times New Roman" w:hAnsi="Arial" w:cs="Arial"/>
          <w:color w:val="000000" w:themeColor="text1"/>
        </w:rPr>
        <w:t>grievable</w:t>
      </w:r>
      <w:proofErr w:type="spellEnd"/>
      <w:r w:rsidRPr="00831266">
        <w:rPr>
          <w:rFonts w:ascii="Arial" w:eastAsia="Times New Roman" w:hAnsi="Arial" w:cs="Arial"/>
          <w:color w:val="000000" w:themeColor="text1"/>
        </w:rPr>
        <w:t xml:space="preserve"> matters: The following matters are not </w:t>
      </w:r>
      <w:proofErr w:type="spellStart"/>
      <w:r w:rsidRPr="00831266">
        <w:rPr>
          <w:rFonts w:ascii="Arial" w:eastAsia="Times New Roman" w:hAnsi="Arial" w:cs="Arial"/>
          <w:color w:val="000000" w:themeColor="text1"/>
        </w:rPr>
        <w:t>grievable</w:t>
      </w:r>
      <w:proofErr w:type="spellEnd"/>
      <w:r w:rsidRPr="00831266">
        <w:rPr>
          <w:rFonts w:ascii="Arial" w:eastAsia="Times New Roman" w:hAnsi="Arial" w:cs="Arial"/>
          <w:color w:val="000000" w:themeColor="text1"/>
        </w:rPr>
        <w:t xml:space="preserve"> under this procedure except as noted: matters over which the college is without authority to act; grades and other academic decisions unless there is an allegation that the decision was motivated by discrimination and/or harassment which should be filed under the appropriate Civil Rights Grievance and Investigation Process.</w:t>
      </w:r>
    </w:p>
    <w:p w14:paraId="3E477B00" w14:textId="77777777" w:rsidR="00831266" w:rsidRPr="00831266" w:rsidRDefault="00831266" w:rsidP="00831266">
      <w:pPr>
        <w:spacing w:before="150" w:after="150" w:line="240" w:lineRule="auto"/>
        <w:jc w:val="both"/>
        <w:textAlignment w:val="baseline"/>
        <w:rPr>
          <w:rFonts w:ascii="Arial" w:eastAsia="Times New Roman" w:hAnsi="Arial" w:cs="Arial"/>
          <w:color w:val="000000" w:themeColor="text1"/>
        </w:rPr>
      </w:pPr>
      <w:r w:rsidRPr="00831266">
        <w:rPr>
          <w:rFonts w:ascii="Arial" w:eastAsia="Times New Roman" w:hAnsi="Arial" w:cs="Arial"/>
          <w:color w:val="000000" w:themeColor="text1"/>
        </w:rPr>
        <w:t>Chief Student Services Officer (CSSO): The college employee designated by the college president to administer student grievances. The CSSO may delegate the responsibility over student grievances to another person.</w:t>
      </w:r>
    </w:p>
    <w:p w14:paraId="574678CE" w14:textId="77777777" w:rsidR="00831266" w:rsidRPr="00831266" w:rsidRDefault="00831266" w:rsidP="00831266">
      <w:pPr>
        <w:spacing w:before="150" w:after="150" w:line="240" w:lineRule="auto"/>
        <w:jc w:val="both"/>
        <w:textAlignment w:val="baseline"/>
        <w:rPr>
          <w:rFonts w:ascii="Arial" w:eastAsia="Times New Roman" w:hAnsi="Arial" w:cs="Arial"/>
          <w:color w:val="000000" w:themeColor="text1"/>
        </w:rPr>
      </w:pPr>
      <w:r w:rsidRPr="00831266">
        <w:rPr>
          <w:rFonts w:ascii="Arial" w:eastAsia="Times New Roman" w:hAnsi="Arial" w:cs="Arial"/>
          <w:color w:val="000000" w:themeColor="text1"/>
        </w:rPr>
        <w:t>Notice: Notices which are required to be given by this procedure shall be considered served upon the student when given by personal delivery, mailing by certified mail, or email with receipt notification to the address the student has filed with the College’s admissions and records office. If notice is mailed, student shall be given three (3) additional days to respond.</w:t>
      </w:r>
    </w:p>
    <w:p w14:paraId="45954D74" w14:textId="77777777" w:rsidR="00831266" w:rsidRPr="00831266" w:rsidRDefault="00831266" w:rsidP="00831266">
      <w:pPr>
        <w:spacing w:before="150" w:after="150" w:line="240" w:lineRule="auto"/>
        <w:jc w:val="both"/>
        <w:textAlignment w:val="baseline"/>
        <w:rPr>
          <w:rFonts w:ascii="Arial" w:eastAsia="Times New Roman" w:hAnsi="Arial" w:cs="Arial"/>
          <w:color w:val="000000" w:themeColor="text1"/>
        </w:rPr>
      </w:pPr>
      <w:r w:rsidRPr="00831266">
        <w:rPr>
          <w:rFonts w:ascii="Arial" w:eastAsia="Times New Roman" w:hAnsi="Arial" w:cs="Arial"/>
          <w:color w:val="000000" w:themeColor="text1"/>
        </w:rPr>
        <w:t>Day: Refers to calendar day unless otherwise noted below.</w:t>
      </w:r>
    </w:p>
    <w:p w14:paraId="0BC93416" w14:textId="77777777" w:rsidR="00831266" w:rsidRPr="00831266" w:rsidRDefault="00831266" w:rsidP="00831266">
      <w:pPr>
        <w:spacing w:before="150" w:after="150" w:line="240" w:lineRule="auto"/>
        <w:jc w:val="both"/>
        <w:textAlignment w:val="baseline"/>
        <w:rPr>
          <w:rFonts w:ascii="Arial" w:eastAsia="Times New Roman" w:hAnsi="Arial" w:cs="Arial"/>
          <w:color w:val="000000" w:themeColor="text1"/>
        </w:rPr>
      </w:pPr>
      <w:r w:rsidRPr="00831266">
        <w:rPr>
          <w:rFonts w:ascii="Arial" w:eastAsia="Times New Roman" w:hAnsi="Arial" w:cs="Arial"/>
          <w:color w:val="000000" w:themeColor="text1"/>
        </w:rPr>
        <w:t>Remedy: The relief that the Grievant is requesting.</w:t>
      </w:r>
    </w:p>
    <w:p w14:paraId="40DFD468" w14:textId="77777777" w:rsidR="00831266" w:rsidRPr="00831266" w:rsidRDefault="00831266" w:rsidP="00831266">
      <w:pPr>
        <w:spacing w:before="0" w:after="0" w:line="240" w:lineRule="auto"/>
        <w:jc w:val="both"/>
        <w:textAlignment w:val="baseline"/>
        <w:rPr>
          <w:rFonts w:ascii="Arial" w:eastAsia="Times New Roman" w:hAnsi="Arial" w:cs="Arial"/>
          <w:color w:val="000000" w:themeColor="text1"/>
        </w:rPr>
      </w:pPr>
      <w:r w:rsidRPr="00831266">
        <w:rPr>
          <w:rFonts w:ascii="Arial" w:eastAsia="Times New Roman" w:hAnsi="Arial" w:cs="Arial"/>
          <w:color w:val="000000" w:themeColor="text1"/>
          <w:u w:val="single"/>
          <w:bdr w:val="none" w:sz="0" w:space="0" w:color="auto" w:frame="1"/>
        </w:rPr>
        <w:t>Filing a Complaint</w:t>
      </w:r>
    </w:p>
    <w:p w14:paraId="65E47E42" w14:textId="77777777" w:rsidR="00831266" w:rsidRPr="00831266" w:rsidRDefault="00831266" w:rsidP="00831266">
      <w:pPr>
        <w:spacing w:before="150" w:after="150" w:line="240" w:lineRule="auto"/>
        <w:jc w:val="both"/>
        <w:textAlignment w:val="baseline"/>
        <w:rPr>
          <w:rFonts w:ascii="Arial" w:eastAsia="Times New Roman" w:hAnsi="Arial" w:cs="Arial"/>
          <w:color w:val="000000" w:themeColor="text1"/>
        </w:rPr>
      </w:pPr>
      <w:r w:rsidRPr="00831266">
        <w:rPr>
          <w:rFonts w:ascii="Arial" w:eastAsia="Times New Roman" w:hAnsi="Arial" w:cs="Arial"/>
          <w:color w:val="000000" w:themeColor="text1"/>
        </w:rPr>
        <w:t>All complaints shall be made as promptly as possible after the occurrence. A delay in reporting may be reasonable under some circumstances; however, an unreasonable delay in reporting is an appropriate consideration in evaluating the merits of a complaint or report.</w:t>
      </w:r>
    </w:p>
    <w:p w14:paraId="09CC9A13" w14:textId="77777777" w:rsidR="00831266" w:rsidRPr="00831266" w:rsidRDefault="00831266" w:rsidP="00831266">
      <w:pPr>
        <w:spacing w:before="0" w:after="0" w:line="240" w:lineRule="auto"/>
        <w:jc w:val="both"/>
        <w:textAlignment w:val="baseline"/>
        <w:rPr>
          <w:rFonts w:ascii="Arial" w:eastAsia="Times New Roman" w:hAnsi="Arial" w:cs="Arial"/>
          <w:color w:val="000000" w:themeColor="text1"/>
        </w:rPr>
      </w:pPr>
      <w:r w:rsidRPr="00831266">
        <w:rPr>
          <w:rFonts w:ascii="Arial" w:eastAsia="Times New Roman" w:hAnsi="Arial" w:cs="Arial"/>
          <w:color w:val="000000" w:themeColor="text1"/>
          <w:u w:val="single"/>
          <w:bdr w:val="none" w:sz="0" w:space="0" w:color="auto" w:frame="1"/>
        </w:rPr>
        <w:t>Procedures</w:t>
      </w:r>
    </w:p>
    <w:p w14:paraId="093F7431" w14:textId="77777777" w:rsidR="00831266" w:rsidRPr="00831266" w:rsidRDefault="00831266" w:rsidP="00831266">
      <w:pPr>
        <w:spacing w:before="150" w:after="150" w:line="240" w:lineRule="auto"/>
        <w:jc w:val="both"/>
        <w:textAlignment w:val="baseline"/>
        <w:rPr>
          <w:rFonts w:ascii="Arial" w:eastAsia="Times New Roman" w:hAnsi="Arial" w:cs="Arial"/>
          <w:color w:val="000000" w:themeColor="text1"/>
        </w:rPr>
      </w:pPr>
      <w:r w:rsidRPr="00831266">
        <w:rPr>
          <w:rFonts w:ascii="Arial" w:eastAsia="Times New Roman" w:hAnsi="Arial" w:cs="Arial"/>
          <w:color w:val="000000" w:themeColor="text1"/>
        </w:rPr>
        <w:t xml:space="preserve">Students must timely submit all grievances in writing (See Appendix) to the CSSO. The grievance should clearly and concisely describe the alleged incident(s), when and where it occurred, and the desired remedy sought. The grievance should be signed by the initiator or, in the case of an </w:t>
      </w:r>
      <w:r w:rsidRPr="00831266">
        <w:rPr>
          <w:rFonts w:ascii="Arial" w:eastAsia="Times New Roman" w:hAnsi="Arial" w:cs="Arial"/>
          <w:color w:val="000000" w:themeColor="text1"/>
        </w:rPr>
        <w:lastRenderedPageBreak/>
        <w:t>email submission, sent as an email attachment, in letter format and should contain the name and all contact information for the grievant. Any supporting documentation and evidence should be referenced within the body of the formal grievance. Additionally, the initiator of a formal grievance should submit any supporting materials in writing as quickly as is practicable.</w:t>
      </w:r>
    </w:p>
    <w:p w14:paraId="6259327F" w14:textId="77777777" w:rsidR="00831266" w:rsidRPr="00831266" w:rsidRDefault="00831266" w:rsidP="00831266">
      <w:pPr>
        <w:spacing w:before="150" w:after="150" w:line="240" w:lineRule="auto"/>
        <w:jc w:val="both"/>
        <w:textAlignment w:val="baseline"/>
        <w:rPr>
          <w:rFonts w:ascii="Arial" w:eastAsia="Times New Roman" w:hAnsi="Arial" w:cs="Arial"/>
          <w:color w:val="000000" w:themeColor="text1"/>
        </w:rPr>
      </w:pPr>
      <w:r w:rsidRPr="00831266">
        <w:rPr>
          <w:rFonts w:ascii="Arial" w:eastAsia="Times New Roman" w:hAnsi="Arial" w:cs="Arial"/>
          <w:color w:val="000000" w:themeColor="text1"/>
        </w:rPr>
        <w:t xml:space="preserve">The complainant’s supporting documentation should clearly demonstrate all informal efforts, if any, to resolve the issue(s) with the person involved and the person’s supervisor. This includes names, </w:t>
      </w:r>
      <w:proofErr w:type="gramStart"/>
      <w:r w:rsidRPr="00831266">
        <w:rPr>
          <w:rFonts w:ascii="Arial" w:eastAsia="Times New Roman" w:hAnsi="Arial" w:cs="Arial"/>
          <w:color w:val="000000" w:themeColor="text1"/>
        </w:rPr>
        <w:t>dates</w:t>
      </w:r>
      <w:proofErr w:type="gramEnd"/>
      <w:r w:rsidRPr="00831266">
        <w:rPr>
          <w:rFonts w:ascii="Arial" w:eastAsia="Times New Roman" w:hAnsi="Arial" w:cs="Arial"/>
          <w:color w:val="000000" w:themeColor="text1"/>
        </w:rPr>
        <w:t xml:space="preserve"> and times of attempted or actual contact along with a description of the discussion and the manner of communication made in the course of each effort. If contacting the person involved and/or the supervisor is impracticable, the complainant should state the reasons why.</w:t>
      </w:r>
    </w:p>
    <w:p w14:paraId="12F322E8" w14:textId="77777777" w:rsidR="00831266" w:rsidRPr="00831266" w:rsidRDefault="00831266" w:rsidP="00831266">
      <w:pPr>
        <w:spacing w:before="150" w:after="150" w:line="240" w:lineRule="auto"/>
        <w:jc w:val="both"/>
        <w:textAlignment w:val="baseline"/>
        <w:rPr>
          <w:rFonts w:ascii="Arial" w:eastAsia="Times New Roman" w:hAnsi="Arial" w:cs="Arial"/>
          <w:color w:val="000000" w:themeColor="text1"/>
        </w:rPr>
      </w:pPr>
      <w:r w:rsidRPr="00831266">
        <w:rPr>
          <w:rFonts w:ascii="Arial" w:eastAsia="Times New Roman" w:hAnsi="Arial" w:cs="Arial"/>
          <w:color w:val="000000" w:themeColor="text1"/>
        </w:rPr>
        <w:t>The CCCS community benefits from informal and formal procedures that encourage prompt resolution of complaints and concerns students may have about the implementation of policies and procedures that govern the institution.</w:t>
      </w:r>
    </w:p>
    <w:p w14:paraId="148EDFEC" w14:textId="77777777" w:rsidR="00831266" w:rsidRPr="00831266" w:rsidRDefault="00831266" w:rsidP="00831266">
      <w:pPr>
        <w:spacing w:before="0" w:after="0" w:line="240" w:lineRule="auto"/>
        <w:jc w:val="both"/>
        <w:textAlignment w:val="baseline"/>
        <w:rPr>
          <w:rFonts w:ascii="Arial" w:eastAsia="Times New Roman" w:hAnsi="Arial" w:cs="Arial"/>
          <w:color w:val="000000" w:themeColor="text1"/>
        </w:rPr>
      </w:pPr>
      <w:r w:rsidRPr="00831266">
        <w:rPr>
          <w:rFonts w:ascii="Arial" w:eastAsia="Times New Roman" w:hAnsi="Arial" w:cs="Arial"/>
          <w:color w:val="000000" w:themeColor="text1"/>
          <w:u w:val="single"/>
          <w:bdr w:val="none" w:sz="0" w:space="0" w:color="auto" w:frame="1"/>
        </w:rPr>
        <w:t>Informal Grievance Process</w:t>
      </w:r>
    </w:p>
    <w:p w14:paraId="483118B5" w14:textId="77777777" w:rsidR="00831266" w:rsidRPr="00831266" w:rsidRDefault="00831266" w:rsidP="00831266">
      <w:pPr>
        <w:spacing w:before="150" w:after="150" w:line="240" w:lineRule="auto"/>
        <w:jc w:val="both"/>
        <w:textAlignment w:val="baseline"/>
        <w:rPr>
          <w:rFonts w:ascii="Arial" w:eastAsia="Times New Roman" w:hAnsi="Arial" w:cs="Arial"/>
          <w:color w:val="000000" w:themeColor="text1"/>
        </w:rPr>
      </w:pPr>
      <w:r w:rsidRPr="00831266">
        <w:rPr>
          <w:rFonts w:ascii="Arial" w:eastAsia="Times New Roman" w:hAnsi="Arial" w:cs="Arial"/>
          <w:color w:val="000000" w:themeColor="text1"/>
        </w:rPr>
        <w:t>Complainant is encouraged to resolve the issue with the Respondent through the informal process. The CSSO shall facilitate the informal process. If the informal grievance process is unsuccessful, or if CCCS or the complainant chooses not to pursue the informal process, the CSSO will open a formal grievance case.</w:t>
      </w:r>
    </w:p>
    <w:p w14:paraId="1E8DA588" w14:textId="77777777" w:rsidR="00831266" w:rsidRPr="00831266" w:rsidRDefault="00831266" w:rsidP="00831266">
      <w:pPr>
        <w:spacing w:before="0" w:after="0" w:line="240" w:lineRule="auto"/>
        <w:jc w:val="both"/>
        <w:textAlignment w:val="baseline"/>
        <w:rPr>
          <w:rFonts w:ascii="Arial" w:eastAsia="Times New Roman" w:hAnsi="Arial" w:cs="Arial"/>
          <w:color w:val="000000" w:themeColor="text1"/>
        </w:rPr>
      </w:pPr>
      <w:r w:rsidRPr="00831266">
        <w:rPr>
          <w:rFonts w:ascii="Arial" w:eastAsia="Times New Roman" w:hAnsi="Arial" w:cs="Arial"/>
          <w:color w:val="000000" w:themeColor="text1"/>
          <w:u w:val="single"/>
          <w:bdr w:val="none" w:sz="0" w:space="0" w:color="auto" w:frame="1"/>
        </w:rPr>
        <w:t>Formal Grievance Process</w:t>
      </w:r>
    </w:p>
    <w:p w14:paraId="3B141AB6" w14:textId="77777777" w:rsidR="00831266" w:rsidRPr="00831266" w:rsidRDefault="00831266" w:rsidP="00831266">
      <w:pPr>
        <w:spacing w:before="150" w:after="150" w:line="240" w:lineRule="auto"/>
        <w:jc w:val="both"/>
        <w:textAlignment w:val="baseline"/>
        <w:rPr>
          <w:rFonts w:ascii="Arial" w:eastAsia="Times New Roman" w:hAnsi="Arial" w:cs="Arial"/>
          <w:color w:val="000000" w:themeColor="text1"/>
        </w:rPr>
      </w:pPr>
      <w:r w:rsidRPr="00831266">
        <w:rPr>
          <w:rFonts w:ascii="Arial" w:eastAsia="Times New Roman" w:hAnsi="Arial" w:cs="Arial"/>
          <w:color w:val="000000" w:themeColor="text1"/>
        </w:rPr>
        <w:t xml:space="preserve">Complainant must timely file a written statement of the actions complained of and describes the remedy s/he is seeking with the CSSO. A matter could also be referred to this process by the College president or his/her designee. Once a written grievance is filed or referred, the CSSO or designee will determine </w:t>
      </w:r>
      <w:proofErr w:type="gramStart"/>
      <w:r w:rsidRPr="00831266">
        <w:rPr>
          <w:rFonts w:ascii="Arial" w:eastAsia="Times New Roman" w:hAnsi="Arial" w:cs="Arial"/>
          <w:color w:val="000000" w:themeColor="text1"/>
        </w:rPr>
        <w:t>whether or not</w:t>
      </w:r>
      <w:proofErr w:type="gramEnd"/>
      <w:r w:rsidRPr="00831266">
        <w:rPr>
          <w:rFonts w:ascii="Arial" w:eastAsia="Times New Roman" w:hAnsi="Arial" w:cs="Arial"/>
          <w:color w:val="000000" w:themeColor="text1"/>
        </w:rPr>
        <w:t xml:space="preserve"> the situation states a </w:t>
      </w:r>
      <w:proofErr w:type="spellStart"/>
      <w:r w:rsidRPr="00831266">
        <w:rPr>
          <w:rFonts w:ascii="Arial" w:eastAsia="Times New Roman" w:hAnsi="Arial" w:cs="Arial"/>
          <w:color w:val="000000" w:themeColor="text1"/>
        </w:rPr>
        <w:t>grievable</w:t>
      </w:r>
      <w:proofErr w:type="spellEnd"/>
      <w:r w:rsidRPr="00831266">
        <w:rPr>
          <w:rFonts w:ascii="Arial" w:eastAsia="Times New Roman" w:hAnsi="Arial" w:cs="Arial"/>
          <w:color w:val="000000" w:themeColor="text1"/>
        </w:rPr>
        <w:t xml:space="preserve"> offense. The matter will be closed if the situation is determined not </w:t>
      </w:r>
      <w:proofErr w:type="spellStart"/>
      <w:r w:rsidRPr="00831266">
        <w:rPr>
          <w:rFonts w:ascii="Arial" w:eastAsia="Times New Roman" w:hAnsi="Arial" w:cs="Arial"/>
          <w:color w:val="000000" w:themeColor="text1"/>
        </w:rPr>
        <w:t>grievable</w:t>
      </w:r>
      <w:proofErr w:type="spellEnd"/>
      <w:r w:rsidRPr="00831266">
        <w:rPr>
          <w:rFonts w:ascii="Arial" w:eastAsia="Times New Roman" w:hAnsi="Arial" w:cs="Arial"/>
          <w:color w:val="000000" w:themeColor="text1"/>
        </w:rPr>
        <w:t xml:space="preserve"> and the Complainant will be notified of the reasons.</w:t>
      </w:r>
    </w:p>
    <w:p w14:paraId="0D519CD3" w14:textId="77777777" w:rsidR="00831266" w:rsidRPr="00831266" w:rsidRDefault="00831266" w:rsidP="00831266">
      <w:pPr>
        <w:spacing w:before="150" w:after="150" w:line="240" w:lineRule="auto"/>
        <w:jc w:val="both"/>
        <w:textAlignment w:val="baseline"/>
        <w:rPr>
          <w:rFonts w:ascii="Arial" w:eastAsia="Times New Roman" w:hAnsi="Arial" w:cs="Arial"/>
          <w:color w:val="000000" w:themeColor="text1"/>
        </w:rPr>
      </w:pPr>
      <w:r w:rsidRPr="00831266">
        <w:rPr>
          <w:rFonts w:ascii="Arial" w:eastAsia="Times New Roman" w:hAnsi="Arial" w:cs="Arial"/>
          <w:color w:val="000000" w:themeColor="text1"/>
        </w:rPr>
        <w:t xml:space="preserve">If the matter is determined to be </w:t>
      </w:r>
      <w:proofErr w:type="spellStart"/>
      <w:r w:rsidRPr="00831266">
        <w:rPr>
          <w:rFonts w:ascii="Arial" w:eastAsia="Times New Roman" w:hAnsi="Arial" w:cs="Arial"/>
          <w:color w:val="000000" w:themeColor="text1"/>
        </w:rPr>
        <w:t>grievable</w:t>
      </w:r>
      <w:proofErr w:type="spellEnd"/>
      <w:r w:rsidRPr="00831266">
        <w:rPr>
          <w:rFonts w:ascii="Arial" w:eastAsia="Times New Roman" w:hAnsi="Arial" w:cs="Arial"/>
          <w:color w:val="000000" w:themeColor="text1"/>
        </w:rPr>
        <w:t>, the CSSO will request a meeting (hearing) with both the complainant and respondent. Both parties will be given the opportunity to discuss the allegations of the grievance and may offer any documentation, witnesses, or other materials in support of the complaint. During this hearing, neither party may have a representative, including attorneys or law students. These procedures are entirely administrative in nature and are not considered legal proceedings.</w:t>
      </w:r>
    </w:p>
    <w:p w14:paraId="0EFA02ED" w14:textId="77777777" w:rsidR="00831266" w:rsidRPr="00831266" w:rsidRDefault="00831266" w:rsidP="00831266">
      <w:pPr>
        <w:spacing w:before="150" w:after="150" w:line="240" w:lineRule="auto"/>
        <w:jc w:val="both"/>
        <w:textAlignment w:val="baseline"/>
        <w:rPr>
          <w:rFonts w:ascii="Arial" w:eastAsia="Times New Roman" w:hAnsi="Arial" w:cs="Arial"/>
          <w:color w:val="000000" w:themeColor="text1"/>
        </w:rPr>
      </w:pPr>
      <w:r w:rsidRPr="00831266">
        <w:rPr>
          <w:rFonts w:ascii="Arial" w:eastAsia="Times New Roman" w:hAnsi="Arial" w:cs="Arial"/>
          <w:color w:val="000000" w:themeColor="text1"/>
        </w:rPr>
        <w:t>No audio or video recording of any kind other than as required by institutional procedure is permitted.</w:t>
      </w:r>
    </w:p>
    <w:p w14:paraId="284F0163" w14:textId="77777777" w:rsidR="00831266" w:rsidRPr="00831266" w:rsidRDefault="00831266" w:rsidP="00831266">
      <w:pPr>
        <w:spacing w:before="150" w:after="150" w:line="240" w:lineRule="auto"/>
        <w:jc w:val="both"/>
        <w:textAlignment w:val="baseline"/>
        <w:rPr>
          <w:rFonts w:ascii="Arial" w:eastAsia="Times New Roman" w:hAnsi="Arial" w:cs="Arial"/>
          <w:color w:val="000000" w:themeColor="text1"/>
        </w:rPr>
      </w:pPr>
      <w:r w:rsidRPr="00831266">
        <w:rPr>
          <w:rFonts w:ascii="Arial" w:eastAsia="Times New Roman" w:hAnsi="Arial" w:cs="Arial"/>
          <w:color w:val="000000" w:themeColor="text1"/>
        </w:rPr>
        <w:t>The CSSO may also contact or request a meeting with relevant college staff, students, or others as part of the investigation.</w:t>
      </w:r>
    </w:p>
    <w:p w14:paraId="79F4EAC9" w14:textId="77777777" w:rsidR="00831266" w:rsidRPr="00831266" w:rsidRDefault="00831266" w:rsidP="00831266">
      <w:pPr>
        <w:spacing w:before="150" w:after="150" w:line="240" w:lineRule="auto"/>
        <w:jc w:val="both"/>
        <w:textAlignment w:val="baseline"/>
        <w:rPr>
          <w:rFonts w:ascii="Arial" w:eastAsia="Times New Roman" w:hAnsi="Arial" w:cs="Arial"/>
          <w:color w:val="000000" w:themeColor="text1"/>
        </w:rPr>
      </w:pPr>
      <w:r w:rsidRPr="00831266">
        <w:rPr>
          <w:rFonts w:ascii="Arial" w:eastAsia="Times New Roman" w:hAnsi="Arial" w:cs="Arial"/>
          <w:color w:val="000000" w:themeColor="text1"/>
        </w:rPr>
        <w:t xml:space="preserve">At the CSSO’s discretion, the CSSO may discontinue meetings with anyone that is causing a disruption to the process or is being uncooperative and will proceed to </w:t>
      </w:r>
      <w:proofErr w:type="gramStart"/>
      <w:r w:rsidRPr="00831266">
        <w:rPr>
          <w:rFonts w:ascii="Arial" w:eastAsia="Times New Roman" w:hAnsi="Arial" w:cs="Arial"/>
          <w:color w:val="000000" w:themeColor="text1"/>
        </w:rPr>
        <w:t>make a determination</w:t>
      </w:r>
      <w:proofErr w:type="gramEnd"/>
      <w:r w:rsidRPr="00831266">
        <w:rPr>
          <w:rFonts w:ascii="Arial" w:eastAsia="Times New Roman" w:hAnsi="Arial" w:cs="Arial"/>
          <w:color w:val="000000" w:themeColor="text1"/>
        </w:rPr>
        <w:t xml:space="preserve"> based on the information known at that time.</w:t>
      </w:r>
    </w:p>
    <w:p w14:paraId="43E00739" w14:textId="77777777" w:rsidR="00831266" w:rsidRPr="00831266" w:rsidRDefault="00831266" w:rsidP="00831266">
      <w:pPr>
        <w:spacing w:before="150" w:after="150" w:line="240" w:lineRule="auto"/>
        <w:jc w:val="both"/>
        <w:textAlignment w:val="baseline"/>
        <w:rPr>
          <w:rFonts w:ascii="Arial" w:eastAsia="Times New Roman" w:hAnsi="Arial" w:cs="Arial"/>
          <w:color w:val="000000" w:themeColor="text1"/>
        </w:rPr>
      </w:pPr>
      <w:r w:rsidRPr="00831266">
        <w:rPr>
          <w:rFonts w:ascii="Arial" w:eastAsia="Times New Roman" w:hAnsi="Arial" w:cs="Arial"/>
          <w:color w:val="000000" w:themeColor="text1"/>
        </w:rPr>
        <w:t>Based on the preponderance of evidence, the CSSO shall issue a decision, in writing, to both the complainant and respondent. The decision shall reject or grant the grievance and make recommendation(s) to resolve the issue(s). The complainant and respondent shall be advised of his/her right to appeal the decision, subject to the grounds below, by filing a written appeal with the CSSO within seven (7) days of service of the Decision.</w:t>
      </w:r>
    </w:p>
    <w:p w14:paraId="0481E642" w14:textId="77777777" w:rsidR="00831266" w:rsidRPr="00831266" w:rsidRDefault="00831266" w:rsidP="00831266">
      <w:pPr>
        <w:spacing w:before="150" w:after="150" w:line="240" w:lineRule="auto"/>
        <w:jc w:val="both"/>
        <w:textAlignment w:val="baseline"/>
        <w:rPr>
          <w:rFonts w:ascii="Arial" w:eastAsia="Times New Roman" w:hAnsi="Arial" w:cs="Arial"/>
          <w:color w:val="000000" w:themeColor="text1"/>
        </w:rPr>
      </w:pPr>
      <w:r w:rsidRPr="00831266">
        <w:rPr>
          <w:rFonts w:ascii="Arial" w:eastAsia="Times New Roman" w:hAnsi="Arial" w:cs="Arial"/>
          <w:color w:val="000000" w:themeColor="text1"/>
        </w:rPr>
        <w:t xml:space="preserve">In the event of an appeal, the CSSO shall give written notice to the other party to allow him/her the opportunity to submit a response in writing. The CSSO will also draft a response memorandum </w:t>
      </w:r>
      <w:r w:rsidRPr="00831266">
        <w:rPr>
          <w:rFonts w:ascii="Arial" w:eastAsia="Times New Roman" w:hAnsi="Arial" w:cs="Arial"/>
          <w:color w:val="000000" w:themeColor="text1"/>
        </w:rPr>
        <w:lastRenderedPageBreak/>
        <w:t>(also shared with all parties). All appeals and responses are then forwarded to the appeals officer or committee for initial review to determine if the appeal meets the limited grounds and is timely. The original finding will stand if the appeal is not timely or substantively eligible, and the decision is final. If the appeal has standing, the documentation is forwarded for consideration. The party requesting appeal must show error as the original finding is presumed to have been decided reasonably and appropriately. The ONLY grounds for appeal are as follows:</w:t>
      </w:r>
    </w:p>
    <w:p w14:paraId="066B2F92" w14:textId="77777777" w:rsidR="00831266" w:rsidRPr="00831266" w:rsidRDefault="00831266" w:rsidP="00C3659A">
      <w:pPr>
        <w:numPr>
          <w:ilvl w:val="0"/>
          <w:numId w:val="47"/>
        </w:numPr>
        <w:spacing w:before="0" w:after="30" w:line="240" w:lineRule="auto"/>
        <w:jc w:val="both"/>
        <w:textAlignment w:val="baseline"/>
        <w:rPr>
          <w:rFonts w:ascii="Arial" w:eastAsia="Times New Roman" w:hAnsi="Arial" w:cs="Arial"/>
          <w:color w:val="000000" w:themeColor="text1"/>
        </w:rPr>
      </w:pPr>
      <w:r w:rsidRPr="00831266">
        <w:rPr>
          <w:rFonts w:ascii="Arial" w:eastAsia="Times New Roman" w:hAnsi="Arial" w:cs="Arial"/>
          <w:color w:val="000000" w:themeColor="text1"/>
        </w:rPr>
        <w:t>A procedural or substantive error occurred that significantly impacted the outcome of the hearing (</w:t>
      </w:r>
      <w:proofErr w:type="gramStart"/>
      <w:r w:rsidRPr="00831266">
        <w:rPr>
          <w:rFonts w:ascii="Arial" w:eastAsia="Times New Roman" w:hAnsi="Arial" w:cs="Arial"/>
          <w:color w:val="000000" w:themeColor="text1"/>
        </w:rPr>
        <w:t>e.g.</w:t>
      </w:r>
      <w:proofErr w:type="gramEnd"/>
      <w:r w:rsidRPr="00831266">
        <w:rPr>
          <w:rFonts w:ascii="Arial" w:eastAsia="Times New Roman" w:hAnsi="Arial" w:cs="Arial"/>
          <w:color w:val="000000" w:themeColor="text1"/>
        </w:rPr>
        <w:t xml:space="preserve"> substantiated bias, material deviation from established procedures); or</w:t>
      </w:r>
    </w:p>
    <w:p w14:paraId="590CB35A" w14:textId="77777777" w:rsidR="00831266" w:rsidRPr="00831266" w:rsidRDefault="00831266" w:rsidP="00C3659A">
      <w:pPr>
        <w:numPr>
          <w:ilvl w:val="0"/>
          <w:numId w:val="47"/>
        </w:numPr>
        <w:spacing w:before="0" w:after="30" w:line="240" w:lineRule="auto"/>
        <w:jc w:val="both"/>
        <w:textAlignment w:val="baseline"/>
        <w:rPr>
          <w:rFonts w:ascii="Arial" w:eastAsia="Times New Roman" w:hAnsi="Arial" w:cs="Arial"/>
          <w:color w:val="000000" w:themeColor="text1"/>
        </w:rPr>
      </w:pPr>
      <w:r w:rsidRPr="00831266">
        <w:rPr>
          <w:rFonts w:ascii="Arial" w:eastAsia="Times New Roman" w:hAnsi="Arial" w:cs="Arial"/>
          <w:color w:val="000000" w:themeColor="text1"/>
        </w:rPr>
        <w:t>To consider new evidence, unavailable during the original hearing or investigation, that could substantially impact the original finding. A summary of this new evidence and its potential impact must be included in the written appeal.</w:t>
      </w:r>
    </w:p>
    <w:p w14:paraId="57497031" w14:textId="0BE1564A" w:rsidR="00831266" w:rsidRPr="00831266" w:rsidRDefault="00831266" w:rsidP="00831266">
      <w:pPr>
        <w:spacing w:before="150" w:after="150" w:line="240" w:lineRule="auto"/>
        <w:jc w:val="both"/>
        <w:textAlignment w:val="baseline"/>
        <w:rPr>
          <w:rFonts w:ascii="Arial" w:eastAsia="Times New Roman" w:hAnsi="Arial" w:cs="Arial"/>
          <w:color w:val="000000" w:themeColor="text1"/>
        </w:rPr>
      </w:pPr>
      <w:r w:rsidRPr="00831266">
        <w:rPr>
          <w:rFonts w:ascii="Arial" w:eastAsia="Times New Roman" w:hAnsi="Arial" w:cs="Arial"/>
          <w:color w:val="000000" w:themeColor="text1"/>
        </w:rPr>
        <w:t xml:space="preserve">If the appeals officer or committee determines that new evidence should be considered, it will return the complaint to the CSSO to reconsider </w:t>
      </w:r>
      <w:r w:rsidR="00202DEC" w:rsidRPr="00831266">
        <w:rPr>
          <w:rFonts w:ascii="Arial" w:eastAsia="Times New Roman" w:hAnsi="Arial" w:cs="Arial"/>
          <w:color w:val="000000" w:themeColor="text1"/>
        </w:rPr>
        <w:t>considering</w:t>
      </w:r>
      <w:r w:rsidRPr="00831266">
        <w:rPr>
          <w:rFonts w:ascii="Arial" w:eastAsia="Times New Roman" w:hAnsi="Arial" w:cs="Arial"/>
          <w:color w:val="000000" w:themeColor="text1"/>
        </w:rPr>
        <w:t xml:space="preserve"> the new evidence, only.</w:t>
      </w:r>
    </w:p>
    <w:p w14:paraId="3761E23D" w14:textId="77777777" w:rsidR="00831266" w:rsidRPr="00831266" w:rsidRDefault="00831266" w:rsidP="00831266">
      <w:pPr>
        <w:spacing w:before="150" w:after="150" w:line="240" w:lineRule="auto"/>
        <w:jc w:val="both"/>
        <w:textAlignment w:val="baseline"/>
        <w:rPr>
          <w:rFonts w:ascii="Arial" w:eastAsia="Times New Roman" w:hAnsi="Arial" w:cs="Arial"/>
          <w:color w:val="000000" w:themeColor="text1"/>
        </w:rPr>
      </w:pPr>
      <w:r w:rsidRPr="6EADCA3D">
        <w:rPr>
          <w:rFonts w:ascii="Arial" w:eastAsia="Times New Roman" w:hAnsi="Arial" w:cs="Arial"/>
          <w:color w:val="000000" w:themeColor="text1"/>
        </w:rPr>
        <w:t>If the appeals officer or committee determines that a material procedural or substantive error occurred, it may return the complaint to the CSSO with instructions to reconvene the hearing to cure the error. In rare cases, where the procedural or substantive error cannot be cured by the CSSO in cases of bias, the appeals officer or committee may order a new hearing be held by a different individual acting in the place of the designated CSSO. The results of a reconvened hearing cannot be appealed. The results of a new hearing can be appealed, once, on the two applicable grounds for appeals.</w:t>
      </w:r>
    </w:p>
    <w:p w14:paraId="3D36187A" w14:textId="6D857997" w:rsidR="009C0D72" w:rsidRPr="00831266" w:rsidRDefault="009C0D72" w:rsidP="009C0D72">
      <w:pPr>
        <w:pBdr>
          <w:top w:val="triple" w:sz="4" w:space="1" w:color="auto"/>
          <w:left w:val="triple" w:sz="4" w:space="4" w:color="auto"/>
          <w:bottom w:val="triple" w:sz="4" w:space="1" w:color="auto"/>
          <w:right w:val="triple" w:sz="4" w:space="4" w:color="auto"/>
        </w:pBdr>
        <w:jc w:val="center"/>
        <w:rPr>
          <w:rFonts w:ascii="Arial" w:hAnsi="Arial" w:cs="Arial"/>
          <w:color w:val="C00000"/>
          <w:sz w:val="32"/>
          <w:szCs w:val="32"/>
        </w:rPr>
      </w:pPr>
      <w:r>
        <w:rPr>
          <w:rFonts w:ascii="Arial" w:hAnsi="Arial" w:cs="Arial"/>
          <w:color w:val="C00000"/>
          <w:sz w:val="32"/>
          <w:szCs w:val="32"/>
        </w:rPr>
        <w:t>LAB AND OPEN LAB</w:t>
      </w:r>
    </w:p>
    <w:p w14:paraId="6CA82099" w14:textId="306B0B73" w:rsidR="00477A7F" w:rsidRPr="000376B9" w:rsidRDefault="2A600561" w:rsidP="6EADCA3D">
      <w:pPr>
        <w:rPr>
          <w:rFonts w:ascii="Arial" w:eastAsia="Arial" w:hAnsi="Arial" w:cs="Arial"/>
          <w:color w:val="000000" w:themeColor="text1"/>
        </w:rPr>
      </w:pPr>
      <w:r w:rsidRPr="6EADCA3D">
        <w:rPr>
          <w:rFonts w:ascii="Arial" w:eastAsia="Arial" w:hAnsi="Arial" w:cs="Arial"/>
          <w:color w:val="000000" w:themeColor="text1"/>
        </w:rPr>
        <w:t xml:space="preserve">Lab courses in the Physical Therapist Assistant program provide hands-on experience in the application of treatment techniques used in physical therapy practice settings. Students develop basic skills in preparation for treatment of patients in the clinical setting. A general description of key points about lab sessions follows. </w:t>
      </w:r>
    </w:p>
    <w:p w14:paraId="6DE8D60C" w14:textId="272CF917" w:rsidR="00477A7F" w:rsidRPr="000376B9" w:rsidRDefault="2A600561" w:rsidP="6EADCA3D">
      <w:pPr>
        <w:rPr>
          <w:rFonts w:ascii="Arial" w:eastAsia="Arial" w:hAnsi="Arial" w:cs="Arial"/>
          <w:color w:val="000000" w:themeColor="text1"/>
        </w:rPr>
      </w:pPr>
      <w:r w:rsidRPr="6EADCA3D">
        <w:rPr>
          <w:rFonts w:ascii="Arial" w:eastAsia="Arial" w:hAnsi="Arial" w:cs="Arial"/>
          <w:color w:val="000000" w:themeColor="text1"/>
        </w:rPr>
        <w:t xml:space="preserve">Lab Expectations All students are expected to: </w:t>
      </w:r>
    </w:p>
    <w:p w14:paraId="56880E76" w14:textId="7D3A963E" w:rsidR="00477A7F" w:rsidRPr="000376B9" w:rsidRDefault="2A600561" w:rsidP="6EADCA3D">
      <w:pPr>
        <w:pStyle w:val="ListParagraph"/>
        <w:numPr>
          <w:ilvl w:val="0"/>
          <w:numId w:val="7"/>
        </w:numPr>
        <w:rPr>
          <w:rFonts w:eastAsiaTheme="minorEastAsia"/>
          <w:color w:val="000000" w:themeColor="text1"/>
        </w:rPr>
      </w:pPr>
      <w:r w:rsidRPr="6EADCA3D">
        <w:rPr>
          <w:rFonts w:ascii="Arial" w:eastAsia="Arial" w:hAnsi="Arial" w:cs="Arial"/>
          <w:color w:val="000000" w:themeColor="text1"/>
        </w:rPr>
        <w:t>Wear the required lab attire to EACH lab. Come prepared per instructor’s directions. Instructor will assess preparedness. See lab attire for details. (Students may be sent home for inappropriate attire)</w:t>
      </w:r>
    </w:p>
    <w:p w14:paraId="64AA175C" w14:textId="39862D1B" w:rsidR="00477A7F" w:rsidRPr="000376B9" w:rsidRDefault="2A600561" w:rsidP="6EADCA3D">
      <w:pPr>
        <w:pStyle w:val="ListParagraph"/>
        <w:numPr>
          <w:ilvl w:val="0"/>
          <w:numId w:val="7"/>
        </w:numPr>
        <w:rPr>
          <w:color w:val="000000" w:themeColor="text1"/>
        </w:rPr>
      </w:pPr>
      <w:r w:rsidRPr="6EADCA3D">
        <w:rPr>
          <w:rFonts w:ascii="Arial" w:eastAsia="Arial" w:hAnsi="Arial" w:cs="Arial"/>
          <w:color w:val="000000" w:themeColor="text1"/>
        </w:rPr>
        <w:t xml:space="preserve">Request additional practice time if needed to achieve skill competency. </w:t>
      </w:r>
    </w:p>
    <w:p w14:paraId="24DA0B32" w14:textId="3BCD06F2" w:rsidR="00477A7F" w:rsidRPr="000376B9" w:rsidRDefault="2A600561" w:rsidP="6EADCA3D">
      <w:pPr>
        <w:pStyle w:val="ListParagraph"/>
        <w:numPr>
          <w:ilvl w:val="0"/>
          <w:numId w:val="7"/>
        </w:numPr>
        <w:rPr>
          <w:color w:val="000000" w:themeColor="text1"/>
        </w:rPr>
      </w:pPr>
      <w:r w:rsidRPr="6EADCA3D">
        <w:rPr>
          <w:rFonts w:ascii="Arial" w:eastAsia="Arial" w:hAnsi="Arial" w:cs="Arial"/>
          <w:color w:val="000000" w:themeColor="text1"/>
        </w:rPr>
        <w:t xml:space="preserve">Stay focused on assigned tasks to maximize the learning opportunities available in the lab course. </w:t>
      </w:r>
    </w:p>
    <w:p w14:paraId="656ACF02" w14:textId="2B272B7C" w:rsidR="00477A7F" w:rsidRPr="000376B9" w:rsidRDefault="2A600561" w:rsidP="6EADCA3D">
      <w:pPr>
        <w:pStyle w:val="ListParagraph"/>
        <w:numPr>
          <w:ilvl w:val="0"/>
          <w:numId w:val="7"/>
        </w:numPr>
        <w:rPr>
          <w:color w:val="000000" w:themeColor="text1"/>
        </w:rPr>
      </w:pPr>
      <w:r w:rsidRPr="6EADCA3D">
        <w:rPr>
          <w:rFonts w:ascii="Arial" w:eastAsia="Arial" w:hAnsi="Arial" w:cs="Arial"/>
          <w:color w:val="000000" w:themeColor="text1"/>
        </w:rPr>
        <w:t xml:space="preserve">Learn to work as a team to prepare for clinical practice. </w:t>
      </w:r>
    </w:p>
    <w:p w14:paraId="183FB456" w14:textId="2588975D" w:rsidR="00477A7F" w:rsidRPr="000376B9" w:rsidRDefault="00516886" w:rsidP="6EADCA3D">
      <w:pPr>
        <w:pStyle w:val="ListParagraph"/>
        <w:numPr>
          <w:ilvl w:val="0"/>
          <w:numId w:val="7"/>
        </w:numPr>
        <w:rPr>
          <w:color w:val="000000" w:themeColor="text1"/>
        </w:rPr>
      </w:pPr>
      <w:r w:rsidRPr="6EADCA3D">
        <w:rPr>
          <w:rFonts w:ascii="Arial" w:eastAsia="Arial" w:hAnsi="Arial" w:cs="Arial"/>
          <w:color w:val="000000" w:themeColor="text1"/>
        </w:rPr>
        <w:t>Always demonstrate acceptable professional behaviors in the lab</w:t>
      </w:r>
      <w:r w:rsidR="2A600561" w:rsidRPr="6EADCA3D">
        <w:rPr>
          <w:rFonts w:ascii="Arial" w:eastAsia="Arial" w:hAnsi="Arial" w:cs="Arial"/>
          <w:color w:val="000000" w:themeColor="text1"/>
        </w:rPr>
        <w:t xml:space="preserve">. </w:t>
      </w:r>
    </w:p>
    <w:p w14:paraId="77A4E0B3" w14:textId="6DE6F35E" w:rsidR="00477A7F" w:rsidRPr="000376B9" w:rsidRDefault="2A600561" w:rsidP="6EADCA3D">
      <w:pPr>
        <w:pStyle w:val="ListParagraph"/>
        <w:numPr>
          <w:ilvl w:val="0"/>
          <w:numId w:val="7"/>
        </w:numPr>
        <w:rPr>
          <w:color w:val="000000" w:themeColor="text1"/>
        </w:rPr>
      </w:pPr>
      <w:r w:rsidRPr="6EADCA3D">
        <w:rPr>
          <w:rFonts w:ascii="Arial" w:eastAsia="Arial" w:hAnsi="Arial" w:cs="Arial"/>
          <w:color w:val="000000" w:themeColor="text1"/>
        </w:rPr>
        <w:t xml:space="preserve">Leave the lab in neat and clean condition. </w:t>
      </w:r>
    </w:p>
    <w:p w14:paraId="043C66CC" w14:textId="39FF203D" w:rsidR="00477A7F" w:rsidRPr="000376B9" w:rsidRDefault="2A600561" w:rsidP="6EADCA3D">
      <w:pPr>
        <w:pStyle w:val="ListParagraph"/>
        <w:numPr>
          <w:ilvl w:val="1"/>
          <w:numId w:val="7"/>
        </w:numPr>
        <w:rPr>
          <w:color w:val="000000" w:themeColor="text1"/>
        </w:rPr>
      </w:pPr>
      <w:r w:rsidRPr="6EADCA3D">
        <w:rPr>
          <w:rFonts w:ascii="Arial" w:eastAsia="Arial" w:hAnsi="Arial" w:cs="Arial"/>
          <w:color w:val="000000" w:themeColor="text1"/>
        </w:rPr>
        <w:t xml:space="preserve">All linens should either be folded and put away at the end of the </w:t>
      </w:r>
      <w:r w:rsidR="00516886" w:rsidRPr="6EADCA3D">
        <w:rPr>
          <w:rFonts w:ascii="Arial" w:eastAsia="Arial" w:hAnsi="Arial" w:cs="Arial"/>
          <w:color w:val="000000" w:themeColor="text1"/>
        </w:rPr>
        <w:t>lab or</w:t>
      </w:r>
      <w:r w:rsidRPr="6EADCA3D">
        <w:rPr>
          <w:rFonts w:ascii="Arial" w:eastAsia="Arial" w:hAnsi="Arial" w:cs="Arial"/>
          <w:color w:val="000000" w:themeColor="text1"/>
        </w:rPr>
        <w:t xml:space="preserve"> placed in the washer or laundry bin to be recycled. Laundry will be progressed (washer to dryer, dryer to folding, folding to put away) via a team effort. </w:t>
      </w:r>
    </w:p>
    <w:p w14:paraId="7953339D" w14:textId="4EE3282B" w:rsidR="00477A7F" w:rsidRPr="000376B9" w:rsidRDefault="2A600561" w:rsidP="6EADCA3D">
      <w:pPr>
        <w:pStyle w:val="ListParagraph"/>
        <w:numPr>
          <w:ilvl w:val="1"/>
          <w:numId w:val="7"/>
        </w:numPr>
        <w:rPr>
          <w:color w:val="000000" w:themeColor="text1"/>
        </w:rPr>
      </w:pPr>
      <w:r w:rsidRPr="6EADCA3D">
        <w:rPr>
          <w:rFonts w:ascii="Arial" w:eastAsia="Arial" w:hAnsi="Arial" w:cs="Arial"/>
          <w:color w:val="000000" w:themeColor="text1"/>
        </w:rPr>
        <w:t>Unless otherwise directed, lab tables should be placed back in proper places.</w:t>
      </w:r>
    </w:p>
    <w:p w14:paraId="666461DB" w14:textId="139BE00C" w:rsidR="00477A7F" w:rsidRPr="000376B9" w:rsidRDefault="2A600561" w:rsidP="6EADCA3D">
      <w:pPr>
        <w:pStyle w:val="ListParagraph"/>
        <w:numPr>
          <w:ilvl w:val="1"/>
          <w:numId w:val="7"/>
        </w:numPr>
        <w:rPr>
          <w:color w:val="000000" w:themeColor="text1"/>
        </w:rPr>
      </w:pPr>
      <w:r w:rsidRPr="6EADCA3D">
        <w:rPr>
          <w:rFonts w:ascii="Arial" w:eastAsia="Arial" w:hAnsi="Arial" w:cs="Arial"/>
          <w:color w:val="000000" w:themeColor="text1"/>
        </w:rPr>
        <w:t xml:space="preserve">Bolsters, </w:t>
      </w:r>
      <w:proofErr w:type="gramStart"/>
      <w:r w:rsidRPr="6EADCA3D">
        <w:rPr>
          <w:rFonts w:ascii="Arial" w:eastAsia="Arial" w:hAnsi="Arial" w:cs="Arial"/>
          <w:color w:val="000000" w:themeColor="text1"/>
        </w:rPr>
        <w:t>skeletons</w:t>
      </w:r>
      <w:proofErr w:type="gramEnd"/>
      <w:r w:rsidRPr="6EADCA3D">
        <w:rPr>
          <w:rFonts w:ascii="Arial" w:eastAsia="Arial" w:hAnsi="Arial" w:cs="Arial"/>
          <w:color w:val="000000" w:themeColor="text1"/>
        </w:rPr>
        <w:t xml:space="preserve"> and other lab supplies should be stowed adequately. </w:t>
      </w:r>
    </w:p>
    <w:p w14:paraId="41E1241D" w14:textId="304844B7" w:rsidR="00477A7F" w:rsidRPr="000376B9" w:rsidRDefault="2A600561" w:rsidP="6EADCA3D">
      <w:pPr>
        <w:pStyle w:val="ListParagraph"/>
        <w:numPr>
          <w:ilvl w:val="1"/>
          <w:numId w:val="7"/>
        </w:numPr>
        <w:spacing w:after="0"/>
        <w:rPr>
          <w:color w:val="000000" w:themeColor="text1"/>
        </w:rPr>
      </w:pPr>
      <w:r w:rsidRPr="6EADCA3D">
        <w:rPr>
          <w:rFonts w:ascii="Arial" w:eastAsia="Arial" w:hAnsi="Arial" w:cs="Arial"/>
          <w:color w:val="000000" w:themeColor="text1"/>
        </w:rPr>
        <w:t>All other equipment should be secured appropriately</w:t>
      </w:r>
    </w:p>
    <w:p w14:paraId="043B616E" w14:textId="33C75118" w:rsidR="00477A7F" w:rsidRPr="000376B9" w:rsidRDefault="00477A7F" w:rsidP="6EADCA3D">
      <w:pPr>
        <w:spacing w:before="0" w:after="0"/>
        <w:ind w:left="720"/>
        <w:rPr>
          <w:rFonts w:ascii="Arial" w:eastAsia="Arial" w:hAnsi="Arial" w:cs="Arial"/>
          <w:color w:val="000000" w:themeColor="text1"/>
        </w:rPr>
      </w:pPr>
    </w:p>
    <w:p w14:paraId="199A6D2D" w14:textId="26E82DD2" w:rsidR="00477A7F" w:rsidRPr="000376B9" w:rsidRDefault="2B71ABB5" w:rsidP="6EADCA3D">
      <w:pPr>
        <w:pStyle w:val="ListParagraph"/>
        <w:spacing w:before="0" w:after="0"/>
        <w:ind w:left="0"/>
        <w:rPr>
          <w:rFonts w:ascii="Arial" w:hAnsi="Arial" w:cs="Arial"/>
        </w:rPr>
      </w:pPr>
      <w:r w:rsidRPr="6EADCA3D">
        <w:rPr>
          <w:rFonts w:ascii="Arial" w:hAnsi="Arial" w:cs="Arial"/>
          <w:b/>
          <w:bCs/>
          <w:color w:val="000000" w:themeColor="text1"/>
        </w:rPr>
        <w:lastRenderedPageBreak/>
        <w:t>Personal Dignity</w:t>
      </w:r>
      <w:r w:rsidRPr="6EADCA3D">
        <w:rPr>
          <w:rFonts w:ascii="Arial" w:hAnsi="Arial" w:cs="Arial"/>
          <w:color w:val="000000" w:themeColor="text1"/>
        </w:rPr>
        <w:t xml:space="preserve"> </w:t>
      </w:r>
    </w:p>
    <w:p w14:paraId="1280CD21" w14:textId="51E984B8" w:rsidR="00477A7F" w:rsidRPr="000376B9" w:rsidRDefault="2B71ABB5" w:rsidP="6EADCA3D">
      <w:pPr>
        <w:pStyle w:val="ListParagraph"/>
        <w:numPr>
          <w:ilvl w:val="0"/>
          <w:numId w:val="6"/>
        </w:numPr>
        <w:spacing w:before="0" w:after="0"/>
        <w:rPr>
          <w:rFonts w:eastAsiaTheme="minorEastAsia"/>
          <w:color w:val="000000" w:themeColor="text1"/>
        </w:rPr>
      </w:pPr>
      <w:r w:rsidRPr="6EADCA3D">
        <w:rPr>
          <w:rFonts w:ascii="Arial" w:hAnsi="Arial" w:cs="Arial"/>
          <w:color w:val="000000" w:themeColor="text1"/>
        </w:rPr>
        <w:t xml:space="preserve"> The lab room will remain secure during all lab sessions. </w:t>
      </w:r>
    </w:p>
    <w:p w14:paraId="22410FE3" w14:textId="58BD0DDE" w:rsidR="00477A7F" w:rsidRPr="000376B9" w:rsidRDefault="2B71ABB5" w:rsidP="6EADCA3D">
      <w:pPr>
        <w:pStyle w:val="ListParagraph"/>
        <w:numPr>
          <w:ilvl w:val="0"/>
          <w:numId w:val="6"/>
        </w:numPr>
        <w:spacing w:before="0" w:after="0"/>
        <w:rPr>
          <w:color w:val="000000" w:themeColor="text1"/>
        </w:rPr>
      </w:pPr>
      <w:r w:rsidRPr="6EADCA3D">
        <w:rPr>
          <w:rFonts w:ascii="Arial" w:hAnsi="Arial" w:cs="Arial"/>
          <w:color w:val="000000" w:themeColor="text1"/>
        </w:rPr>
        <w:t xml:space="preserve">Every effort is made to assure that only those students involved in the program are present in the lab sessions. </w:t>
      </w:r>
    </w:p>
    <w:p w14:paraId="64BA8FE2" w14:textId="7932343F" w:rsidR="00477A7F" w:rsidRPr="000376B9" w:rsidRDefault="2B71ABB5" w:rsidP="6EADCA3D">
      <w:pPr>
        <w:pStyle w:val="ListParagraph"/>
        <w:numPr>
          <w:ilvl w:val="0"/>
          <w:numId w:val="6"/>
        </w:numPr>
        <w:spacing w:before="0" w:after="0"/>
        <w:rPr>
          <w:color w:val="000000" w:themeColor="text1"/>
        </w:rPr>
      </w:pPr>
      <w:r w:rsidRPr="6EADCA3D">
        <w:rPr>
          <w:rFonts w:ascii="Arial" w:hAnsi="Arial" w:cs="Arial"/>
          <w:color w:val="000000" w:themeColor="text1"/>
        </w:rPr>
        <w:t xml:space="preserve">Appropriate draping of the body to expose only those areas to be treated is emphasized in all lab sessions. Students are expected to treat their fellow students with the same respect they would give to a patient seen in the clinical setting. </w:t>
      </w:r>
    </w:p>
    <w:p w14:paraId="299AE4AF" w14:textId="0BA5F005" w:rsidR="00477A7F" w:rsidRPr="000376B9" w:rsidRDefault="00477A7F" w:rsidP="6EADCA3D">
      <w:pPr>
        <w:spacing w:before="0" w:after="0"/>
        <w:rPr>
          <w:rFonts w:ascii="Arial" w:hAnsi="Arial" w:cs="Arial"/>
          <w:color w:val="000000" w:themeColor="text1"/>
        </w:rPr>
      </w:pPr>
    </w:p>
    <w:p w14:paraId="450A41E0" w14:textId="61EA16B5" w:rsidR="00477A7F" w:rsidRPr="000376B9" w:rsidRDefault="2B71ABB5" w:rsidP="6EADCA3D">
      <w:pPr>
        <w:spacing w:before="0" w:after="0"/>
        <w:rPr>
          <w:rFonts w:ascii="Arial" w:hAnsi="Arial" w:cs="Arial"/>
          <w:b/>
          <w:bCs/>
          <w:color w:val="000000" w:themeColor="text1"/>
        </w:rPr>
      </w:pPr>
      <w:r w:rsidRPr="6EADCA3D">
        <w:rPr>
          <w:rFonts w:ascii="Arial" w:hAnsi="Arial" w:cs="Arial"/>
          <w:b/>
          <w:bCs/>
          <w:color w:val="000000" w:themeColor="text1"/>
        </w:rPr>
        <w:t>Lab Use</w:t>
      </w:r>
    </w:p>
    <w:p w14:paraId="48C43C09" w14:textId="6D86CE66" w:rsidR="00477A7F" w:rsidRPr="000376B9" w:rsidRDefault="2B71ABB5" w:rsidP="6EADCA3D">
      <w:pPr>
        <w:pStyle w:val="ListParagraph"/>
        <w:numPr>
          <w:ilvl w:val="0"/>
          <w:numId w:val="5"/>
        </w:numPr>
        <w:spacing w:before="0" w:after="0"/>
        <w:rPr>
          <w:rFonts w:eastAsiaTheme="minorEastAsia"/>
          <w:color w:val="000000" w:themeColor="text1"/>
        </w:rPr>
      </w:pPr>
      <w:r w:rsidRPr="6EADCA3D">
        <w:rPr>
          <w:rFonts w:ascii="Arial" w:hAnsi="Arial" w:cs="Arial"/>
          <w:color w:val="000000" w:themeColor="text1"/>
        </w:rPr>
        <w:t xml:space="preserve">All students have a responsibility in maintaining a clean lab and classroom. </w:t>
      </w:r>
    </w:p>
    <w:p w14:paraId="169F0BFD" w14:textId="1654009F" w:rsidR="00477A7F" w:rsidRPr="000376B9" w:rsidRDefault="2B71ABB5" w:rsidP="6EADCA3D">
      <w:pPr>
        <w:pStyle w:val="ListParagraph"/>
        <w:numPr>
          <w:ilvl w:val="1"/>
          <w:numId w:val="5"/>
        </w:numPr>
        <w:spacing w:before="0" w:after="0"/>
        <w:rPr>
          <w:color w:val="000000" w:themeColor="text1"/>
        </w:rPr>
      </w:pPr>
      <w:r w:rsidRPr="6EADCA3D">
        <w:rPr>
          <w:rFonts w:ascii="Arial" w:hAnsi="Arial" w:cs="Arial"/>
          <w:color w:val="000000" w:themeColor="text1"/>
        </w:rPr>
        <w:t xml:space="preserve">See assigned duties and schedule for lab cleaning activities. </w:t>
      </w:r>
    </w:p>
    <w:p w14:paraId="5BE985FF" w14:textId="6A2299B4" w:rsidR="00477A7F" w:rsidRPr="000376B9" w:rsidRDefault="2B71ABB5" w:rsidP="6EADCA3D">
      <w:pPr>
        <w:pStyle w:val="ListParagraph"/>
        <w:numPr>
          <w:ilvl w:val="0"/>
          <w:numId w:val="5"/>
        </w:numPr>
        <w:spacing w:before="0" w:after="0"/>
        <w:rPr>
          <w:color w:val="000000" w:themeColor="text1"/>
        </w:rPr>
      </w:pPr>
      <w:r w:rsidRPr="6EADCA3D">
        <w:rPr>
          <w:rFonts w:ascii="Arial" w:hAnsi="Arial" w:cs="Arial"/>
          <w:color w:val="000000" w:themeColor="text1"/>
        </w:rPr>
        <w:t>Students may have access to lab and classroom when class is not scheduled but ONLY when a faculty or staff member is within the building.</w:t>
      </w:r>
    </w:p>
    <w:p w14:paraId="7E4BEAAB" w14:textId="015ACF5C" w:rsidR="00477A7F" w:rsidRPr="000376B9" w:rsidRDefault="2B71ABB5" w:rsidP="6EADCA3D">
      <w:pPr>
        <w:pStyle w:val="ListParagraph"/>
        <w:numPr>
          <w:ilvl w:val="0"/>
          <w:numId w:val="5"/>
        </w:numPr>
        <w:spacing w:before="0" w:after="0"/>
        <w:rPr>
          <w:color w:val="000000" w:themeColor="text1"/>
        </w:rPr>
      </w:pPr>
      <w:r w:rsidRPr="6EADCA3D">
        <w:rPr>
          <w:rFonts w:ascii="Arial" w:hAnsi="Arial" w:cs="Arial"/>
          <w:color w:val="000000" w:themeColor="text1"/>
        </w:rPr>
        <w:t xml:space="preserve">Students may use the lab and classroom to practice skills on classmates but must refrain from using non-classmates. </w:t>
      </w:r>
    </w:p>
    <w:p w14:paraId="3CDC99C6" w14:textId="2F7E2E8F" w:rsidR="00477A7F" w:rsidRPr="000376B9" w:rsidRDefault="2B71ABB5" w:rsidP="6EADCA3D">
      <w:pPr>
        <w:pStyle w:val="ListParagraph"/>
        <w:numPr>
          <w:ilvl w:val="0"/>
          <w:numId w:val="5"/>
        </w:numPr>
        <w:spacing w:before="0" w:after="0"/>
        <w:rPr>
          <w:color w:val="000000" w:themeColor="text1"/>
        </w:rPr>
      </w:pPr>
      <w:r w:rsidRPr="6EADCA3D">
        <w:rPr>
          <w:rFonts w:ascii="Arial" w:hAnsi="Arial" w:cs="Arial"/>
          <w:color w:val="000000" w:themeColor="text1"/>
        </w:rPr>
        <w:t>Students may not use electrical equipment when a faculty member is NOT present in the classroom.</w:t>
      </w:r>
    </w:p>
    <w:p w14:paraId="400DC894" w14:textId="3684EFE5" w:rsidR="00477A7F" w:rsidRPr="000376B9" w:rsidRDefault="2B71ABB5" w:rsidP="6EADCA3D">
      <w:pPr>
        <w:pStyle w:val="ListParagraph"/>
        <w:numPr>
          <w:ilvl w:val="0"/>
          <w:numId w:val="5"/>
        </w:numPr>
        <w:spacing w:before="0" w:after="0"/>
        <w:rPr>
          <w:color w:val="000000" w:themeColor="text1"/>
        </w:rPr>
      </w:pPr>
      <w:r w:rsidRPr="6EADCA3D">
        <w:rPr>
          <w:rFonts w:ascii="Arial" w:hAnsi="Arial" w:cs="Arial"/>
          <w:color w:val="000000" w:themeColor="text1"/>
        </w:rPr>
        <w:t>If you need additional practice time with electrical equipment, see faculty member for open lab hours or office hours</w:t>
      </w:r>
    </w:p>
    <w:p w14:paraId="477C2CFE" w14:textId="3A02DB39" w:rsidR="6EADCA3D" w:rsidRDefault="6EADCA3D" w:rsidP="6EADCA3D">
      <w:pPr>
        <w:spacing w:before="0" w:after="0"/>
        <w:rPr>
          <w:rFonts w:ascii="Arial" w:hAnsi="Arial" w:cs="Arial"/>
          <w:color w:val="000000" w:themeColor="text1"/>
        </w:rPr>
      </w:pPr>
    </w:p>
    <w:p w14:paraId="379628BF" w14:textId="34247E8B" w:rsidR="4549DA0E" w:rsidRDefault="4549DA0E" w:rsidP="6EADCA3D">
      <w:pPr>
        <w:spacing w:before="0" w:after="0"/>
        <w:rPr>
          <w:rFonts w:ascii="Arial" w:hAnsi="Arial" w:cs="Arial"/>
          <w:b/>
          <w:bCs/>
          <w:color w:val="000000" w:themeColor="text1"/>
        </w:rPr>
      </w:pPr>
      <w:r w:rsidRPr="6EADCA3D">
        <w:rPr>
          <w:rFonts w:ascii="Arial" w:hAnsi="Arial" w:cs="Arial"/>
          <w:b/>
          <w:bCs/>
          <w:color w:val="000000" w:themeColor="text1"/>
        </w:rPr>
        <w:t>Open lab</w:t>
      </w:r>
    </w:p>
    <w:p w14:paraId="78E21E3D" w14:textId="3560ECE6" w:rsidR="4549DA0E" w:rsidRDefault="37B88A5F" w:rsidP="37B88A5F">
      <w:pPr>
        <w:pStyle w:val="ListParagraph"/>
        <w:numPr>
          <w:ilvl w:val="0"/>
          <w:numId w:val="4"/>
        </w:numPr>
        <w:spacing w:before="0" w:after="0"/>
        <w:rPr>
          <w:rFonts w:eastAsiaTheme="minorEastAsia"/>
          <w:b/>
          <w:bCs/>
          <w:color w:val="000000" w:themeColor="text1"/>
        </w:rPr>
      </w:pPr>
      <w:r w:rsidRPr="37B88A5F">
        <w:rPr>
          <w:rFonts w:ascii="Arial" w:hAnsi="Arial" w:cs="Arial"/>
          <w:color w:val="000000" w:themeColor="text1"/>
        </w:rPr>
        <w:t xml:space="preserve">There will be weekly open lab times where instructors will be present. The schedule will be sent out at the beginning of each </w:t>
      </w:r>
      <w:r w:rsidR="00202DEC" w:rsidRPr="37B88A5F">
        <w:rPr>
          <w:rFonts w:ascii="Arial" w:hAnsi="Arial" w:cs="Arial"/>
          <w:color w:val="000000" w:themeColor="text1"/>
        </w:rPr>
        <w:t>semester and</w:t>
      </w:r>
      <w:r w:rsidRPr="37B88A5F">
        <w:rPr>
          <w:rFonts w:ascii="Arial" w:hAnsi="Arial" w:cs="Arial"/>
          <w:color w:val="000000" w:themeColor="text1"/>
        </w:rPr>
        <w:t xml:space="preserve"> will be posted in the lab.   </w:t>
      </w:r>
    </w:p>
    <w:p w14:paraId="18D85745" w14:textId="434E9532" w:rsidR="4549DA0E" w:rsidRDefault="4549DA0E" w:rsidP="6EADCA3D">
      <w:pPr>
        <w:pStyle w:val="ListParagraph"/>
        <w:numPr>
          <w:ilvl w:val="0"/>
          <w:numId w:val="4"/>
        </w:numPr>
        <w:spacing w:before="0" w:after="0"/>
        <w:rPr>
          <w:b/>
          <w:bCs/>
          <w:color w:val="000000" w:themeColor="text1"/>
        </w:rPr>
      </w:pPr>
      <w:r w:rsidRPr="6EADCA3D">
        <w:rPr>
          <w:rFonts w:ascii="Arial" w:hAnsi="Arial" w:cs="Arial"/>
          <w:color w:val="000000" w:themeColor="text1"/>
        </w:rPr>
        <w:t>Open lab time has the same rules as regular lab except open lab time is to practice skills the student feel they are lacking or recommended by their faculty/inst</w:t>
      </w:r>
      <w:r w:rsidR="7162D0C7" w:rsidRPr="6EADCA3D">
        <w:rPr>
          <w:rFonts w:ascii="Arial" w:hAnsi="Arial" w:cs="Arial"/>
          <w:color w:val="000000" w:themeColor="text1"/>
        </w:rPr>
        <w:t xml:space="preserve">ructor.  </w:t>
      </w:r>
    </w:p>
    <w:p w14:paraId="7F360E6E" w14:textId="2C5FCBFF" w:rsidR="7162D0C7" w:rsidRDefault="7162D0C7" w:rsidP="6EADCA3D">
      <w:pPr>
        <w:pStyle w:val="ListParagraph"/>
        <w:numPr>
          <w:ilvl w:val="0"/>
          <w:numId w:val="4"/>
        </w:numPr>
        <w:spacing w:before="0" w:after="0"/>
        <w:rPr>
          <w:b/>
          <w:bCs/>
          <w:color w:val="000000" w:themeColor="text1"/>
        </w:rPr>
      </w:pPr>
      <w:r w:rsidRPr="6EADCA3D">
        <w:rPr>
          <w:rFonts w:ascii="Arial" w:hAnsi="Arial" w:cs="Arial"/>
          <w:color w:val="000000" w:themeColor="text1"/>
        </w:rPr>
        <w:t>Students utilizing open labs will be responsible for cleaning as per regular labs.</w:t>
      </w:r>
    </w:p>
    <w:p w14:paraId="744D015C" w14:textId="40DD939F" w:rsidR="7162D0C7" w:rsidRPr="009C0D72" w:rsidRDefault="37B88A5F" w:rsidP="6EADCA3D">
      <w:pPr>
        <w:pStyle w:val="ListParagraph"/>
        <w:numPr>
          <w:ilvl w:val="0"/>
          <w:numId w:val="4"/>
        </w:numPr>
        <w:spacing w:before="0" w:after="0"/>
        <w:rPr>
          <w:b/>
          <w:bCs/>
          <w:color w:val="000000" w:themeColor="text1"/>
        </w:rPr>
      </w:pPr>
      <w:r w:rsidRPr="37B88A5F">
        <w:rPr>
          <w:rFonts w:ascii="Arial" w:hAnsi="Arial" w:cs="Arial"/>
          <w:color w:val="000000" w:themeColor="text1"/>
        </w:rPr>
        <w:t xml:space="preserve">Students can request additional open lab time with faculty/instructor present through their faculty/instructor during class or office hours. </w:t>
      </w:r>
    </w:p>
    <w:p w14:paraId="5DADACF6" w14:textId="77777777" w:rsidR="009C0D72" w:rsidRDefault="009C0D72" w:rsidP="009C0D72">
      <w:pPr>
        <w:pStyle w:val="ListParagraph"/>
        <w:spacing w:before="0" w:after="0"/>
        <w:rPr>
          <w:b/>
          <w:bCs/>
          <w:color w:val="000000" w:themeColor="text1"/>
        </w:rPr>
      </w:pPr>
    </w:p>
    <w:p w14:paraId="72745BC3" w14:textId="77777777" w:rsidR="00313A09" w:rsidRPr="004E46BE" w:rsidRDefault="00313A09" w:rsidP="00115CC0">
      <w:pPr>
        <w:pBdr>
          <w:top w:val="triple" w:sz="4" w:space="1" w:color="auto"/>
          <w:left w:val="triple" w:sz="4" w:space="4" w:color="auto"/>
          <w:bottom w:val="triple" w:sz="4" w:space="1" w:color="auto"/>
          <w:right w:val="triple" w:sz="4" w:space="4" w:color="auto"/>
        </w:pBdr>
        <w:jc w:val="center"/>
        <w:rPr>
          <w:rFonts w:ascii="Arial" w:hAnsi="Arial" w:cs="Arial"/>
          <w:color w:val="C00000"/>
          <w:sz w:val="32"/>
          <w:szCs w:val="32"/>
        </w:rPr>
      </w:pPr>
      <w:r w:rsidRPr="004E46BE">
        <w:rPr>
          <w:rFonts w:ascii="Arial" w:hAnsi="Arial" w:cs="Arial"/>
          <w:color w:val="C00000"/>
          <w:sz w:val="32"/>
          <w:szCs w:val="32"/>
        </w:rPr>
        <w:t>STUDENT EVALUATIONS OF INSTRUCTOR PERFORMANCE AND COURSE CONTENT</w:t>
      </w:r>
    </w:p>
    <w:p w14:paraId="046EA2F8" w14:textId="5E32C45A" w:rsidR="00064218" w:rsidRDefault="00313A09" w:rsidP="00313A09">
      <w:pPr>
        <w:rPr>
          <w:rFonts w:ascii="Arial" w:hAnsi="Arial" w:cs="Arial"/>
          <w:color w:val="0D0D0D" w:themeColor="text1" w:themeTint="F2"/>
        </w:rPr>
      </w:pPr>
      <w:r w:rsidRPr="00B519E5">
        <w:rPr>
          <w:rFonts w:ascii="Arial" w:hAnsi="Arial" w:cs="Arial"/>
          <w:color w:val="0D0D0D" w:themeColor="text1" w:themeTint="F2"/>
        </w:rPr>
        <w:t xml:space="preserve">At the end of each semester, students are asked to confidentially evaluate the course content and the process of delivering the course content. Course teaching performance of the instructors is evaluated according to Pikes Peak Community College Policies.  Students are encouraged to actively participate in this process </w:t>
      </w:r>
      <w:r w:rsidR="005F5005" w:rsidRPr="00B519E5">
        <w:rPr>
          <w:rFonts w:ascii="Arial" w:hAnsi="Arial" w:cs="Arial"/>
          <w:color w:val="0D0D0D" w:themeColor="text1" w:themeTint="F2"/>
        </w:rPr>
        <w:t>to</w:t>
      </w:r>
      <w:r w:rsidRPr="00B519E5">
        <w:rPr>
          <w:rFonts w:ascii="Arial" w:hAnsi="Arial" w:cs="Arial"/>
          <w:color w:val="0D0D0D" w:themeColor="text1" w:themeTint="F2"/>
        </w:rPr>
        <w:t xml:space="preserve"> assist the instructors in improving the student's learning experience. </w:t>
      </w:r>
      <w:r w:rsidR="00B65A02">
        <w:rPr>
          <w:rFonts w:ascii="Arial" w:hAnsi="Arial" w:cs="Arial"/>
          <w:color w:val="0D0D0D" w:themeColor="text1" w:themeTint="F2"/>
        </w:rPr>
        <w:t xml:space="preserve"> </w:t>
      </w:r>
    </w:p>
    <w:p w14:paraId="1D9118CB" w14:textId="5F7E21B8" w:rsidR="002022CF" w:rsidRDefault="00A92477" w:rsidP="00CC259B">
      <w:pPr>
        <w:pStyle w:val="ListParagraph"/>
        <w:numPr>
          <w:ilvl w:val="0"/>
          <w:numId w:val="66"/>
        </w:numPr>
        <w:rPr>
          <w:rFonts w:ascii="Arial" w:hAnsi="Arial" w:cs="Arial"/>
          <w:color w:val="0D0D0D" w:themeColor="text1" w:themeTint="F2"/>
        </w:rPr>
      </w:pPr>
      <w:r w:rsidRPr="00CC259B">
        <w:rPr>
          <w:rFonts w:ascii="Arial" w:hAnsi="Arial" w:cs="Arial"/>
          <w:color w:val="0D0D0D" w:themeColor="text1" w:themeTint="F2"/>
        </w:rPr>
        <w:t xml:space="preserve">Course and instructor evaluation at PPCC are done </w:t>
      </w:r>
      <w:r w:rsidR="002022CF" w:rsidRPr="00CC259B">
        <w:rPr>
          <w:rFonts w:ascii="Arial" w:hAnsi="Arial" w:cs="Arial"/>
          <w:color w:val="0D0D0D" w:themeColor="text1" w:themeTint="F2"/>
        </w:rPr>
        <w:t>before final grades are calculated</w:t>
      </w:r>
      <w:r w:rsidR="00B0776A">
        <w:rPr>
          <w:rFonts w:ascii="Arial" w:hAnsi="Arial" w:cs="Arial"/>
          <w:color w:val="0D0D0D" w:themeColor="text1" w:themeTint="F2"/>
        </w:rPr>
        <w:t>.</w:t>
      </w:r>
    </w:p>
    <w:p w14:paraId="49D10CE2" w14:textId="3F2A5A77" w:rsidR="00CC259B" w:rsidRDefault="00B0776A" w:rsidP="00CC259B">
      <w:pPr>
        <w:pStyle w:val="ListParagraph"/>
        <w:numPr>
          <w:ilvl w:val="0"/>
          <w:numId w:val="66"/>
        </w:numPr>
        <w:rPr>
          <w:rFonts w:ascii="Arial" w:hAnsi="Arial" w:cs="Arial"/>
          <w:color w:val="0D0D0D" w:themeColor="text1" w:themeTint="F2"/>
        </w:rPr>
      </w:pPr>
      <w:r>
        <w:rPr>
          <w:rFonts w:ascii="Arial" w:hAnsi="Arial" w:cs="Arial"/>
          <w:color w:val="0D0D0D" w:themeColor="text1" w:themeTint="F2"/>
        </w:rPr>
        <w:t>Feedback is not given to instructor till the next semester.</w:t>
      </w:r>
    </w:p>
    <w:p w14:paraId="0540C875" w14:textId="7C51B5BA" w:rsidR="00B0776A" w:rsidRDefault="00B0776A" w:rsidP="00B0776A">
      <w:pPr>
        <w:pStyle w:val="ListParagraph"/>
        <w:numPr>
          <w:ilvl w:val="0"/>
          <w:numId w:val="66"/>
        </w:numPr>
        <w:rPr>
          <w:rFonts w:ascii="Arial" w:hAnsi="Arial" w:cs="Arial"/>
          <w:color w:val="0D0D0D" w:themeColor="text1" w:themeTint="F2"/>
        </w:rPr>
      </w:pPr>
      <w:r>
        <w:rPr>
          <w:rFonts w:ascii="Arial" w:hAnsi="Arial" w:cs="Arial"/>
          <w:color w:val="0D0D0D" w:themeColor="text1" w:themeTint="F2"/>
        </w:rPr>
        <w:t>Evaluations are anonymous.</w:t>
      </w:r>
    </w:p>
    <w:p w14:paraId="5B95CD12" w14:textId="77777777" w:rsidR="00064218" w:rsidRPr="004E46BE" w:rsidRDefault="00064218" w:rsidP="00313A09">
      <w:pPr>
        <w:rPr>
          <w:rFonts w:ascii="Arial" w:hAnsi="Arial" w:cs="Arial"/>
        </w:rPr>
      </w:pPr>
    </w:p>
    <w:p w14:paraId="1DF57AA3" w14:textId="77777777" w:rsidR="00155338" w:rsidRPr="004E46BE" w:rsidRDefault="00155338" w:rsidP="00115CC0">
      <w:pPr>
        <w:pBdr>
          <w:top w:val="triple" w:sz="4" w:space="1" w:color="auto"/>
          <w:left w:val="triple" w:sz="4" w:space="4" w:color="auto"/>
          <w:bottom w:val="triple" w:sz="4" w:space="1" w:color="auto"/>
          <w:right w:val="triple" w:sz="4" w:space="4" w:color="auto"/>
        </w:pBdr>
        <w:jc w:val="center"/>
        <w:rPr>
          <w:rFonts w:ascii="Arial" w:hAnsi="Arial" w:cs="Arial"/>
          <w:color w:val="C00000"/>
          <w:sz w:val="32"/>
          <w:szCs w:val="32"/>
        </w:rPr>
      </w:pPr>
      <w:r w:rsidRPr="004E46BE">
        <w:rPr>
          <w:rFonts w:ascii="Arial" w:hAnsi="Arial" w:cs="Arial"/>
          <w:color w:val="C00000"/>
          <w:sz w:val="32"/>
          <w:szCs w:val="32"/>
        </w:rPr>
        <w:lastRenderedPageBreak/>
        <w:t>PROGRAM AND CLINIC SAFETY</w:t>
      </w:r>
    </w:p>
    <w:p w14:paraId="0A76B575" w14:textId="77777777" w:rsidR="00155338" w:rsidRPr="00B519E5" w:rsidRDefault="00155338" w:rsidP="00155338">
      <w:pPr>
        <w:rPr>
          <w:rFonts w:ascii="Arial" w:hAnsi="Arial" w:cs="Arial"/>
          <w:color w:val="0D0D0D" w:themeColor="text1" w:themeTint="F2"/>
          <w:sz w:val="32"/>
          <w:szCs w:val="32"/>
          <w:u w:val="single"/>
        </w:rPr>
      </w:pPr>
      <w:r w:rsidRPr="00B519E5">
        <w:rPr>
          <w:rFonts w:ascii="Arial" w:hAnsi="Arial" w:cs="Arial"/>
          <w:b/>
          <w:color w:val="0D0D0D" w:themeColor="text1" w:themeTint="F2"/>
          <w:u w:val="single"/>
        </w:rPr>
        <w:t xml:space="preserve">COLLEGE EMERGENCY RESPONSE PLAN  </w:t>
      </w:r>
    </w:p>
    <w:p w14:paraId="4EE3B052" w14:textId="77777777" w:rsidR="00155338" w:rsidRPr="00B519E5" w:rsidRDefault="00155338" w:rsidP="6EADCA3D">
      <w:pPr>
        <w:rPr>
          <w:rFonts w:ascii="Arial" w:hAnsi="Arial" w:cs="Arial"/>
          <w:b/>
          <w:bCs/>
          <w:color w:val="0D0D0D" w:themeColor="text1" w:themeTint="F2"/>
          <w:u w:val="single"/>
        </w:rPr>
      </w:pPr>
      <w:r w:rsidRPr="6EADCA3D">
        <w:rPr>
          <w:rFonts w:ascii="Arial" w:hAnsi="Arial" w:cs="Arial"/>
          <w:b/>
          <w:bCs/>
          <w:color w:val="0D0D0D" w:themeColor="text1" w:themeTint="F2"/>
          <w:u w:val="single"/>
        </w:rPr>
        <w:t xml:space="preserve">PROGRAM SAFETY POLICIES </w:t>
      </w:r>
    </w:p>
    <w:p w14:paraId="6B20E2D2" w14:textId="77777777" w:rsidR="00155338" w:rsidRPr="00B519E5" w:rsidRDefault="1415C06D" w:rsidP="00F646D1">
      <w:pPr>
        <w:pStyle w:val="ListParagraph"/>
        <w:numPr>
          <w:ilvl w:val="0"/>
          <w:numId w:val="18"/>
        </w:numPr>
        <w:rPr>
          <w:rFonts w:ascii="Arial" w:hAnsi="Arial" w:cs="Arial"/>
          <w:color w:val="0D0D0D" w:themeColor="text1" w:themeTint="F2"/>
        </w:rPr>
      </w:pPr>
      <w:r w:rsidRPr="1415C06D">
        <w:rPr>
          <w:rFonts w:ascii="Arial" w:hAnsi="Arial" w:cs="Arial"/>
          <w:color w:val="0D0D0D" w:themeColor="text1" w:themeTint="F2"/>
        </w:rPr>
        <w:t xml:space="preserve">MACHINERY: all machinery shall be maintained and tested for electrical leakage and calibrated at least once a year by a qualified biomedical engineer or certified vendor.   </w:t>
      </w:r>
    </w:p>
    <w:p w14:paraId="7D052510" w14:textId="77777777" w:rsidR="00155338" w:rsidRPr="00B519E5" w:rsidRDefault="1415C06D" w:rsidP="00F646D1">
      <w:pPr>
        <w:pStyle w:val="ListParagraph"/>
        <w:numPr>
          <w:ilvl w:val="0"/>
          <w:numId w:val="18"/>
        </w:numPr>
        <w:rPr>
          <w:rFonts w:ascii="Arial" w:hAnsi="Arial" w:cs="Arial"/>
          <w:color w:val="0D0D0D" w:themeColor="text1" w:themeTint="F2"/>
        </w:rPr>
      </w:pPr>
      <w:r w:rsidRPr="1415C06D">
        <w:rPr>
          <w:rFonts w:ascii="Arial" w:hAnsi="Arial" w:cs="Arial"/>
          <w:color w:val="0D0D0D" w:themeColor="text1" w:themeTint="F2"/>
        </w:rPr>
        <w:t xml:space="preserve">Any machines noted to be inoperable are to be tagged as out of order and reported to the instructor immediately.   </w:t>
      </w:r>
    </w:p>
    <w:p w14:paraId="677F62E8" w14:textId="77777777" w:rsidR="00155338" w:rsidRPr="00B519E5" w:rsidRDefault="1415C06D" w:rsidP="00F646D1">
      <w:pPr>
        <w:pStyle w:val="ListParagraph"/>
        <w:numPr>
          <w:ilvl w:val="0"/>
          <w:numId w:val="18"/>
        </w:numPr>
        <w:rPr>
          <w:rFonts w:ascii="Arial" w:hAnsi="Arial" w:cs="Arial"/>
          <w:color w:val="0D0D0D" w:themeColor="text1" w:themeTint="F2"/>
        </w:rPr>
      </w:pPr>
      <w:r w:rsidRPr="1415C06D">
        <w:rPr>
          <w:rFonts w:ascii="Arial" w:hAnsi="Arial" w:cs="Arial"/>
          <w:color w:val="0D0D0D" w:themeColor="text1" w:themeTint="F2"/>
        </w:rPr>
        <w:t xml:space="preserve">No student shall operate a machine which has not been first addressed in class discussion even if that student has been introduced to the machine on his or her job.  </w:t>
      </w:r>
    </w:p>
    <w:p w14:paraId="1622B99C" w14:textId="77777777" w:rsidR="00155338" w:rsidRPr="00B519E5" w:rsidRDefault="1415C06D" w:rsidP="00F646D1">
      <w:pPr>
        <w:pStyle w:val="ListParagraph"/>
        <w:numPr>
          <w:ilvl w:val="0"/>
          <w:numId w:val="18"/>
        </w:numPr>
        <w:rPr>
          <w:rFonts w:ascii="Arial" w:hAnsi="Arial" w:cs="Arial"/>
          <w:color w:val="0D0D0D" w:themeColor="text1" w:themeTint="F2"/>
        </w:rPr>
      </w:pPr>
      <w:r w:rsidRPr="1415C06D">
        <w:rPr>
          <w:rFonts w:ascii="Arial" w:hAnsi="Arial" w:cs="Arial"/>
          <w:color w:val="0D0D0D" w:themeColor="text1" w:themeTint="F2"/>
        </w:rPr>
        <w:t xml:space="preserve">If a student has any reservations relating to a particular treatment, that student MUST talk with the instructor BEFORE applying or receiving that treatment.     </w:t>
      </w:r>
    </w:p>
    <w:p w14:paraId="11F483A4" w14:textId="4AABCFC5" w:rsidR="00155338" w:rsidRPr="00B519E5" w:rsidRDefault="1415C06D" w:rsidP="00F646D1">
      <w:pPr>
        <w:pStyle w:val="ListParagraph"/>
        <w:numPr>
          <w:ilvl w:val="0"/>
          <w:numId w:val="18"/>
        </w:numPr>
        <w:rPr>
          <w:rFonts w:ascii="Arial" w:hAnsi="Arial" w:cs="Arial"/>
          <w:color w:val="0D0D0D" w:themeColor="text1" w:themeTint="F2"/>
        </w:rPr>
      </w:pPr>
      <w:r w:rsidRPr="1415C06D">
        <w:rPr>
          <w:rFonts w:ascii="Arial" w:hAnsi="Arial" w:cs="Arial"/>
          <w:color w:val="0D0D0D" w:themeColor="text1" w:themeTint="F2"/>
        </w:rPr>
        <w:t>HAZARDOUS SUBSTANCES: all substances such as alcohol, lotions, gels, etc. will be handled and disposed of according to published and posted guidelines in the MSDS located in the PTA lab.</w:t>
      </w:r>
    </w:p>
    <w:p w14:paraId="521091D5" w14:textId="77777777" w:rsidR="00155338" w:rsidRPr="00B519E5" w:rsidRDefault="1415C06D" w:rsidP="00F646D1">
      <w:pPr>
        <w:pStyle w:val="ListParagraph"/>
        <w:numPr>
          <w:ilvl w:val="0"/>
          <w:numId w:val="18"/>
        </w:numPr>
        <w:rPr>
          <w:rFonts w:ascii="Arial" w:hAnsi="Arial" w:cs="Arial"/>
          <w:color w:val="0D0D0D" w:themeColor="text1" w:themeTint="F2"/>
        </w:rPr>
      </w:pPr>
      <w:r w:rsidRPr="1415C06D">
        <w:rPr>
          <w:rFonts w:ascii="Arial" w:hAnsi="Arial" w:cs="Arial"/>
          <w:color w:val="0D0D0D" w:themeColor="text1" w:themeTint="F2"/>
        </w:rPr>
        <w:t xml:space="preserve">INSTRUCTIONAL CLASSROOM AND LAB ORGANIZATION: Both areas are to be kept in as neat an order as possible with all students participating in that upkeep (just as though it were an actual clinic).   </w:t>
      </w:r>
    </w:p>
    <w:p w14:paraId="4735FF42" w14:textId="77777777" w:rsidR="00155338" w:rsidRPr="00B519E5" w:rsidRDefault="1415C06D" w:rsidP="00F646D1">
      <w:pPr>
        <w:pStyle w:val="ListParagraph"/>
        <w:numPr>
          <w:ilvl w:val="0"/>
          <w:numId w:val="18"/>
        </w:numPr>
        <w:rPr>
          <w:rFonts w:ascii="Arial" w:hAnsi="Arial" w:cs="Arial"/>
          <w:color w:val="0D0D0D" w:themeColor="text1" w:themeTint="F2"/>
        </w:rPr>
      </w:pPr>
      <w:r w:rsidRPr="1415C06D">
        <w:rPr>
          <w:rFonts w:ascii="Arial" w:hAnsi="Arial" w:cs="Arial"/>
          <w:color w:val="0D0D0D" w:themeColor="text1" w:themeTint="F2"/>
        </w:rPr>
        <w:t xml:space="preserve">All doors and windows will be closed and locked at the end of the instructional day.   </w:t>
      </w:r>
    </w:p>
    <w:p w14:paraId="4391F249" w14:textId="10C19EE7" w:rsidR="00155338" w:rsidRDefault="1415C06D" w:rsidP="00F646D1">
      <w:pPr>
        <w:pStyle w:val="ListParagraph"/>
        <w:numPr>
          <w:ilvl w:val="0"/>
          <w:numId w:val="18"/>
        </w:numPr>
        <w:rPr>
          <w:rFonts w:ascii="Arial" w:hAnsi="Arial" w:cs="Arial"/>
          <w:color w:val="0D0D0D" w:themeColor="text1" w:themeTint="F2"/>
        </w:rPr>
      </w:pPr>
      <w:r w:rsidRPr="1415C06D">
        <w:rPr>
          <w:rFonts w:ascii="Arial" w:hAnsi="Arial" w:cs="Arial"/>
          <w:color w:val="0D0D0D" w:themeColor="text1" w:themeTint="F2"/>
        </w:rPr>
        <w:t xml:space="preserve">No student shall walk in the lab area in bare feet and will wear closed toe and heel shoes during lab activities.   </w:t>
      </w:r>
    </w:p>
    <w:p w14:paraId="6EF9B12C" w14:textId="0C130D1A" w:rsidR="0046558F" w:rsidRPr="00B519E5" w:rsidRDefault="1415C06D" w:rsidP="00F646D1">
      <w:pPr>
        <w:pStyle w:val="ListParagraph"/>
        <w:numPr>
          <w:ilvl w:val="1"/>
          <w:numId w:val="18"/>
        </w:numPr>
        <w:rPr>
          <w:rFonts w:ascii="Arial" w:hAnsi="Arial" w:cs="Arial"/>
          <w:color w:val="0D0D0D" w:themeColor="text1" w:themeTint="F2"/>
        </w:rPr>
      </w:pPr>
      <w:r w:rsidRPr="1415C06D">
        <w:rPr>
          <w:rFonts w:ascii="Arial" w:hAnsi="Arial" w:cs="Arial"/>
          <w:color w:val="0D0D0D" w:themeColor="text1" w:themeTint="F2"/>
        </w:rPr>
        <w:t>Except during class activities that require students to be barefoot.</w:t>
      </w:r>
    </w:p>
    <w:p w14:paraId="229C17EC" w14:textId="77777777" w:rsidR="00155338" w:rsidRPr="00B519E5" w:rsidRDefault="1415C06D" w:rsidP="00F646D1">
      <w:pPr>
        <w:pStyle w:val="ListParagraph"/>
        <w:numPr>
          <w:ilvl w:val="0"/>
          <w:numId w:val="18"/>
        </w:numPr>
        <w:rPr>
          <w:rFonts w:ascii="Arial" w:hAnsi="Arial" w:cs="Arial"/>
          <w:color w:val="0D0D0D" w:themeColor="text1" w:themeTint="F2"/>
        </w:rPr>
      </w:pPr>
      <w:r w:rsidRPr="1415C06D">
        <w:rPr>
          <w:rFonts w:ascii="Arial" w:hAnsi="Arial" w:cs="Arial"/>
          <w:color w:val="0D0D0D" w:themeColor="text1" w:themeTint="F2"/>
        </w:rPr>
        <w:t xml:space="preserve">No equipment may be utilized for treatment or practice on persons who are not members of the Program.  Only students who are in the program may practice in the lab.   </w:t>
      </w:r>
    </w:p>
    <w:p w14:paraId="7FB76EB7" w14:textId="77777777" w:rsidR="00155338" w:rsidRPr="00B519E5" w:rsidRDefault="1415C06D" w:rsidP="00F646D1">
      <w:pPr>
        <w:pStyle w:val="ListParagraph"/>
        <w:numPr>
          <w:ilvl w:val="0"/>
          <w:numId w:val="18"/>
        </w:numPr>
        <w:rPr>
          <w:rFonts w:ascii="Arial" w:hAnsi="Arial" w:cs="Arial"/>
          <w:color w:val="0D0D0D" w:themeColor="text1" w:themeTint="F2"/>
        </w:rPr>
      </w:pPr>
      <w:r w:rsidRPr="1415C06D">
        <w:rPr>
          <w:rFonts w:ascii="Arial" w:hAnsi="Arial" w:cs="Arial"/>
          <w:color w:val="0D0D0D" w:themeColor="text1" w:themeTint="F2"/>
        </w:rPr>
        <w:t xml:space="preserve">Only students who have signed the "Agreement to Practice in Lab" may be in the lab during open lab hours with the understanding that all procedures of the Agreement will be followed.   </w:t>
      </w:r>
    </w:p>
    <w:p w14:paraId="3F6B1B36" w14:textId="67BAB93C" w:rsidR="00155338" w:rsidRPr="00B519E5" w:rsidRDefault="1BECAE82" w:rsidP="00F646D1">
      <w:pPr>
        <w:pStyle w:val="ListParagraph"/>
        <w:numPr>
          <w:ilvl w:val="0"/>
          <w:numId w:val="18"/>
        </w:numPr>
        <w:rPr>
          <w:rFonts w:ascii="Arial" w:hAnsi="Arial" w:cs="Arial"/>
          <w:color w:val="0D0D0D" w:themeColor="text1" w:themeTint="F2"/>
        </w:rPr>
      </w:pPr>
      <w:r w:rsidRPr="1BECAE82">
        <w:rPr>
          <w:rFonts w:ascii="Arial" w:hAnsi="Arial" w:cs="Arial"/>
          <w:color w:val="000000" w:themeColor="text1"/>
        </w:rPr>
        <w:t xml:space="preserve">No lab practice may take place outside of the posted hours without pre-approval by an instructor. </w:t>
      </w:r>
    </w:p>
    <w:p w14:paraId="602B924D" w14:textId="77777777" w:rsidR="00155338" w:rsidRPr="00B519E5" w:rsidRDefault="1415C06D" w:rsidP="00F646D1">
      <w:pPr>
        <w:pStyle w:val="ListParagraph"/>
        <w:numPr>
          <w:ilvl w:val="0"/>
          <w:numId w:val="18"/>
        </w:numPr>
        <w:rPr>
          <w:rFonts w:ascii="Arial" w:hAnsi="Arial" w:cs="Arial"/>
          <w:color w:val="0D0D0D" w:themeColor="text1" w:themeTint="F2"/>
        </w:rPr>
      </w:pPr>
      <w:r w:rsidRPr="1415C06D">
        <w:rPr>
          <w:rFonts w:ascii="Arial" w:hAnsi="Arial" w:cs="Arial"/>
          <w:color w:val="0D0D0D" w:themeColor="text1" w:themeTint="F2"/>
        </w:rPr>
        <w:t xml:space="preserve">Students are not allowed to provide physical therapy services/treatment to anyone for any purpose other than to practice for skill competency in PTA classes.   </w:t>
      </w:r>
    </w:p>
    <w:p w14:paraId="49FED8D6" w14:textId="62FBAD27" w:rsidR="00155338" w:rsidRPr="00B519E5" w:rsidRDefault="1415C06D" w:rsidP="00F646D1">
      <w:pPr>
        <w:pStyle w:val="ListParagraph"/>
        <w:numPr>
          <w:ilvl w:val="0"/>
          <w:numId w:val="18"/>
        </w:numPr>
        <w:rPr>
          <w:rFonts w:ascii="Arial" w:hAnsi="Arial" w:cs="Arial"/>
          <w:color w:val="0D0D0D" w:themeColor="text1" w:themeTint="F2"/>
        </w:rPr>
      </w:pPr>
      <w:r w:rsidRPr="1415C06D">
        <w:rPr>
          <w:rFonts w:ascii="Arial" w:hAnsi="Arial" w:cs="Arial"/>
          <w:color w:val="0D0D0D" w:themeColor="text1" w:themeTint="F2"/>
        </w:rPr>
        <w:t xml:space="preserve">Students are expected to comply with existing college policy prohibiting food and drink from the classroom and lab setting. </w:t>
      </w:r>
    </w:p>
    <w:p w14:paraId="73F1971C" w14:textId="55D6F369" w:rsidR="00155338" w:rsidRPr="006160B1" w:rsidRDefault="1415C06D" w:rsidP="004D0CA0">
      <w:pPr>
        <w:pStyle w:val="ListParagraph"/>
        <w:numPr>
          <w:ilvl w:val="0"/>
          <w:numId w:val="18"/>
        </w:numPr>
        <w:spacing w:before="0" w:after="0"/>
        <w:rPr>
          <w:rFonts w:ascii="Arial" w:hAnsi="Arial" w:cs="Arial"/>
          <w:color w:val="0D0D0D" w:themeColor="text1" w:themeTint="F2"/>
        </w:rPr>
      </w:pPr>
      <w:r w:rsidRPr="1415C06D">
        <w:rPr>
          <w:rFonts w:ascii="Arial" w:hAnsi="Arial" w:cs="Arial"/>
          <w:color w:val="0D0D0D" w:themeColor="text1" w:themeTint="F2"/>
        </w:rPr>
        <w:t>Assistance for minor cuts is available using the medical supply kit located in the lab in the cabinet marked with the medical supplies.</w:t>
      </w:r>
    </w:p>
    <w:p w14:paraId="00B2C935" w14:textId="77777777" w:rsidR="00155338" w:rsidRPr="00B519E5" w:rsidRDefault="1415C06D" w:rsidP="00F646D1">
      <w:pPr>
        <w:pStyle w:val="ListParagraph"/>
        <w:numPr>
          <w:ilvl w:val="0"/>
          <w:numId w:val="18"/>
        </w:numPr>
        <w:rPr>
          <w:rFonts w:ascii="Arial" w:hAnsi="Arial" w:cs="Arial"/>
          <w:color w:val="0D0D0D" w:themeColor="text1" w:themeTint="F2"/>
        </w:rPr>
      </w:pPr>
      <w:r w:rsidRPr="1415C06D">
        <w:rPr>
          <w:rFonts w:ascii="Arial" w:hAnsi="Arial" w:cs="Arial"/>
          <w:color w:val="0D0D0D" w:themeColor="text1" w:themeTint="F2"/>
        </w:rPr>
        <w:t xml:space="preserve">In case of an emergency during all clinical rotations and off-site campus activities students should access “911” or emergency services available at the site.  Emergency medical care and any other health care required by the student will be available to each student at the student’s expense, the student assuming full responsibility for all billed charges.   </w:t>
      </w:r>
    </w:p>
    <w:p w14:paraId="100C5B58" w14:textId="71D59A50" w:rsidR="00155338" w:rsidRPr="0084274F" w:rsidRDefault="1415C06D" w:rsidP="00155338">
      <w:pPr>
        <w:pStyle w:val="ListParagraph"/>
        <w:numPr>
          <w:ilvl w:val="0"/>
          <w:numId w:val="18"/>
        </w:numPr>
        <w:rPr>
          <w:rFonts w:ascii="Arial" w:hAnsi="Arial" w:cs="Arial"/>
          <w:color w:val="0D0D0D" w:themeColor="text1" w:themeTint="F2"/>
        </w:rPr>
      </w:pPr>
      <w:r w:rsidRPr="1415C06D">
        <w:rPr>
          <w:rFonts w:ascii="Arial" w:hAnsi="Arial" w:cs="Arial"/>
          <w:color w:val="0D0D0D" w:themeColor="text1" w:themeTint="F2"/>
        </w:rPr>
        <w:t xml:space="preserve"> Should the need arise for medical assistance due to injury during classroom or lab interactions the college’s policy for injury/illness occurring on campus will be followed.  These steps will be posted in the lab for easy access. </w:t>
      </w:r>
    </w:p>
    <w:p w14:paraId="53A9F9ED" w14:textId="2EC1575B" w:rsidR="004D0CA0" w:rsidRPr="0083596E" w:rsidRDefault="48657C8A" w:rsidP="004D0CA0">
      <w:pPr>
        <w:pStyle w:val="ListParagraph"/>
        <w:numPr>
          <w:ilvl w:val="0"/>
          <w:numId w:val="18"/>
        </w:numPr>
        <w:rPr>
          <w:rFonts w:ascii="Arial" w:eastAsia="Arial" w:hAnsi="Arial" w:cs="Arial"/>
          <w:color w:val="0D0D0D" w:themeColor="text1" w:themeTint="F2"/>
        </w:rPr>
      </w:pPr>
      <w:r w:rsidRPr="0083596E">
        <w:rPr>
          <w:rFonts w:ascii="Arial" w:eastAsia="Arial" w:hAnsi="Arial" w:cs="Arial"/>
          <w:color w:val="0D0D0D" w:themeColor="text1" w:themeTint="F2"/>
        </w:rPr>
        <w:t>The closest AED is located</w:t>
      </w:r>
      <w:r w:rsidR="0083596E">
        <w:rPr>
          <w:rFonts w:ascii="Arial" w:eastAsia="Arial" w:hAnsi="Arial" w:cs="Arial"/>
          <w:color w:val="0D0D0D" w:themeColor="text1" w:themeTint="F2"/>
        </w:rPr>
        <w:t xml:space="preserve"> outside the Medical Science Division Office.</w:t>
      </w:r>
    </w:p>
    <w:p w14:paraId="72E9C671" w14:textId="1D13BBC9" w:rsidR="4BA94014" w:rsidRPr="004D0CA0" w:rsidRDefault="1415C06D" w:rsidP="004D0CA0">
      <w:pPr>
        <w:pStyle w:val="ListParagraph"/>
        <w:numPr>
          <w:ilvl w:val="0"/>
          <w:numId w:val="18"/>
        </w:numPr>
        <w:rPr>
          <w:rFonts w:ascii="Arial" w:eastAsia="Arial" w:hAnsi="Arial" w:cs="Arial"/>
          <w:color w:val="0D0D0D" w:themeColor="text1" w:themeTint="F2"/>
        </w:rPr>
      </w:pPr>
      <w:r w:rsidRPr="004D0CA0">
        <w:rPr>
          <w:rFonts w:ascii="Arial" w:eastAsia="Arial" w:hAnsi="Arial" w:cs="Arial"/>
          <w:color w:val="0D0D0D" w:themeColor="text1" w:themeTint="F2"/>
        </w:rPr>
        <w:lastRenderedPageBreak/>
        <w:t xml:space="preserve">All manuals for equipment </w:t>
      </w:r>
      <w:r w:rsidR="00DA1156" w:rsidRPr="004D0CA0">
        <w:rPr>
          <w:rFonts w:ascii="Arial" w:eastAsia="Arial" w:hAnsi="Arial" w:cs="Arial"/>
          <w:color w:val="0D0D0D" w:themeColor="text1" w:themeTint="F2"/>
        </w:rPr>
        <w:t>are in</w:t>
      </w:r>
      <w:r w:rsidRPr="004D0CA0">
        <w:rPr>
          <w:rFonts w:ascii="Arial" w:eastAsia="Arial" w:hAnsi="Arial" w:cs="Arial"/>
          <w:color w:val="0D0D0D" w:themeColor="text1" w:themeTint="F2"/>
        </w:rPr>
        <w:t xml:space="preserve"> locker marked manuals.</w:t>
      </w:r>
    </w:p>
    <w:p w14:paraId="3DAAEA0A" w14:textId="24264E92" w:rsidR="4BA94014" w:rsidRDefault="1415C06D" w:rsidP="1415C06D">
      <w:pPr>
        <w:pStyle w:val="ListParagraph"/>
        <w:numPr>
          <w:ilvl w:val="0"/>
          <w:numId w:val="18"/>
        </w:numPr>
        <w:rPr>
          <w:rFonts w:ascii="Arial" w:eastAsia="Arial" w:hAnsi="Arial" w:cs="Arial"/>
          <w:color w:val="0D0D0D" w:themeColor="text1" w:themeTint="F2"/>
        </w:rPr>
      </w:pPr>
      <w:r w:rsidRPr="004D0CA0">
        <w:rPr>
          <w:rFonts w:ascii="Arial" w:eastAsia="Arial" w:hAnsi="Arial" w:cs="Arial"/>
          <w:color w:val="0D0D0D" w:themeColor="text1" w:themeTint="F2"/>
        </w:rPr>
        <w:t xml:space="preserve">In the event of a fire, procedures are posted throughout the lab classroom.  Faculty/instructors will give the call to evacuate.  </w:t>
      </w:r>
    </w:p>
    <w:p w14:paraId="036E7092" w14:textId="25504D4C" w:rsidR="0DF02551" w:rsidRDefault="1415C06D" w:rsidP="1415C06D">
      <w:pPr>
        <w:pStyle w:val="ListParagraph"/>
        <w:numPr>
          <w:ilvl w:val="0"/>
          <w:numId w:val="18"/>
        </w:numPr>
        <w:rPr>
          <w:rFonts w:ascii="Arial" w:eastAsia="Arial" w:hAnsi="Arial" w:cs="Arial"/>
          <w:color w:val="0D0D0D" w:themeColor="text1" w:themeTint="F2"/>
        </w:rPr>
      </w:pPr>
      <w:r w:rsidRPr="004D0CA0">
        <w:rPr>
          <w:rFonts w:ascii="Arial" w:eastAsia="Arial" w:hAnsi="Arial" w:cs="Arial"/>
          <w:color w:val="0D0D0D" w:themeColor="text1" w:themeTint="F2"/>
        </w:rPr>
        <w:t xml:space="preserve">If there is an active shooter or bomb threat, an announcement will be </w:t>
      </w:r>
      <w:proofErr w:type="gramStart"/>
      <w:r w:rsidRPr="004D0CA0">
        <w:rPr>
          <w:rFonts w:ascii="Arial" w:eastAsia="Arial" w:hAnsi="Arial" w:cs="Arial"/>
          <w:color w:val="0D0D0D" w:themeColor="text1" w:themeTint="F2"/>
        </w:rPr>
        <w:t>made</w:t>
      </w:r>
      <w:proofErr w:type="gramEnd"/>
      <w:r w:rsidRPr="004D0CA0">
        <w:rPr>
          <w:rFonts w:ascii="Arial" w:eastAsia="Arial" w:hAnsi="Arial" w:cs="Arial"/>
          <w:color w:val="0D0D0D" w:themeColor="text1" w:themeTint="F2"/>
        </w:rPr>
        <w:t xml:space="preserve"> and instructions given by the faculty or instructor.   </w:t>
      </w:r>
    </w:p>
    <w:p w14:paraId="6626D621" w14:textId="77777777" w:rsidR="00155338" w:rsidRPr="004D0CA0" w:rsidRDefault="1415C06D" w:rsidP="1415C06D">
      <w:pPr>
        <w:rPr>
          <w:rFonts w:ascii="Arial" w:eastAsia="Arial" w:hAnsi="Arial" w:cs="Arial"/>
          <w:b/>
          <w:bCs/>
          <w:color w:val="000000" w:themeColor="text1"/>
          <w:u w:val="single"/>
        </w:rPr>
      </w:pPr>
      <w:r w:rsidRPr="004D0CA0">
        <w:rPr>
          <w:rFonts w:ascii="Arial" w:eastAsia="Arial" w:hAnsi="Arial" w:cs="Arial"/>
          <w:b/>
          <w:bCs/>
          <w:color w:val="000000" w:themeColor="text1"/>
          <w:u w:val="single"/>
        </w:rPr>
        <w:t xml:space="preserve">OSHA REGULATIONS </w:t>
      </w:r>
    </w:p>
    <w:p w14:paraId="4AD50275" w14:textId="5009DCFE" w:rsidR="00B42EDA" w:rsidRDefault="00155338" w:rsidP="00B42EDA">
      <w:pPr>
        <w:rPr>
          <w:rFonts w:ascii="Arial" w:hAnsi="Arial" w:cs="Arial"/>
          <w:color w:val="0D0D0D" w:themeColor="text1" w:themeTint="F2"/>
        </w:rPr>
      </w:pPr>
      <w:r w:rsidRPr="00B519E5">
        <w:rPr>
          <w:rFonts w:ascii="Arial" w:hAnsi="Arial" w:cs="Arial"/>
          <w:color w:val="0D0D0D" w:themeColor="text1" w:themeTint="F2"/>
        </w:rPr>
        <w:t xml:space="preserve">The PTA program lab policies and procedures are compliant with Occupational Health and Safety standards and Facility Management policies. Supplies used in laboratory practice and simulated activities will be labeled and MSDS information will be available in the lab. </w:t>
      </w:r>
    </w:p>
    <w:p w14:paraId="256FD3CB" w14:textId="697FC6B3" w:rsidR="00E67CE9" w:rsidRDefault="00E67CE9" w:rsidP="00B42EDA">
      <w:pPr>
        <w:rPr>
          <w:rFonts w:ascii="Arial" w:hAnsi="Arial" w:cs="Arial"/>
          <w:color w:val="0D0D0D" w:themeColor="text1" w:themeTint="F2"/>
        </w:rPr>
      </w:pPr>
    </w:p>
    <w:p w14:paraId="7E1313F7" w14:textId="604C5BE1" w:rsidR="00BB54A1" w:rsidRPr="00E67CE9" w:rsidRDefault="00596C99" w:rsidP="00E67CE9">
      <w:pPr>
        <w:pBdr>
          <w:top w:val="triple" w:sz="4" w:space="1" w:color="auto"/>
          <w:left w:val="triple" w:sz="4" w:space="4" w:color="auto"/>
          <w:bottom w:val="triple" w:sz="4" w:space="1" w:color="auto"/>
          <w:right w:val="triple" w:sz="4" w:space="4" w:color="auto"/>
        </w:pBdr>
        <w:jc w:val="center"/>
        <w:rPr>
          <w:rFonts w:ascii="Arial" w:hAnsi="Arial" w:cs="Arial"/>
          <w:color w:val="C00000"/>
          <w:sz w:val="32"/>
          <w:szCs w:val="32"/>
        </w:rPr>
      </w:pPr>
      <w:bookmarkStart w:id="21" w:name="_Hlk85808860"/>
      <w:r>
        <w:rPr>
          <w:rFonts w:ascii="Arial" w:hAnsi="Arial" w:cs="Arial"/>
          <w:color w:val="C00000"/>
          <w:sz w:val="32"/>
          <w:szCs w:val="32"/>
        </w:rPr>
        <w:t>ATTENDANCE POLICY</w:t>
      </w:r>
    </w:p>
    <w:bookmarkEnd w:id="21"/>
    <w:p w14:paraId="02647FE7" w14:textId="77777777" w:rsidR="002506D8" w:rsidRPr="002506D8" w:rsidRDefault="002506D8" w:rsidP="002506D8">
      <w:pPr>
        <w:rPr>
          <w:rFonts w:ascii="Arial" w:hAnsi="Arial" w:cs="Arial"/>
          <w:b/>
          <w:color w:val="000000" w:themeColor="text1"/>
          <w:u w:val="single"/>
        </w:rPr>
      </w:pPr>
      <w:r w:rsidRPr="002506D8">
        <w:rPr>
          <w:rFonts w:ascii="Arial" w:hAnsi="Arial" w:cs="Arial"/>
          <w:b/>
          <w:color w:val="000000" w:themeColor="text1"/>
          <w:u w:val="single"/>
        </w:rPr>
        <w:t>RATIONALE</w:t>
      </w:r>
    </w:p>
    <w:p w14:paraId="55A0F0FE" w14:textId="762F4E5F" w:rsidR="002506D8" w:rsidRDefault="002506D8" w:rsidP="00C3659A">
      <w:pPr>
        <w:numPr>
          <w:ilvl w:val="0"/>
          <w:numId w:val="50"/>
        </w:numPr>
        <w:tabs>
          <w:tab w:val="clear" w:pos="720"/>
          <w:tab w:val="num" w:pos="0"/>
        </w:tabs>
        <w:spacing w:before="0" w:after="0" w:line="240" w:lineRule="auto"/>
        <w:ind w:left="360"/>
        <w:jc w:val="both"/>
        <w:rPr>
          <w:rFonts w:ascii="Arial" w:hAnsi="Arial" w:cs="Arial"/>
          <w:color w:val="000000" w:themeColor="text1"/>
        </w:rPr>
      </w:pPr>
      <w:r w:rsidRPr="002506D8">
        <w:rPr>
          <w:rFonts w:ascii="Arial" w:hAnsi="Arial" w:cs="Arial"/>
          <w:color w:val="000000" w:themeColor="text1"/>
        </w:rPr>
        <w:t>Physical Therapy is a discipline which requires acquisition of knowledge and practical skills along with organizational and personal capabilities.  Large amounts of material are covered in each class, and attendance is important as the curriculum builds on previously learned material.</w:t>
      </w:r>
    </w:p>
    <w:p w14:paraId="0FDE96EA" w14:textId="77777777" w:rsidR="002506D8" w:rsidRPr="002506D8" w:rsidRDefault="002506D8" w:rsidP="002506D8">
      <w:pPr>
        <w:spacing w:before="0" w:after="0" w:line="240" w:lineRule="auto"/>
        <w:ind w:left="360"/>
        <w:jc w:val="both"/>
        <w:rPr>
          <w:rFonts w:ascii="Arial" w:hAnsi="Arial" w:cs="Arial"/>
          <w:color w:val="000000" w:themeColor="text1"/>
        </w:rPr>
      </w:pPr>
    </w:p>
    <w:p w14:paraId="2A84BD6E" w14:textId="44247AD2" w:rsidR="002506D8" w:rsidRDefault="00220CBE" w:rsidP="00C3659A">
      <w:pPr>
        <w:numPr>
          <w:ilvl w:val="0"/>
          <w:numId w:val="50"/>
        </w:numPr>
        <w:tabs>
          <w:tab w:val="clear" w:pos="720"/>
          <w:tab w:val="num" w:pos="0"/>
        </w:tabs>
        <w:spacing w:before="0" w:after="0" w:line="240" w:lineRule="auto"/>
        <w:ind w:left="360"/>
        <w:jc w:val="both"/>
        <w:rPr>
          <w:rFonts w:ascii="Arial" w:hAnsi="Arial" w:cs="Arial"/>
          <w:color w:val="000000" w:themeColor="text1"/>
        </w:rPr>
      </w:pPr>
      <w:r w:rsidRPr="002506D8">
        <w:rPr>
          <w:rFonts w:ascii="Arial" w:hAnsi="Arial" w:cs="Arial"/>
          <w:color w:val="000000" w:themeColor="text1"/>
        </w:rPr>
        <w:t>To</w:t>
      </w:r>
      <w:r w:rsidR="002506D8" w:rsidRPr="002506D8">
        <w:rPr>
          <w:rFonts w:ascii="Arial" w:hAnsi="Arial" w:cs="Arial"/>
          <w:color w:val="000000" w:themeColor="text1"/>
        </w:rPr>
        <w:t xml:space="preserve"> meet the program objectives and to comply with accreditation standards, the PTA curriculum consists of classroom, </w:t>
      </w:r>
      <w:r w:rsidR="00E67CE9" w:rsidRPr="002506D8">
        <w:rPr>
          <w:rFonts w:ascii="Arial" w:hAnsi="Arial" w:cs="Arial"/>
          <w:color w:val="000000" w:themeColor="text1"/>
        </w:rPr>
        <w:t>laboratory,</w:t>
      </w:r>
      <w:r w:rsidR="002506D8" w:rsidRPr="002506D8">
        <w:rPr>
          <w:rFonts w:ascii="Arial" w:hAnsi="Arial" w:cs="Arial"/>
          <w:color w:val="000000" w:themeColor="text1"/>
        </w:rPr>
        <w:t xml:space="preserve"> and clinical experiences.  A critical element that influences students' success is attendance in all areas.</w:t>
      </w:r>
    </w:p>
    <w:p w14:paraId="4F914915" w14:textId="77777777" w:rsidR="002506D8" w:rsidRPr="002506D8" w:rsidRDefault="002506D8" w:rsidP="002506D8">
      <w:pPr>
        <w:spacing w:before="0" w:after="0" w:line="240" w:lineRule="auto"/>
        <w:jc w:val="both"/>
        <w:rPr>
          <w:rFonts w:ascii="Arial" w:hAnsi="Arial" w:cs="Arial"/>
          <w:color w:val="000000" w:themeColor="text1"/>
        </w:rPr>
      </w:pPr>
    </w:p>
    <w:p w14:paraId="30DFF66D" w14:textId="1ADB578A" w:rsidR="002506D8" w:rsidRDefault="002506D8" w:rsidP="00C3659A">
      <w:pPr>
        <w:numPr>
          <w:ilvl w:val="0"/>
          <w:numId w:val="50"/>
        </w:numPr>
        <w:tabs>
          <w:tab w:val="clear" w:pos="720"/>
          <w:tab w:val="num" w:pos="0"/>
        </w:tabs>
        <w:spacing w:before="0" w:after="0" w:line="240" w:lineRule="auto"/>
        <w:ind w:left="360"/>
        <w:jc w:val="both"/>
        <w:rPr>
          <w:rFonts w:ascii="Arial" w:hAnsi="Arial" w:cs="Arial"/>
          <w:color w:val="000000" w:themeColor="text1"/>
        </w:rPr>
      </w:pPr>
      <w:r w:rsidRPr="002506D8">
        <w:rPr>
          <w:rFonts w:ascii="Arial" w:hAnsi="Arial" w:cs="Arial"/>
          <w:color w:val="000000" w:themeColor="text1"/>
        </w:rPr>
        <w:t>Punctuality, consistent attendance, and the student's complete diligence in participating with patient care are key factors to the successful completion of this program as well as to securing employment.</w:t>
      </w:r>
    </w:p>
    <w:p w14:paraId="6BB9FDF4" w14:textId="77777777" w:rsidR="002506D8" w:rsidRPr="002506D8" w:rsidRDefault="002506D8" w:rsidP="002506D8">
      <w:pPr>
        <w:spacing w:before="0" w:after="0" w:line="240" w:lineRule="auto"/>
        <w:jc w:val="both"/>
        <w:rPr>
          <w:rFonts w:ascii="Arial" w:hAnsi="Arial" w:cs="Arial"/>
          <w:color w:val="000000" w:themeColor="text1"/>
        </w:rPr>
      </w:pPr>
    </w:p>
    <w:p w14:paraId="0AEBA197" w14:textId="229CE64B" w:rsidR="002506D8" w:rsidRDefault="002506D8" w:rsidP="00C3659A">
      <w:pPr>
        <w:numPr>
          <w:ilvl w:val="0"/>
          <w:numId w:val="50"/>
        </w:numPr>
        <w:tabs>
          <w:tab w:val="clear" w:pos="720"/>
          <w:tab w:val="num" w:pos="0"/>
        </w:tabs>
        <w:spacing w:before="0" w:after="0" w:line="240" w:lineRule="auto"/>
        <w:ind w:left="360"/>
        <w:jc w:val="both"/>
        <w:rPr>
          <w:rFonts w:ascii="Arial" w:hAnsi="Arial" w:cs="Arial"/>
          <w:color w:val="000000" w:themeColor="text1"/>
        </w:rPr>
      </w:pPr>
      <w:r w:rsidRPr="002506D8">
        <w:rPr>
          <w:rFonts w:ascii="Arial" w:hAnsi="Arial" w:cs="Arial"/>
          <w:color w:val="000000" w:themeColor="text1"/>
        </w:rPr>
        <w:t>Students who miss clinical experience are in jeopardy of missing opportunities to meet course objectives and subsequently achieving passing grades.</w:t>
      </w:r>
    </w:p>
    <w:p w14:paraId="783B7DD2" w14:textId="77777777" w:rsidR="002506D8" w:rsidRPr="002506D8" w:rsidRDefault="002506D8" w:rsidP="002506D8">
      <w:pPr>
        <w:spacing w:before="0" w:after="0" w:line="240" w:lineRule="auto"/>
        <w:jc w:val="both"/>
        <w:rPr>
          <w:rFonts w:ascii="Arial" w:hAnsi="Arial" w:cs="Arial"/>
          <w:color w:val="000000" w:themeColor="text1"/>
        </w:rPr>
      </w:pPr>
    </w:p>
    <w:p w14:paraId="3A204C8C" w14:textId="3148D9AB" w:rsidR="002506D8" w:rsidRDefault="002506D8" w:rsidP="00C3659A">
      <w:pPr>
        <w:numPr>
          <w:ilvl w:val="0"/>
          <w:numId w:val="50"/>
        </w:numPr>
        <w:tabs>
          <w:tab w:val="clear" w:pos="720"/>
          <w:tab w:val="num" w:pos="0"/>
        </w:tabs>
        <w:spacing w:before="0" w:after="0" w:line="240" w:lineRule="auto"/>
        <w:ind w:left="360"/>
        <w:jc w:val="both"/>
        <w:rPr>
          <w:rFonts w:ascii="Arial" w:hAnsi="Arial" w:cs="Arial"/>
          <w:color w:val="000000" w:themeColor="text1"/>
        </w:rPr>
      </w:pPr>
      <w:r w:rsidRPr="002506D8">
        <w:rPr>
          <w:rFonts w:ascii="Arial" w:hAnsi="Arial" w:cs="Arial"/>
          <w:color w:val="000000" w:themeColor="text1"/>
        </w:rPr>
        <w:t>The student is responsible for obtaining information and completing assignments given during an absence.</w:t>
      </w:r>
    </w:p>
    <w:p w14:paraId="52D34A17" w14:textId="77777777" w:rsidR="002506D8" w:rsidRPr="002506D8" w:rsidRDefault="002506D8" w:rsidP="002506D8">
      <w:pPr>
        <w:spacing w:before="0" w:after="0" w:line="240" w:lineRule="auto"/>
        <w:jc w:val="both"/>
        <w:rPr>
          <w:rFonts w:ascii="Arial" w:hAnsi="Arial" w:cs="Arial"/>
          <w:color w:val="000000" w:themeColor="text1"/>
        </w:rPr>
      </w:pPr>
    </w:p>
    <w:p w14:paraId="042565FD" w14:textId="77777777" w:rsidR="002506D8" w:rsidRPr="002506D8" w:rsidRDefault="002506D8" w:rsidP="002506D8">
      <w:pPr>
        <w:rPr>
          <w:rFonts w:ascii="Arial" w:hAnsi="Arial" w:cs="Arial"/>
          <w:b/>
          <w:color w:val="000000" w:themeColor="text1"/>
        </w:rPr>
      </w:pPr>
      <w:r w:rsidRPr="002506D8">
        <w:rPr>
          <w:rFonts w:ascii="Arial" w:hAnsi="Arial" w:cs="Arial"/>
          <w:b/>
          <w:color w:val="000000" w:themeColor="text1"/>
          <w:u w:val="single"/>
        </w:rPr>
        <w:t>POLICY FOR CLASS AND LAB</w:t>
      </w:r>
    </w:p>
    <w:p w14:paraId="36A60A0E" w14:textId="4D741319" w:rsidR="002506D8" w:rsidRDefault="6898BD7C" w:rsidP="00C3659A">
      <w:pPr>
        <w:numPr>
          <w:ilvl w:val="0"/>
          <w:numId w:val="48"/>
        </w:numPr>
        <w:tabs>
          <w:tab w:val="clear" w:pos="1080"/>
          <w:tab w:val="num" w:pos="360"/>
        </w:tabs>
        <w:spacing w:before="0" w:after="0" w:line="240" w:lineRule="auto"/>
        <w:ind w:left="360"/>
        <w:jc w:val="both"/>
        <w:rPr>
          <w:rFonts w:ascii="Arial" w:hAnsi="Arial" w:cs="Arial"/>
          <w:color w:val="000000" w:themeColor="text1"/>
        </w:rPr>
      </w:pPr>
      <w:bookmarkStart w:id="22" w:name="_Hlk86847408"/>
      <w:r w:rsidRPr="6898BD7C">
        <w:rPr>
          <w:rFonts w:ascii="Arial" w:hAnsi="Arial" w:cs="Arial"/>
          <w:color w:val="000000" w:themeColor="text1"/>
        </w:rPr>
        <w:t>Students are expected to attend all classes.  Pikes Peak Community College policy states that each instructor will keep an accurate record of each student's attendance in all courses.</w:t>
      </w:r>
    </w:p>
    <w:p w14:paraId="5672F110" w14:textId="77777777" w:rsidR="002506D8" w:rsidRPr="002506D8" w:rsidRDefault="002506D8" w:rsidP="002506D8">
      <w:pPr>
        <w:tabs>
          <w:tab w:val="num" w:pos="360"/>
        </w:tabs>
        <w:spacing w:before="0" w:after="0" w:line="240" w:lineRule="auto"/>
        <w:ind w:left="360"/>
        <w:jc w:val="both"/>
        <w:rPr>
          <w:rFonts w:ascii="Arial" w:hAnsi="Arial" w:cs="Arial"/>
          <w:color w:val="000000" w:themeColor="text1"/>
        </w:rPr>
      </w:pPr>
    </w:p>
    <w:p w14:paraId="17450812" w14:textId="446769BD" w:rsidR="002506D8" w:rsidRDefault="002506D8" w:rsidP="00C3659A">
      <w:pPr>
        <w:numPr>
          <w:ilvl w:val="0"/>
          <w:numId w:val="48"/>
        </w:numPr>
        <w:tabs>
          <w:tab w:val="clear" w:pos="1080"/>
          <w:tab w:val="num" w:pos="360"/>
        </w:tabs>
        <w:spacing w:before="0" w:after="0" w:line="240" w:lineRule="auto"/>
        <w:ind w:left="360"/>
        <w:jc w:val="both"/>
        <w:rPr>
          <w:rFonts w:ascii="Arial" w:hAnsi="Arial" w:cs="Arial"/>
          <w:color w:val="000000" w:themeColor="text1"/>
        </w:rPr>
      </w:pPr>
      <w:r w:rsidRPr="002506D8">
        <w:rPr>
          <w:rFonts w:ascii="Arial" w:hAnsi="Arial" w:cs="Arial"/>
          <w:color w:val="000000" w:themeColor="text1"/>
        </w:rPr>
        <w:t xml:space="preserve">Students are expected to be punctual, three </w:t>
      </w:r>
      <w:proofErr w:type="spellStart"/>
      <w:r w:rsidRPr="002506D8">
        <w:rPr>
          <w:rFonts w:ascii="Arial" w:hAnsi="Arial" w:cs="Arial"/>
          <w:color w:val="000000" w:themeColor="text1"/>
        </w:rPr>
        <w:t>tardies</w:t>
      </w:r>
      <w:proofErr w:type="spellEnd"/>
      <w:r w:rsidRPr="002506D8">
        <w:rPr>
          <w:rFonts w:ascii="Arial" w:hAnsi="Arial" w:cs="Arial"/>
          <w:color w:val="000000" w:themeColor="text1"/>
        </w:rPr>
        <w:t xml:space="preserve"> constitute one absence.  Students are allowed three absences per course per long semester (Fall and Spring) and one absence during each of the summer semesters and all clinical affiliations.  Students who have two absences or one absence and three </w:t>
      </w:r>
      <w:proofErr w:type="spellStart"/>
      <w:r w:rsidRPr="002506D8">
        <w:rPr>
          <w:rFonts w:ascii="Arial" w:hAnsi="Arial" w:cs="Arial"/>
          <w:color w:val="000000" w:themeColor="text1"/>
        </w:rPr>
        <w:t>tardies</w:t>
      </w:r>
      <w:proofErr w:type="spellEnd"/>
      <w:r w:rsidRPr="002506D8">
        <w:rPr>
          <w:rFonts w:ascii="Arial" w:hAnsi="Arial" w:cs="Arial"/>
          <w:color w:val="000000" w:themeColor="text1"/>
        </w:rPr>
        <w:t xml:space="preserve"> will be counseled by the instructor prior to being sent to the Program Director.</w:t>
      </w:r>
    </w:p>
    <w:p w14:paraId="4E504882" w14:textId="77777777" w:rsidR="002506D8" w:rsidRPr="002506D8" w:rsidRDefault="002506D8" w:rsidP="002506D8">
      <w:pPr>
        <w:spacing w:before="0" w:after="0" w:line="240" w:lineRule="auto"/>
        <w:jc w:val="both"/>
        <w:rPr>
          <w:rFonts w:ascii="Arial" w:hAnsi="Arial" w:cs="Arial"/>
          <w:color w:val="000000" w:themeColor="text1"/>
        </w:rPr>
      </w:pPr>
    </w:p>
    <w:p w14:paraId="6F7423A3" w14:textId="7A800FB2" w:rsidR="002506D8" w:rsidRDefault="002506D8" w:rsidP="00C3659A">
      <w:pPr>
        <w:numPr>
          <w:ilvl w:val="0"/>
          <w:numId w:val="48"/>
        </w:numPr>
        <w:tabs>
          <w:tab w:val="clear" w:pos="1080"/>
          <w:tab w:val="num" w:pos="360"/>
        </w:tabs>
        <w:spacing w:before="0" w:after="0" w:line="240" w:lineRule="auto"/>
        <w:ind w:left="360"/>
        <w:jc w:val="both"/>
        <w:rPr>
          <w:rFonts w:ascii="Arial" w:hAnsi="Arial" w:cs="Arial"/>
          <w:color w:val="000000" w:themeColor="text1"/>
        </w:rPr>
      </w:pPr>
      <w:r w:rsidRPr="002506D8">
        <w:rPr>
          <w:rFonts w:ascii="Arial" w:hAnsi="Arial" w:cs="Arial"/>
          <w:color w:val="000000" w:themeColor="text1"/>
        </w:rPr>
        <w:lastRenderedPageBreak/>
        <w:t>Excessive absences will result in a meeting with the Program Director, Counseling and Remediation Forms being filled out, and possibly a Progressive Disciplinary Report.</w:t>
      </w:r>
    </w:p>
    <w:p w14:paraId="1DE707E4" w14:textId="77777777" w:rsidR="002506D8" w:rsidRPr="002506D8" w:rsidRDefault="002506D8" w:rsidP="002506D8">
      <w:pPr>
        <w:spacing w:before="0" w:after="0" w:line="240" w:lineRule="auto"/>
        <w:jc w:val="both"/>
        <w:rPr>
          <w:rFonts w:ascii="Arial" w:hAnsi="Arial" w:cs="Arial"/>
          <w:color w:val="000000" w:themeColor="text1"/>
        </w:rPr>
      </w:pPr>
    </w:p>
    <w:p w14:paraId="60044FFB" w14:textId="44DC9585" w:rsidR="002506D8" w:rsidRDefault="002506D8" w:rsidP="00C3659A">
      <w:pPr>
        <w:numPr>
          <w:ilvl w:val="0"/>
          <w:numId w:val="48"/>
        </w:numPr>
        <w:tabs>
          <w:tab w:val="clear" w:pos="1080"/>
          <w:tab w:val="num" w:pos="360"/>
        </w:tabs>
        <w:spacing w:before="0" w:after="0" w:line="240" w:lineRule="auto"/>
        <w:ind w:left="360"/>
        <w:jc w:val="both"/>
        <w:rPr>
          <w:rFonts w:ascii="Arial" w:hAnsi="Arial" w:cs="Arial"/>
          <w:color w:val="000000" w:themeColor="text1"/>
        </w:rPr>
      </w:pPr>
      <w:r w:rsidRPr="002506D8">
        <w:rPr>
          <w:rFonts w:ascii="Arial" w:hAnsi="Arial" w:cs="Arial"/>
          <w:color w:val="000000" w:themeColor="text1"/>
        </w:rPr>
        <w:t>Students are responsible for officially dropping a course they are no longer attending. If this is not done, they will automatically fail.  Dropping a course will result in dismissal from the program but will allow the student to reapply later if her or she chooses.</w:t>
      </w:r>
    </w:p>
    <w:p w14:paraId="5D60F2BF" w14:textId="77777777" w:rsidR="002506D8" w:rsidRPr="002506D8" w:rsidRDefault="002506D8" w:rsidP="002506D8">
      <w:pPr>
        <w:spacing w:before="0" w:after="0" w:line="240" w:lineRule="auto"/>
        <w:jc w:val="both"/>
        <w:rPr>
          <w:rFonts w:ascii="Arial" w:hAnsi="Arial" w:cs="Arial"/>
          <w:color w:val="000000" w:themeColor="text1"/>
        </w:rPr>
      </w:pPr>
    </w:p>
    <w:p w14:paraId="01D81F45" w14:textId="0C756E3E" w:rsidR="002506D8" w:rsidRDefault="002506D8" w:rsidP="00C3659A">
      <w:pPr>
        <w:numPr>
          <w:ilvl w:val="0"/>
          <w:numId w:val="48"/>
        </w:numPr>
        <w:tabs>
          <w:tab w:val="clear" w:pos="1080"/>
        </w:tabs>
        <w:spacing w:before="0" w:after="0" w:line="240" w:lineRule="auto"/>
        <w:ind w:left="360"/>
        <w:jc w:val="both"/>
        <w:rPr>
          <w:rFonts w:ascii="Arial" w:hAnsi="Arial" w:cs="Arial"/>
          <w:color w:val="000000" w:themeColor="text1"/>
        </w:rPr>
      </w:pPr>
      <w:r w:rsidRPr="002506D8">
        <w:rPr>
          <w:rFonts w:ascii="Arial" w:hAnsi="Arial" w:cs="Arial"/>
          <w:color w:val="000000" w:themeColor="text1"/>
        </w:rPr>
        <w:t>Class days missed due to inclement weather will be made up as appropriate.</w:t>
      </w:r>
    </w:p>
    <w:p w14:paraId="1012E76A" w14:textId="77777777" w:rsidR="002506D8" w:rsidRPr="002506D8" w:rsidRDefault="002506D8" w:rsidP="002506D8">
      <w:pPr>
        <w:spacing w:before="0" w:after="0" w:line="240" w:lineRule="auto"/>
        <w:jc w:val="both"/>
        <w:rPr>
          <w:rFonts w:ascii="Arial" w:hAnsi="Arial" w:cs="Arial"/>
          <w:color w:val="000000" w:themeColor="text1"/>
        </w:rPr>
      </w:pPr>
    </w:p>
    <w:p w14:paraId="1293217B" w14:textId="03C1E083" w:rsidR="002506D8" w:rsidRDefault="002506D8" w:rsidP="00C3659A">
      <w:pPr>
        <w:numPr>
          <w:ilvl w:val="0"/>
          <w:numId w:val="48"/>
        </w:numPr>
        <w:tabs>
          <w:tab w:val="clear" w:pos="1080"/>
        </w:tabs>
        <w:spacing w:before="0" w:after="0" w:line="240" w:lineRule="auto"/>
        <w:ind w:left="360"/>
        <w:jc w:val="both"/>
        <w:rPr>
          <w:rFonts w:ascii="Arial" w:hAnsi="Arial" w:cs="Arial"/>
          <w:color w:val="000000" w:themeColor="text1"/>
        </w:rPr>
      </w:pPr>
      <w:r w:rsidRPr="002506D8">
        <w:rPr>
          <w:rFonts w:ascii="Arial" w:hAnsi="Arial" w:cs="Arial"/>
          <w:color w:val="000000" w:themeColor="text1"/>
        </w:rPr>
        <w:t xml:space="preserve">Students are not assessed absences when representing </w:t>
      </w:r>
      <w:r w:rsidR="00E10E0B">
        <w:rPr>
          <w:rFonts w:ascii="Arial" w:hAnsi="Arial" w:cs="Arial"/>
          <w:color w:val="000000" w:themeColor="text1"/>
        </w:rPr>
        <w:t>Pike Peak Community College</w:t>
      </w:r>
      <w:r w:rsidRPr="002506D8">
        <w:rPr>
          <w:rFonts w:ascii="Arial" w:hAnsi="Arial" w:cs="Arial"/>
          <w:color w:val="000000" w:themeColor="text1"/>
        </w:rPr>
        <w:t xml:space="preserve"> at official functions. </w:t>
      </w:r>
    </w:p>
    <w:bookmarkEnd w:id="22"/>
    <w:p w14:paraId="6271D2FF" w14:textId="77777777" w:rsidR="00ED0D52" w:rsidRPr="00ED0D52" w:rsidRDefault="00ED0D52" w:rsidP="00ED0D52">
      <w:pPr>
        <w:spacing w:before="0" w:after="0" w:line="240" w:lineRule="auto"/>
        <w:jc w:val="both"/>
        <w:rPr>
          <w:rFonts w:ascii="Arial" w:hAnsi="Arial" w:cs="Arial"/>
          <w:color w:val="000000" w:themeColor="text1"/>
        </w:rPr>
      </w:pPr>
    </w:p>
    <w:p w14:paraId="200DE79C" w14:textId="77777777" w:rsidR="00ED0D52" w:rsidRDefault="002506D8" w:rsidP="002506D8">
      <w:pPr>
        <w:rPr>
          <w:rFonts w:ascii="Arial" w:hAnsi="Arial" w:cs="Arial"/>
          <w:b/>
          <w:bCs/>
          <w:color w:val="000000" w:themeColor="text1"/>
          <w:u w:val="single"/>
        </w:rPr>
      </w:pPr>
      <w:r w:rsidRPr="00ED0D52">
        <w:rPr>
          <w:rFonts w:ascii="Arial" w:hAnsi="Arial" w:cs="Arial"/>
          <w:b/>
          <w:bCs/>
          <w:color w:val="000000" w:themeColor="text1"/>
          <w:u w:val="single"/>
        </w:rPr>
        <w:t>ATTENDANCE POLICY FOR EXAMS</w:t>
      </w:r>
    </w:p>
    <w:p w14:paraId="270E6EC8" w14:textId="4ADABFD1" w:rsidR="002506D8" w:rsidRPr="00ED0D52" w:rsidRDefault="37B88A5F" w:rsidP="002506D8">
      <w:pPr>
        <w:rPr>
          <w:rFonts w:ascii="Arial" w:hAnsi="Arial" w:cs="Arial"/>
          <w:b/>
          <w:bCs/>
          <w:color w:val="000000" w:themeColor="text1"/>
          <w:u w:val="single"/>
        </w:rPr>
      </w:pPr>
      <w:r w:rsidRPr="37B88A5F">
        <w:rPr>
          <w:rFonts w:ascii="Arial" w:hAnsi="Arial" w:cs="Arial"/>
          <w:color w:val="000000" w:themeColor="text1"/>
        </w:rPr>
        <w:t xml:space="preserve">ATTENDANCE AT ALL SCHEDULED EXAMINATIONS IS MANDATORY.  Any student </w:t>
      </w:r>
      <w:proofErr w:type="gramStart"/>
      <w:r w:rsidRPr="37B88A5F">
        <w:rPr>
          <w:rFonts w:ascii="Arial" w:hAnsi="Arial" w:cs="Arial"/>
          <w:color w:val="000000" w:themeColor="text1"/>
        </w:rPr>
        <w:t>absent</w:t>
      </w:r>
      <w:proofErr w:type="gramEnd"/>
      <w:r w:rsidRPr="37B88A5F">
        <w:rPr>
          <w:rFonts w:ascii="Arial" w:hAnsi="Arial" w:cs="Arial"/>
          <w:color w:val="000000" w:themeColor="text1"/>
        </w:rPr>
        <w:t xml:space="preserve"> from examinations due to illness or injury must have a written justification from their physician.  Absence from an examination for any other reasons must be excused by the instructor before the time of the scheduled examination, or be brought about by a very serious, verifiable circumstance.  All make up examinations must be taken no later than one week after the student returns to class.  Any un-excused absence from an examination will automatically result in a score of ZERO for that examination.</w:t>
      </w:r>
    </w:p>
    <w:p w14:paraId="16028683" w14:textId="77777777" w:rsidR="00ED0D52" w:rsidRPr="00ED0D52" w:rsidRDefault="00ED0D52" w:rsidP="00ED0D52">
      <w:pPr>
        <w:spacing w:before="0" w:after="0" w:line="240" w:lineRule="auto"/>
        <w:ind w:left="360"/>
        <w:jc w:val="both"/>
        <w:rPr>
          <w:rFonts w:ascii="Arial" w:hAnsi="Arial" w:cs="Arial"/>
          <w:color w:val="000000" w:themeColor="text1"/>
        </w:rPr>
      </w:pPr>
    </w:p>
    <w:p w14:paraId="02CA5EFE" w14:textId="222645D1" w:rsidR="002506D8" w:rsidRPr="00ED0D52" w:rsidRDefault="002506D8" w:rsidP="00ED0D52">
      <w:pPr>
        <w:ind w:right="-360"/>
        <w:rPr>
          <w:rFonts w:ascii="Arial" w:hAnsi="Arial" w:cs="Arial"/>
          <w:b/>
          <w:color w:val="000000" w:themeColor="text1"/>
          <w:u w:val="single"/>
        </w:rPr>
      </w:pPr>
      <w:r w:rsidRPr="00ED0D52">
        <w:rPr>
          <w:rFonts w:ascii="Arial" w:hAnsi="Arial" w:cs="Arial"/>
          <w:b/>
          <w:color w:val="000000" w:themeColor="text1"/>
          <w:u w:val="single"/>
        </w:rPr>
        <w:t>EXCUSED ABSENCES</w:t>
      </w:r>
    </w:p>
    <w:p w14:paraId="681582F5" w14:textId="423D4C6B" w:rsidR="002506D8" w:rsidRPr="00ED0D52" w:rsidRDefault="002506D8" w:rsidP="00ED0D52">
      <w:pPr>
        <w:ind w:right="-360"/>
        <w:jc w:val="both"/>
        <w:rPr>
          <w:rFonts w:ascii="Arial" w:hAnsi="Arial" w:cs="Arial"/>
          <w:color w:val="000000" w:themeColor="text1"/>
        </w:rPr>
      </w:pPr>
      <w:r w:rsidRPr="00ED0D52">
        <w:rPr>
          <w:rFonts w:ascii="Arial" w:hAnsi="Arial" w:cs="Arial"/>
          <w:color w:val="000000" w:themeColor="text1"/>
        </w:rPr>
        <w:t>The faculty recognizes that situational emergencies and illnesses may occur.  In addition, jury duty or military duty may require the student to be absent.  In these cases, documentation will be requested by the instructor or program director to verify the reason for the absence.  Evidence such as a physician’s note, copy of military order, or jury summons will be requested.  Students must call the instructor at the PTA office as soon as the absence is anticipated.</w:t>
      </w:r>
    </w:p>
    <w:p w14:paraId="75480EA1" w14:textId="3257D1DD" w:rsidR="002506D8" w:rsidRPr="00ED0D52" w:rsidRDefault="002506D8" w:rsidP="00ED0D52">
      <w:pPr>
        <w:ind w:right="-360"/>
        <w:rPr>
          <w:rFonts w:ascii="Arial" w:hAnsi="Arial" w:cs="Arial"/>
          <w:b/>
          <w:color w:val="000000" w:themeColor="text1"/>
          <w:u w:val="single"/>
        </w:rPr>
      </w:pPr>
      <w:r w:rsidRPr="00ED0D52">
        <w:rPr>
          <w:rFonts w:ascii="Arial" w:hAnsi="Arial" w:cs="Arial"/>
          <w:b/>
          <w:color w:val="000000" w:themeColor="text1"/>
          <w:u w:val="single"/>
        </w:rPr>
        <w:t>MAKE-UP WORK</w:t>
      </w:r>
    </w:p>
    <w:p w14:paraId="33AB2F34" w14:textId="15703AFB" w:rsidR="003D4572" w:rsidRDefault="07E620E6" w:rsidP="07E620E6">
      <w:pPr>
        <w:ind w:right="-360"/>
        <w:jc w:val="both"/>
        <w:rPr>
          <w:rFonts w:ascii="Arial" w:hAnsi="Arial" w:cs="Arial"/>
          <w:color w:val="000000" w:themeColor="text1"/>
        </w:rPr>
      </w:pPr>
      <w:r w:rsidRPr="07E620E6">
        <w:rPr>
          <w:rFonts w:ascii="Arial" w:hAnsi="Arial" w:cs="Arial"/>
          <w:color w:val="000000" w:themeColor="text1"/>
        </w:rPr>
        <w:t>Students are responsible for meeting all required course assignments (</w:t>
      </w:r>
      <w:proofErr w:type="gramStart"/>
      <w:r w:rsidRPr="07E620E6">
        <w:rPr>
          <w:rFonts w:ascii="Arial" w:hAnsi="Arial" w:cs="Arial"/>
          <w:color w:val="000000" w:themeColor="text1"/>
        </w:rPr>
        <w:t>i.e.</w:t>
      </w:r>
      <w:proofErr w:type="gramEnd"/>
      <w:r w:rsidRPr="07E620E6">
        <w:rPr>
          <w:rFonts w:ascii="Arial" w:hAnsi="Arial" w:cs="Arial"/>
          <w:color w:val="000000" w:themeColor="text1"/>
        </w:rPr>
        <w:t xml:space="preserve"> papers, tests, clinical assignments) despite absence from class, labs or clinical.  This includes assignments for all absences.  The student is responsible for getting notes from other students and contacting the instructor who will determine the way missed assignments will be made up. Make up exams must be taken within one week after the student returns or at the discretion of the instructor.  Make-up exams may not be the same as the original exam and may include essay questions, oral exam, fill in the blank, etc. (See Forms Section Request for Taking a Missed Exam Form, page 91.)</w:t>
      </w:r>
    </w:p>
    <w:p w14:paraId="7C7C6255" w14:textId="78272C8C" w:rsidR="003D4572" w:rsidRPr="00D82302" w:rsidRDefault="00D82302" w:rsidP="00D82302">
      <w:pPr>
        <w:pBdr>
          <w:top w:val="triple" w:sz="4" w:space="1" w:color="auto"/>
          <w:left w:val="triple" w:sz="4" w:space="4" w:color="auto"/>
          <w:bottom w:val="triple" w:sz="4" w:space="1" w:color="auto"/>
          <w:right w:val="triple" w:sz="4" w:space="4" w:color="auto"/>
        </w:pBdr>
        <w:jc w:val="center"/>
        <w:rPr>
          <w:rFonts w:ascii="Arial" w:hAnsi="Arial" w:cs="Arial"/>
          <w:color w:val="C00000"/>
          <w:sz w:val="32"/>
          <w:szCs w:val="32"/>
        </w:rPr>
      </w:pPr>
      <w:r w:rsidRPr="07E620E6">
        <w:rPr>
          <w:rFonts w:ascii="Arial" w:hAnsi="Arial" w:cs="Arial"/>
          <w:color w:val="C00000"/>
          <w:sz w:val="32"/>
          <w:szCs w:val="32"/>
        </w:rPr>
        <w:t>FIELD TRIP POLICY</w:t>
      </w:r>
      <w:r w:rsidR="07E620E6" w:rsidRPr="07E620E6">
        <w:rPr>
          <w:rFonts w:ascii="Arial" w:hAnsi="Arial" w:cs="Arial"/>
          <w:color w:val="C00000"/>
          <w:sz w:val="32"/>
          <w:szCs w:val="32"/>
        </w:rPr>
        <w:t xml:space="preserve">                   </w:t>
      </w:r>
    </w:p>
    <w:p w14:paraId="647F93B9" w14:textId="0B73D220" w:rsidR="07E620E6" w:rsidRDefault="07E620E6" w:rsidP="07E620E6">
      <w:pPr>
        <w:ind w:right="-360"/>
        <w:jc w:val="both"/>
        <w:rPr>
          <w:rFonts w:ascii="Arial" w:hAnsi="Arial" w:cs="Arial"/>
          <w:color w:val="000000" w:themeColor="text1"/>
        </w:rPr>
      </w:pPr>
      <w:r w:rsidRPr="07E620E6">
        <w:rPr>
          <w:rFonts w:ascii="Arial" w:hAnsi="Arial" w:cs="Arial"/>
          <w:color w:val="000000" w:themeColor="text1"/>
        </w:rPr>
        <w:t xml:space="preserve">Class field trips are those trips taken to off-campus locations during regular class time to provide the students additional information relevant to the course. This does not include student club activities. Field trips are College sponsored events, and, as such, all relevant PPCC and CCCS policies and Municipal, State and Federal laws apply to trip participants (faculty, </w:t>
      </w:r>
      <w:proofErr w:type="gramStart"/>
      <w:r w:rsidRPr="07E620E6">
        <w:rPr>
          <w:rFonts w:ascii="Arial" w:hAnsi="Arial" w:cs="Arial"/>
          <w:color w:val="000000" w:themeColor="text1"/>
        </w:rPr>
        <w:t>staff</w:t>
      </w:r>
      <w:proofErr w:type="gramEnd"/>
      <w:r w:rsidRPr="07E620E6">
        <w:rPr>
          <w:rFonts w:ascii="Arial" w:hAnsi="Arial" w:cs="Arial"/>
          <w:color w:val="000000" w:themeColor="text1"/>
        </w:rPr>
        <w:t xml:space="preserve"> and students).</w:t>
      </w:r>
    </w:p>
    <w:p w14:paraId="40D30391" w14:textId="7E149074" w:rsidR="07E620E6" w:rsidRDefault="07E620E6" w:rsidP="07E620E6">
      <w:pPr>
        <w:ind w:right="-360"/>
        <w:jc w:val="both"/>
        <w:rPr>
          <w:rFonts w:ascii="Arial" w:hAnsi="Arial" w:cs="Arial"/>
          <w:color w:val="000000" w:themeColor="text1"/>
        </w:rPr>
      </w:pPr>
      <w:r w:rsidRPr="07E620E6">
        <w:rPr>
          <w:rFonts w:ascii="Arial" w:hAnsi="Arial" w:cs="Arial"/>
          <w:color w:val="000000" w:themeColor="text1"/>
        </w:rPr>
        <w:lastRenderedPageBreak/>
        <w:t xml:space="preserve">Faculty means the faculty member(s) designated to </w:t>
      </w:r>
      <w:proofErr w:type="gramStart"/>
      <w:r w:rsidRPr="07E620E6">
        <w:rPr>
          <w:rFonts w:ascii="Arial" w:hAnsi="Arial" w:cs="Arial"/>
          <w:color w:val="000000" w:themeColor="text1"/>
        </w:rPr>
        <w:t>be in charge of</w:t>
      </w:r>
      <w:proofErr w:type="gramEnd"/>
      <w:r w:rsidRPr="07E620E6">
        <w:rPr>
          <w:rFonts w:ascii="Arial" w:hAnsi="Arial" w:cs="Arial"/>
          <w:color w:val="000000" w:themeColor="text1"/>
        </w:rPr>
        <w:t xml:space="preserve"> the trip. The faculty member has the responsibility to enforce compliance with PPCC policies and the Student Standards of Conduct by all persons participating in the field trip as would be expected in the traditional classroom setting.</w:t>
      </w:r>
    </w:p>
    <w:p w14:paraId="19561FC6" w14:textId="749DE779" w:rsidR="07E620E6" w:rsidRDefault="07E620E6" w:rsidP="07E620E6">
      <w:pPr>
        <w:ind w:right="-360"/>
        <w:jc w:val="both"/>
        <w:rPr>
          <w:rFonts w:ascii="Arial" w:hAnsi="Arial" w:cs="Arial"/>
          <w:color w:val="000000" w:themeColor="text1"/>
        </w:rPr>
      </w:pPr>
      <w:r w:rsidRPr="07E620E6">
        <w:rPr>
          <w:rFonts w:ascii="Arial" w:hAnsi="Arial" w:cs="Arial"/>
          <w:color w:val="000000" w:themeColor="text1"/>
        </w:rPr>
        <w:t>Each student must fill out a</w:t>
      </w:r>
      <w:r w:rsidRPr="07E620E6">
        <w:rPr>
          <w:rFonts w:ascii="Arial" w:hAnsi="Arial" w:cs="Arial"/>
          <w:color w:val="C00000"/>
        </w:rPr>
        <w:t xml:space="preserve"> </w:t>
      </w:r>
      <w:hyperlink r:id="rId33">
        <w:r w:rsidRPr="07E620E6">
          <w:rPr>
            <w:rStyle w:val="Hyperlink"/>
            <w:rFonts w:ascii="Arial" w:hAnsi="Arial" w:cs="Arial"/>
            <w:color w:val="C00000"/>
          </w:rPr>
          <w:t>Student/Participant Waiver form</w:t>
        </w:r>
      </w:hyperlink>
    </w:p>
    <w:p w14:paraId="4CB947EA" w14:textId="7BF7C8D3" w:rsidR="00493947" w:rsidRPr="003D4572" w:rsidRDefault="003D4572" w:rsidP="003D4572">
      <w:pPr>
        <w:pBdr>
          <w:top w:val="triple" w:sz="4" w:space="1" w:color="auto"/>
          <w:left w:val="triple" w:sz="4" w:space="4" w:color="auto"/>
          <w:bottom w:val="triple" w:sz="4" w:space="1" w:color="auto"/>
          <w:right w:val="triple" w:sz="4" w:space="4" w:color="auto"/>
        </w:pBdr>
        <w:jc w:val="center"/>
        <w:rPr>
          <w:rFonts w:ascii="Arial" w:hAnsi="Arial" w:cs="Arial"/>
          <w:color w:val="C00000"/>
          <w:sz w:val="32"/>
          <w:szCs w:val="32"/>
        </w:rPr>
      </w:pPr>
      <w:bookmarkStart w:id="23" w:name="_Hlk68008798"/>
      <w:r>
        <w:rPr>
          <w:rFonts w:ascii="Arial" w:hAnsi="Arial" w:cs="Arial"/>
          <w:color w:val="C00000"/>
          <w:sz w:val="32"/>
          <w:szCs w:val="32"/>
        </w:rPr>
        <w:t>INCLEMENT WEATHER</w:t>
      </w:r>
    </w:p>
    <w:bookmarkEnd w:id="23"/>
    <w:p w14:paraId="100657E2" w14:textId="165B306C" w:rsidR="00493947" w:rsidRPr="00493947" w:rsidRDefault="00493947" w:rsidP="00493947">
      <w:pPr>
        <w:rPr>
          <w:rFonts w:ascii="Arial" w:hAnsi="Arial" w:cs="Arial"/>
          <w:color w:val="000000" w:themeColor="text1"/>
        </w:rPr>
      </w:pPr>
      <w:r w:rsidRPr="00493947">
        <w:rPr>
          <w:rFonts w:ascii="Arial" w:hAnsi="Arial" w:cs="Arial"/>
          <w:color w:val="000000" w:themeColor="text1"/>
        </w:rPr>
        <w:t>In the event of severe inclement weather, the procedure for the PTA program will be as follows:</w:t>
      </w:r>
    </w:p>
    <w:p w14:paraId="116FB3F1" w14:textId="56474801" w:rsidR="00493947" w:rsidRPr="00493947" w:rsidRDefault="00493947" w:rsidP="00493947">
      <w:pPr>
        <w:rPr>
          <w:rFonts w:ascii="Arial" w:hAnsi="Arial" w:cs="Arial"/>
          <w:color w:val="000000" w:themeColor="text1"/>
          <w:u w:val="single"/>
        </w:rPr>
      </w:pPr>
      <w:r w:rsidRPr="00493947">
        <w:rPr>
          <w:rFonts w:ascii="Arial" w:hAnsi="Arial" w:cs="Arial"/>
          <w:b/>
          <w:color w:val="000000" w:themeColor="text1"/>
          <w:u w:val="single"/>
        </w:rPr>
        <w:t>Faculty Responsibilities</w:t>
      </w:r>
    </w:p>
    <w:p w14:paraId="67EC1671" w14:textId="0C25A3A0" w:rsidR="2A4AB92A" w:rsidRDefault="2A4AB92A" w:rsidP="5262984F">
      <w:pPr>
        <w:numPr>
          <w:ilvl w:val="0"/>
          <w:numId w:val="9"/>
        </w:numPr>
        <w:tabs>
          <w:tab w:val="num" w:pos="360"/>
        </w:tabs>
        <w:spacing w:before="0" w:after="0" w:line="240" w:lineRule="auto"/>
        <w:ind w:left="360"/>
        <w:jc w:val="both"/>
        <w:rPr>
          <w:rFonts w:ascii="Arial" w:hAnsi="Arial" w:cs="Arial"/>
          <w:color w:val="000000" w:themeColor="text1"/>
        </w:rPr>
      </w:pPr>
      <w:r w:rsidRPr="5262984F">
        <w:rPr>
          <w:rFonts w:ascii="Arial" w:hAnsi="Arial" w:cs="Arial"/>
          <w:color w:val="000000" w:themeColor="text1"/>
        </w:rPr>
        <w:t>The Program Director</w:t>
      </w:r>
      <w:r w:rsidR="00493947" w:rsidRPr="5262984F">
        <w:rPr>
          <w:rFonts w:ascii="Arial" w:hAnsi="Arial" w:cs="Arial"/>
          <w:color w:val="000000" w:themeColor="text1"/>
        </w:rPr>
        <w:t xml:space="preserve"> will make a reasonable decision related to weather conditions based on listening for </w:t>
      </w:r>
      <w:r w:rsidR="00201CBF" w:rsidRPr="5262984F">
        <w:rPr>
          <w:rFonts w:ascii="Arial" w:hAnsi="Arial" w:cs="Arial"/>
          <w:color w:val="000000" w:themeColor="text1"/>
        </w:rPr>
        <w:t>PPCC</w:t>
      </w:r>
      <w:r w:rsidR="00493947" w:rsidRPr="5262984F">
        <w:rPr>
          <w:rFonts w:ascii="Arial" w:hAnsi="Arial" w:cs="Arial"/>
          <w:color w:val="000000" w:themeColor="text1"/>
        </w:rPr>
        <w:t>/radio/television announcements and checking with Highway Patrol as to travel conditions.</w:t>
      </w:r>
      <w:r w:rsidR="74C9D057" w:rsidRPr="5262984F">
        <w:rPr>
          <w:rFonts w:ascii="Arial" w:hAnsi="Arial" w:cs="Arial"/>
          <w:color w:val="000000" w:themeColor="text1"/>
        </w:rPr>
        <w:t xml:space="preserve">  If the campus is closed but PTA </w:t>
      </w:r>
      <w:r w:rsidR="18A38C64" w:rsidRPr="5262984F">
        <w:rPr>
          <w:rFonts w:ascii="Arial" w:hAnsi="Arial" w:cs="Arial"/>
          <w:color w:val="000000" w:themeColor="text1"/>
        </w:rPr>
        <w:t xml:space="preserve">on campus </w:t>
      </w:r>
      <w:r w:rsidR="74C9D057" w:rsidRPr="5262984F">
        <w:rPr>
          <w:rFonts w:ascii="Arial" w:hAnsi="Arial" w:cs="Arial"/>
          <w:color w:val="000000" w:themeColor="text1"/>
        </w:rPr>
        <w:t>classes will be conducted, the Program Director will notify the Dean of Health Sciences and/or Associate Dean of Allied Health to have the do</w:t>
      </w:r>
      <w:r w:rsidR="541C42F0" w:rsidRPr="5262984F">
        <w:rPr>
          <w:rFonts w:ascii="Arial" w:hAnsi="Arial" w:cs="Arial"/>
          <w:color w:val="000000" w:themeColor="text1"/>
        </w:rPr>
        <w:t xml:space="preserve">ors open, snow removal, </w:t>
      </w:r>
      <w:r w:rsidR="05AE1528" w:rsidRPr="5262984F">
        <w:rPr>
          <w:rFonts w:ascii="Arial" w:hAnsi="Arial" w:cs="Arial"/>
          <w:color w:val="000000" w:themeColor="text1"/>
        </w:rPr>
        <w:t xml:space="preserve">and notify campus police.  </w:t>
      </w:r>
    </w:p>
    <w:p w14:paraId="34498F88" w14:textId="2CFD36CA" w:rsidR="74C9D057" w:rsidRDefault="74C9D057" w:rsidP="5262984F">
      <w:pPr>
        <w:tabs>
          <w:tab w:val="num" w:pos="360"/>
        </w:tabs>
        <w:spacing w:before="0" w:after="0" w:line="240" w:lineRule="auto"/>
        <w:jc w:val="both"/>
        <w:rPr>
          <w:rFonts w:ascii="Arial" w:hAnsi="Arial" w:cs="Arial"/>
          <w:color w:val="000000" w:themeColor="text1"/>
        </w:rPr>
      </w:pPr>
    </w:p>
    <w:p w14:paraId="140B6854" w14:textId="77777777" w:rsidR="003D4572" w:rsidRPr="00493947" w:rsidRDefault="003D4572" w:rsidP="003D4572">
      <w:pPr>
        <w:tabs>
          <w:tab w:val="num" w:pos="360"/>
        </w:tabs>
        <w:spacing w:before="0" w:after="0" w:line="240" w:lineRule="auto"/>
        <w:ind w:left="360"/>
        <w:jc w:val="both"/>
        <w:rPr>
          <w:rFonts w:ascii="Arial" w:hAnsi="Arial" w:cs="Arial"/>
          <w:color w:val="000000" w:themeColor="text1"/>
        </w:rPr>
      </w:pPr>
    </w:p>
    <w:p w14:paraId="127312AC" w14:textId="24DD782D" w:rsidR="00493947" w:rsidRDefault="00493947" w:rsidP="5262984F">
      <w:pPr>
        <w:numPr>
          <w:ilvl w:val="0"/>
          <w:numId w:val="9"/>
        </w:numPr>
        <w:tabs>
          <w:tab w:val="num" w:pos="360"/>
        </w:tabs>
        <w:spacing w:before="0" w:after="0" w:line="240" w:lineRule="auto"/>
        <w:ind w:left="360"/>
        <w:jc w:val="both"/>
        <w:rPr>
          <w:rFonts w:ascii="Arial" w:hAnsi="Arial" w:cs="Arial"/>
          <w:color w:val="000000" w:themeColor="text1"/>
        </w:rPr>
      </w:pPr>
      <w:r w:rsidRPr="5262984F">
        <w:rPr>
          <w:rFonts w:ascii="Arial" w:hAnsi="Arial" w:cs="Arial"/>
          <w:color w:val="000000" w:themeColor="text1"/>
        </w:rPr>
        <w:t xml:space="preserve">The clinical agency assigned </w:t>
      </w:r>
      <w:r w:rsidR="00CB135A" w:rsidRPr="5262984F">
        <w:rPr>
          <w:rFonts w:ascii="Arial" w:hAnsi="Arial" w:cs="Arial"/>
          <w:color w:val="000000" w:themeColor="text1"/>
        </w:rPr>
        <w:t xml:space="preserve">will notify the student </w:t>
      </w:r>
      <w:r w:rsidRPr="5262984F">
        <w:rPr>
          <w:rFonts w:ascii="Arial" w:hAnsi="Arial" w:cs="Arial"/>
          <w:color w:val="000000" w:themeColor="text1"/>
        </w:rPr>
        <w:t xml:space="preserve">if a clinical experience has been canceled due to weather conditions.  The </w:t>
      </w:r>
      <w:r w:rsidR="00D37EC3" w:rsidRPr="5262984F">
        <w:rPr>
          <w:rFonts w:ascii="Arial" w:hAnsi="Arial" w:cs="Arial"/>
          <w:color w:val="000000" w:themeColor="text1"/>
        </w:rPr>
        <w:t>clinical agency/clinical inst</w:t>
      </w:r>
      <w:r w:rsidR="07E69CB6" w:rsidRPr="5262984F">
        <w:rPr>
          <w:rFonts w:ascii="Arial" w:hAnsi="Arial" w:cs="Arial"/>
          <w:color w:val="000000" w:themeColor="text1"/>
        </w:rPr>
        <w:t>r</w:t>
      </w:r>
      <w:r w:rsidR="00D37EC3" w:rsidRPr="5262984F">
        <w:rPr>
          <w:rFonts w:ascii="Arial" w:hAnsi="Arial" w:cs="Arial"/>
          <w:color w:val="000000" w:themeColor="text1"/>
        </w:rPr>
        <w:t>uctor</w:t>
      </w:r>
      <w:r w:rsidRPr="5262984F">
        <w:rPr>
          <w:rFonts w:ascii="Arial" w:hAnsi="Arial" w:cs="Arial"/>
          <w:color w:val="000000" w:themeColor="text1"/>
        </w:rPr>
        <w:t xml:space="preserve"> will also notify the </w:t>
      </w:r>
      <w:r w:rsidR="00AF5DCD" w:rsidRPr="5262984F">
        <w:rPr>
          <w:rFonts w:ascii="Arial" w:hAnsi="Arial" w:cs="Arial"/>
          <w:color w:val="000000" w:themeColor="text1"/>
        </w:rPr>
        <w:t>ACCE</w:t>
      </w:r>
      <w:r w:rsidRPr="5262984F">
        <w:rPr>
          <w:rFonts w:ascii="Arial" w:hAnsi="Arial" w:cs="Arial"/>
          <w:color w:val="000000" w:themeColor="text1"/>
        </w:rPr>
        <w:t xml:space="preserve"> of his/her decision.</w:t>
      </w:r>
      <w:r w:rsidR="003D4572" w:rsidRPr="5262984F">
        <w:rPr>
          <w:rFonts w:ascii="Arial" w:hAnsi="Arial" w:cs="Arial"/>
          <w:color w:val="000000" w:themeColor="text1"/>
        </w:rPr>
        <w:t xml:space="preserve"> </w:t>
      </w:r>
      <w:r w:rsidR="7E5C9560" w:rsidRPr="5262984F">
        <w:rPr>
          <w:rFonts w:ascii="Arial" w:hAnsi="Arial" w:cs="Arial"/>
          <w:color w:val="000000" w:themeColor="text1"/>
        </w:rPr>
        <w:t xml:space="preserve"> PPCC closure </w:t>
      </w:r>
      <w:r w:rsidR="6ED932FB" w:rsidRPr="5262984F">
        <w:rPr>
          <w:rFonts w:ascii="Arial" w:hAnsi="Arial" w:cs="Arial"/>
          <w:color w:val="000000" w:themeColor="text1"/>
        </w:rPr>
        <w:t>does</w:t>
      </w:r>
      <w:r w:rsidR="7E5C9560" w:rsidRPr="5262984F">
        <w:rPr>
          <w:rFonts w:ascii="Arial" w:hAnsi="Arial" w:cs="Arial"/>
          <w:color w:val="000000" w:themeColor="text1"/>
        </w:rPr>
        <w:t xml:space="preserve"> not </w:t>
      </w:r>
      <w:r w:rsidR="27409CFB" w:rsidRPr="5262984F">
        <w:rPr>
          <w:rFonts w:ascii="Arial" w:hAnsi="Arial" w:cs="Arial"/>
          <w:color w:val="000000" w:themeColor="text1"/>
        </w:rPr>
        <w:t>affect</w:t>
      </w:r>
      <w:r w:rsidR="7E5C9560" w:rsidRPr="5262984F">
        <w:rPr>
          <w:rFonts w:ascii="Arial" w:hAnsi="Arial" w:cs="Arial"/>
          <w:color w:val="000000" w:themeColor="text1"/>
        </w:rPr>
        <w:t xml:space="preserve"> clinical rotations, students </w:t>
      </w:r>
      <w:r w:rsidR="7E5C9560" w:rsidRPr="5262984F">
        <w:rPr>
          <w:rFonts w:ascii="Arial" w:hAnsi="Arial" w:cs="Arial"/>
          <w:color w:val="000000" w:themeColor="text1"/>
          <w:u w:val="single"/>
        </w:rPr>
        <w:t>must</w:t>
      </w:r>
      <w:r w:rsidR="7E5C9560" w:rsidRPr="5262984F">
        <w:rPr>
          <w:rFonts w:ascii="Arial" w:hAnsi="Arial" w:cs="Arial"/>
          <w:color w:val="000000" w:themeColor="text1"/>
        </w:rPr>
        <w:t xml:space="preserve"> contact clinical agency and clinical instructor for </w:t>
      </w:r>
      <w:r w:rsidR="3461B055" w:rsidRPr="5262984F">
        <w:rPr>
          <w:rFonts w:ascii="Arial" w:hAnsi="Arial" w:cs="Arial"/>
          <w:color w:val="000000" w:themeColor="text1"/>
        </w:rPr>
        <w:t>cancellation.</w:t>
      </w:r>
      <w:r w:rsidR="7E5C9560" w:rsidRPr="5262984F">
        <w:rPr>
          <w:rFonts w:ascii="Arial" w:hAnsi="Arial" w:cs="Arial"/>
          <w:color w:val="000000" w:themeColor="text1"/>
        </w:rPr>
        <w:t xml:space="preserve">  </w:t>
      </w:r>
      <w:r w:rsidR="003D4572" w:rsidRPr="5262984F">
        <w:rPr>
          <w:rFonts w:ascii="Arial" w:hAnsi="Arial" w:cs="Arial"/>
          <w:color w:val="000000" w:themeColor="text1"/>
        </w:rPr>
        <w:t>(</w:t>
      </w:r>
      <w:r w:rsidR="00372D65" w:rsidRPr="5262984F">
        <w:rPr>
          <w:rFonts w:ascii="Arial" w:hAnsi="Arial" w:cs="Arial"/>
          <w:color w:val="000000" w:themeColor="text1"/>
        </w:rPr>
        <w:t>Hours</w:t>
      </w:r>
      <w:r w:rsidR="003D4572" w:rsidRPr="5262984F">
        <w:rPr>
          <w:rFonts w:ascii="Arial" w:hAnsi="Arial" w:cs="Arial"/>
          <w:color w:val="000000" w:themeColor="text1"/>
        </w:rPr>
        <w:t xml:space="preserve"> may need to be made up at the ACCE’s discretion)</w:t>
      </w:r>
    </w:p>
    <w:p w14:paraId="49C11211" w14:textId="77777777" w:rsidR="00493947" w:rsidRPr="00493947" w:rsidRDefault="00493947" w:rsidP="00493947">
      <w:pPr>
        <w:tabs>
          <w:tab w:val="num" w:pos="360"/>
        </w:tabs>
        <w:spacing w:before="0" w:after="0" w:line="240" w:lineRule="auto"/>
        <w:ind w:left="360"/>
        <w:jc w:val="both"/>
        <w:rPr>
          <w:rFonts w:ascii="Arial" w:hAnsi="Arial" w:cs="Arial"/>
          <w:color w:val="000000" w:themeColor="text1"/>
        </w:rPr>
      </w:pPr>
    </w:p>
    <w:p w14:paraId="0DE718FB" w14:textId="7471A62D" w:rsidR="00493947" w:rsidRDefault="00493947" w:rsidP="5262984F">
      <w:pPr>
        <w:numPr>
          <w:ilvl w:val="0"/>
          <w:numId w:val="9"/>
        </w:numPr>
        <w:tabs>
          <w:tab w:val="num" w:pos="360"/>
        </w:tabs>
        <w:spacing w:before="0" w:after="0" w:line="240" w:lineRule="auto"/>
        <w:ind w:left="360"/>
        <w:jc w:val="both"/>
        <w:rPr>
          <w:rFonts w:ascii="Arial" w:hAnsi="Arial" w:cs="Arial"/>
          <w:color w:val="000000" w:themeColor="text1"/>
        </w:rPr>
      </w:pPr>
      <w:r w:rsidRPr="5262984F">
        <w:rPr>
          <w:rFonts w:ascii="Arial" w:hAnsi="Arial" w:cs="Arial"/>
          <w:color w:val="000000" w:themeColor="text1"/>
        </w:rPr>
        <w:t>If weather conditions become severe during the day, the Program Director will make the decision for canceling and rescheduling classes.  In the clinical setting, the</w:t>
      </w:r>
      <w:r w:rsidR="00D37EC3" w:rsidRPr="5262984F">
        <w:rPr>
          <w:rFonts w:ascii="Arial" w:hAnsi="Arial" w:cs="Arial"/>
          <w:color w:val="000000" w:themeColor="text1"/>
        </w:rPr>
        <w:t xml:space="preserve"> clinical</w:t>
      </w:r>
      <w:r w:rsidRPr="5262984F">
        <w:rPr>
          <w:rFonts w:ascii="Arial" w:hAnsi="Arial" w:cs="Arial"/>
          <w:color w:val="000000" w:themeColor="text1"/>
        </w:rPr>
        <w:t xml:space="preserve"> instructor </w:t>
      </w:r>
      <w:r w:rsidR="00D37EC3" w:rsidRPr="5262984F">
        <w:rPr>
          <w:rFonts w:ascii="Arial" w:hAnsi="Arial" w:cs="Arial"/>
          <w:color w:val="000000" w:themeColor="text1"/>
        </w:rPr>
        <w:t xml:space="preserve">and clinical agency </w:t>
      </w:r>
      <w:r w:rsidRPr="5262984F">
        <w:rPr>
          <w:rFonts w:ascii="Arial" w:hAnsi="Arial" w:cs="Arial"/>
          <w:color w:val="000000" w:themeColor="text1"/>
        </w:rPr>
        <w:t>will make a reasonable decision as to when to release the students (immediately, after completion of patient care, post conference, etc.)</w:t>
      </w:r>
    </w:p>
    <w:p w14:paraId="7F69C574" w14:textId="77777777" w:rsidR="00493947" w:rsidRPr="00493947" w:rsidRDefault="00493947" w:rsidP="00493947">
      <w:pPr>
        <w:tabs>
          <w:tab w:val="num" w:pos="360"/>
        </w:tabs>
        <w:spacing w:before="0" w:after="0" w:line="240" w:lineRule="auto"/>
        <w:jc w:val="both"/>
        <w:rPr>
          <w:rFonts w:ascii="Arial" w:hAnsi="Arial" w:cs="Arial"/>
          <w:color w:val="000000" w:themeColor="text1"/>
        </w:rPr>
      </w:pPr>
    </w:p>
    <w:p w14:paraId="75B60DFA" w14:textId="77777777" w:rsidR="00493947" w:rsidRPr="00493947" w:rsidRDefault="00493947" w:rsidP="5262984F">
      <w:pPr>
        <w:numPr>
          <w:ilvl w:val="0"/>
          <w:numId w:val="9"/>
        </w:numPr>
        <w:tabs>
          <w:tab w:val="num" w:pos="360"/>
        </w:tabs>
        <w:spacing w:before="0" w:after="0" w:line="240" w:lineRule="auto"/>
        <w:ind w:left="360"/>
        <w:jc w:val="both"/>
        <w:rPr>
          <w:rFonts w:ascii="Arial" w:hAnsi="Arial" w:cs="Arial"/>
          <w:color w:val="000000" w:themeColor="text1"/>
        </w:rPr>
      </w:pPr>
      <w:r w:rsidRPr="5262984F">
        <w:rPr>
          <w:rFonts w:ascii="Arial" w:hAnsi="Arial" w:cs="Arial"/>
          <w:color w:val="000000" w:themeColor="text1"/>
        </w:rPr>
        <w:t>The faculty will review student absences for inclement weather.</w:t>
      </w:r>
    </w:p>
    <w:p w14:paraId="7EC47CE0" w14:textId="77777777" w:rsidR="00493947" w:rsidRPr="00493947" w:rsidRDefault="00493947" w:rsidP="00493947">
      <w:pPr>
        <w:rPr>
          <w:rFonts w:ascii="Arial" w:hAnsi="Arial" w:cs="Arial"/>
          <w:color w:val="000000" w:themeColor="text1"/>
        </w:rPr>
      </w:pPr>
    </w:p>
    <w:p w14:paraId="7DEF84C2" w14:textId="0570E72E" w:rsidR="00493947" w:rsidRPr="00493947" w:rsidRDefault="00493947" w:rsidP="00493947">
      <w:pPr>
        <w:rPr>
          <w:rFonts w:ascii="Arial" w:hAnsi="Arial" w:cs="Arial"/>
          <w:color w:val="000000" w:themeColor="text1"/>
          <w:u w:val="single"/>
        </w:rPr>
      </w:pPr>
      <w:r w:rsidRPr="00493947">
        <w:rPr>
          <w:rFonts w:ascii="Arial" w:hAnsi="Arial" w:cs="Arial"/>
          <w:b/>
          <w:color w:val="000000" w:themeColor="text1"/>
          <w:u w:val="single"/>
        </w:rPr>
        <w:t>Student Responsibilities</w:t>
      </w:r>
    </w:p>
    <w:p w14:paraId="66D2533C" w14:textId="22440BC2" w:rsidR="00493947" w:rsidRDefault="6CBDC9E3" w:rsidP="00C3659A">
      <w:pPr>
        <w:numPr>
          <w:ilvl w:val="0"/>
          <w:numId w:val="52"/>
        </w:numPr>
        <w:tabs>
          <w:tab w:val="clear" w:pos="1080"/>
          <w:tab w:val="num" w:pos="360"/>
        </w:tabs>
        <w:spacing w:before="0" w:after="0" w:line="240" w:lineRule="auto"/>
        <w:ind w:left="360"/>
        <w:jc w:val="both"/>
        <w:rPr>
          <w:rFonts w:ascii="Arial" w:hAnsi="Arial" w:cs="Arial"/>
          <w:color w:val="000000" w:themeColor="text1"/>
        </w:rPr>
      </w:pPr>
      <w:r w:rsidRPr="6CBDC9E3">
        <w:rPr>
          <w:rFonts w:ascii="Arial" w:hAnsi="Arial" w:cs="Arial"/>
          <w:color w:val="000000" w:themeColor="text1"/>
        </w:rPr>
        <w:t>Each PTA student will make a reasonable decision related to weather conditions based on listening for PPCC/radio/television announcements and checking with the Highway Patrol as to travel conditions.</w:t>
      </w:r>
    </w:p>
    <w:p w14:paraId="5FDE60E2" w14:textId="77777777" w:rsidR="00493947" w:rsidRPr="00493947" w:rsidRDefault="00493947" w:rsidP="00493947">
      <w:pPr>
        <w:tabs>
          <w:tab w:val="num" w:pos="360"/>
        </w:tabs>
        <w:spacing w:before="0" w:after="0" w:line="240" w:lineRule="auto"/>
        <w:ind w:left="360"/>
        <w:jc w:val="both"/>
        <w:rPr>
          <w:rFonts w:ascii="Arial" w:hAnsi="Arial" w:cs="Arial"/>
          <w:color w:val="000000" w:themeColor="text1"/>
        </w:rPr>
      </w:pPr>
    </w:p>
    <w:p w14:paraId="1FFB1E4B" w14:textId="094A776F" w:rsidR="00493947" w:rsidRDefault="00493947" w:rsidP="00C3659A">
      <w:pPr>
        <w:numPr>
          <w:ilvl w:val="0"/>
          <w:numId w:val="52"/>
        </w:numPr>
        <w:tabs>
          <w:tab w:val="clear" w:pos="1080"/>
          <w:tab w:val="num" w:pos="360"/>
        </w:tabs>
        <w:spacing w:before="0" w:after="0" w:line="240" w:lineRule="auto"/>
        <w:ind w:left="360"/>
        <w:jc w:val="both"/>
        <w:rPr>
          <w:rFonts w:ascii="Arial" w:hAnsi="Arial" w:cs="Arial"/>
          <w:color w:val="000000" w:themeColor="text1"/>
        </w:rPr>
      </w:pPr>
      <w:r w:rsidRPr="00493947">
        <w:rPr>
          <w:rFonts w:ascii="Arial" w:hAnsi="Arial" w:cs="Arial"/>
          <w:color w:val="000000" w:themeColor="text1"/>
        </w:rPr>
        <w:t>Based on the information received, students will notify the instructor and clinical agency that they will not be in for clinical or will be late in arriving.</w:t>
      </w:r>
    </w:p>
    <w:p w14:paraId="08D4A290" w14:textId="77777777" w:rsidR="00493947" w:rsidRPr="00493947" w:rsidRDefault="00493947" w:rsidP="00493947">
      <w:pPr>
        <w:tabs>
          <w:tab w:val="num" w:pos="360"/>
        </w:tabs>
        <w:spacing w:before="0" w:after="0" w:line="240" w:lineRule="auto"/>
        <w:jc w:val="both"/>
        <w:rPr>
          <w:rFonts w:ascii="Arial" w:hAnsi="Arial" w:cs="Arial"/>
          <w:color w:val="000000" w:themeColor="text1"/>
        </w:rPr>
      </w:pPr>
    </w:p>
    <w:p w14:paraId="73607AC9" w14:textId="25486DDB" w:rsidR="00233FB4" w:rsidRDefault="00493947" w:rsidP="00EC6783">
      <w:pPr>
        <w:rPr>
          <w:rFonts w:ascii="Arial" w:hAnsi="Arial" w:cs="Arial"/>
          <w:color w:val="000000" w:themeColor="text1"/>
        </w:rPr>
      </w:pPr>
      <w:r w:rsidRPr="00493947">
        <w:rPr>
          <w:rFonts w:ascii="Arial" w:hAnsi="Arial" w:cs="Arial"/>
          <w:color w:val="000000" w:themeColor="text1"/>
        </w:rPr>
        <w:t>A clinical absence due to inclement weather is classified as an excused absence.  Students should use reasonable judgment</w:t>
      </w:r>
      <w:r w:rsidR="00F56A1E">
        <w:rPr>
          <w:rFonts w:ascii="Arial" w:hAnsi="Arial" w:cs="Arial"/>
          <w:color w:val="000000" w:themeColor="text1"/>
        </w:rPr>
        <w:t xml:space="preserve"> and coordinate with clinical instructor and ACCE</w:t>
      </w:r>
      <w:r w:rsidRPr="00493947">
        <w:rPr>
          <w:rFonts w:ascii="Arial" w:hAnsi="Arial" w:cs="Arial"/>
          <w:color w:val="000000" w:themeColor="text1"/>
        </w:rPr>
        <w:t>.  No class session is so important that a student should risk an accident.</w:t>
      </w:r>
      <w:r w:rsidR="00F56A1E">
        <w:rPr>
          <w:rFonts w:ascii="Arial" w:hAnsi="Arial" w:cs="Arial"/>
          <w:color w:val="000000" w:themeColor="text1"/>
        </w:rPr>
        <w:t xml:space="preserve">  </w:t>
      </w:r>
    </w:p>
    <w:p w14:paraId="031A62B8" w14:textId="77777777" w:rsidR="00233FB4" w:rsidRPr="00233FB4" w:rsidRDefault="00233FB4" w:rsidP="00EC6783">
      <w:pPr>
        <w:rPr>
          <w:rFonts w:ascii="Arial" w:hAnsi="Arial" w:cs="Arial"/>
          <w:color w:val="000000" w:themeColor="text1"/>
        </w:rPr>
      </w:pPr>
    </w:p>
    <w:p w14:paraId="481E1F73" w14:textId="21733815" w:rsidR="00EC6783" w:rsidRPr="003D4572" w:rsidRDefault="0013556E" w:rsidP="00EC6783">
      <w:pPr>
        <w:pBdr>
          <w:top w:val="triple" w:sz="4" w:space="1" w:color="auto"/>
          <w:left w:val="triple" w:sz="4" w:space="4" w:color="auto"/>
          <w:bottom w:val="triple" w:sz="4" w:space="1" w:color="auto"/>
          <w:right w:val="triple" w:sz="4" w:space="4" w:color="auto"/>
        </w:pBdr>
        <w:jc w:val="center"/>
        <w:rPr>
          <w:rFonts w:ascii="Arial" w:hAnsi="Arial" w:cs="Arial"/>
          <w:color w:val="C00000"/>
          <w:sz w:val="32"/>
          <w:szCs w:val="32"/>
        </w:rPr>
      </w:pPr>
      <w:r>
        <w:rPr>
          <w:rFonts w:ascii="Arial" w:hAnsi="Arial" w:cs="Arial"/>
          <w:color w:val="C00000"/>
          <w:sz w:val="32"/>
          <w:szCs w:val="32"/>
        </w:rPr>
        <w:lastRenderedPageBreak/>
        <w:t>DRESS CODE</w:t>
      </w:r>
    </w:p>
    <w:p w14:paraId="5AB13633" w14:textId="77777777" w:rsidR="0047593A" w:rsidRDefault="0045269A" w:rsidP="0045269A">
      <w:pPr>
        <w:ind w:right="-360"/>
        <w:jc w:val="both"/>
        <w:rPr>
          <w:rFonts w:ascii="Arial" w:hAnsi="Arial" w:cs="Arial"/>
          <w:color w:val="000000" w:themeColor="text1"/>
        </w:rPr>
      </w:pPr>
      <w:r w:rsidRPr="0045269A">
        <w:rPr>
          <w:rFonts w:ascii="Arial" w:hAnsi="Arial" w:cs="Arial"/>
          <w:color w:val="000000" w:themeColor="text1"/>
        </w:rPr>
        <w:t>Students always represent PPCC and the profession of Physical Therapy while enrolled in the PTA program.  All clothing must be neat, professional in appearance, and well maintained.</w:t>
      </w:r>
    </w:p>
    <w:p w14:paraId="4B8F6177" w14:textId="7A03F87C" w:rsidR="0047593A" w:rsidRDefault="0045269A" w:rsidP="00C3659A">
      <w:pPr>
        <w:pStyle w:val="ListParagraph"/>
        <w:numPr>
          <w:ilvl w:val="0"/>
          <w:numId w:val="53"/>
        </w:numPr>
        <w:ind w:right="-360"/>
        <w:jc w:val="both"/>
        <w:rPr>
          <w:rFonts w:ascii="Arial" w:hAnsi="Arial" w:cs="Arial"/>
          <w:color w:val="000000" w:themeColor="text1"/>
        </w:rPr>
      </w:pPr>
      <w:r w:rsidRPr="0047593A">
        <w:rPr>
          <w:rFonts w:ascii="Arial" w:hAnsi="Arial" w:cs="Arial"/>
          <w:color w:val="000000" w:themeColor="text1"/>
        </w:rPr>
        <w:t>All students will be required to present a clean and neat appearance.  All students will dress in a manner appropriate for a professional health care environment during all classroom and laboratory activities.</w:t>
      </w:r>
    </w:p>
    <w:p w14:paraId="0560B02D" w14:textId="77777777" w:rsidR="0047593A" w:rsidRDefault="0047593A" w:rsidP="0047593A">
      <w:pPr>
        <w:pStyle w:val="ListParagraph"/>
        <w:ind w:right="-360"/>
        <w:jc w:val="both"/>
        <w:rPr>
          <w:rFonts w:ascii="Arial" w:hAnsi="Arial" w:cs="Arial"/>
          <w:color w:val="000000" w:themeColor="text1"/>
        </w:rPr>
      </w:pPr>
    </w:p>
    <w:p w14:paraId="1CB9250F" w14:textId="3D434BAB" w:rsidR="00981BEB" w:rsidRDefault="0045269A" w:rsidP="00C3659A">
      <w:pPr>
        <w:pStyle w:val="ListParagraph"/>
        <w:numPr>
          <w:ilvl w:val="0"/>
          <w:numId w:val="53"/>
        </w:numPr>
        <w:ind w:right="-360"/>
        <w:jc w:val="both"/>
        <w:rPr>
          <w:rFonts w:ascii="Arial" w:hAnsi="Arial" w:cs="Arial"/>
          <w:color w:val="000000" w:themeColor="text1"/>
        </w:rPr>
      </w:pPr>
      <w:r w:rsidRPr="0047593A">
        <w:rPr>
          <w:rFonts w:ascii="Arial" w:hAnsi="Arial" w:cs="Arial"/>
          <w:color w:val="000000" w:themeColor="text1"/>
        </w:rPr>
        <w:t>The appearance of all students must generate confidence and respect from patients, families, and other visitors from the community in all clinical agencies.</w:t>
      </w:r>
    </w:p>
    <w:p w14:paraId="59BAAE2B" w14:textId="77777777" w:rsidR="00981BEB" w:rsidRPr="00981BEB" w:rsidRDefault="00981BEB" w:rsidP="00981BEB">
      <w:pPr>
        <w:spacing w:before="0" w:after="0" w:line="240" w:lineRule="auto"/>
        <w:ind w:right="-360"/>
        <w:jc w:val="both"/>
        <w:rPr>
          <w:rFonts w:ascii="Arial" w:hAnsi="Arial" w:cs="Arial"/>
          <w:color w:val="000000" w:themeColor="text1"/>
        </w:rPr>
      </w:pPr>
    </w:p>
    <w:p w14:paraId="58D793D3" w14:textId="57BE70A8" w:rsidR="0045269A" w:rsidRPr="008F3D5F" w:rsidRDefault="0045269A" w:rsidP="00C3659A">
      <w:pPr>
        <w:pStyle w:val="ListParagraph"/>
        <w:numPr>
          <w:ilvl w:val="0"/>
          <w:numId w:val="53"/>
        </w:numPr>
        <w:spacing w:before="0" w:line="240" w:lineRule="auto"/>
        <w:ind w:right="-360"/>
        <w:jc w:val="both"/>
        <w:rPr>
          <w:rFonts w:ascii="Arial" w:hAnsi="Arial" w:cs="Arial"/>
          <w:color w:val="000000" w:themeColor="text1"/>
        </w:rPr>
      </w:pPr>
      <w:r w:rsidRPr="0047593A">
        <w:rPr>
          <w:rFonts w:ascii="Arial" w:hAnsi="Arial" w:cs="Arial"/>
          <w:color w:val="000000" w:themeColor="text1"/>
        </w:rPr>
        <w:t>Students’ grooming practices must make ample provision for sanitation, safety, and comfort.</w:t>
      </w:r>
    </w:p>
    <w:p w14:paraId="614EE0EA" w14:textId="77777777" w:rsidR="0045269A" w:rsidRPr="008F3D5F" w:rsidRDefault="0045269A" w:rsidP="0045269A">
      <w:pPr>
        <w:ind w:right="-360"/>
        <w:jc w:val="both"/>
        <w:rPr>
          <w:rFonts w:ascii="Arial" w:hAnsi="Arial" w:cs="Arial"/>
          <w:b/>
          <w:bCs/>
          <w:color w:val="000000" w:themeColor="text1"/>
        </w:rPr>
      </w:pPr>
      <w:r w:rsidRPr="008F3D5F">
        <w:rPr>
          <w:rFonts w:ascii="Arial" w:hAnsi="Arial" w:cs="Arial"/>
          <w:b/>
          <w:bCs/>
          <w:color w:val="000000" w:themeColor="text1"/>
        </w:rPr>
        <w:t>PERSONAL GROOMING</w:t>
      </w:r>
    </w:p>
    <w:p w14:paraId="48727C16" w14:textId="158A557C" w:rsidR="008F3D5F" w:rsidRDefault="0045269A" w:rsidP="00C3659A">
      <w:pPr>
        <w:pStyle w:val="ListParagraph"/>
        <w:numPr>
          <w:ilvl w:val="0"/>
          <w:numId w:val="54"/>
        </w:numPr>
        <w:ind w:right="-360"/>
        <w:jc w:val="both"/>
        <w:rPr>
          <w:rFonts w:ascii="Arial" w:hAnsi="Arial" w:cs="Arial"/>
          <w:color w:val="000000" w:themeColor="text1"/>
        </w:rPr>
      </w:pPr>
      <w:r w:rsidRPr="008F3D5F">
        <w:rPr>
          <w:rFonts w:ascii="Arial" w:hAnsi="Arial" w:cs="Arial"/>
          <w:color w:val="000000" w:themeColor="text1"/>
        </w:rPr>
        <w:t>Hair must be kept clean and neatly groomed; hair must be kept away from face and long hair must be pulled back and neatly secured.</w:t>
      </w:r>
    </w:p>
    <w:p w14:paraId="76FE2074" w14:textId="77777777" w:rsidR="00D03F00" w:rsidRDefault="00D03F00" w:rsidP="00112813">
      <w:pPr>
        <w:pStyle w:val="ListParagraph"/>
        <w:ind w:right="-360"/>
        <w:jc w:val="both"/>
        <w:rPr>
          <w:rFonts w:ascii="Arial" w:hAnsi="Arial" w:cs="Arial"/>
          <w:color w:val="000000" w:themeColor="text1"/>
        </w:rPr>
      </w:pPr>
    </w:p>
    <w:p w14:paraId="249560F2" w14:textId="11B4D871" w:rsidR="008F3D5F" w:rsidRDefault="0045269A" w:rsidP="00C3659A">
      <w:pPr>
        <w:pStyle w:val="ListParagraph"/>
        <w:numPr>
          <w:ilvl w:val="0"/>
          <w:numId w:val="54"/>
        </w:numPr>
        <w:ind w:right="-360"/>
        <w:jc w:val="both"/>
        <w:rPr>
          <w:rFonts w:ascii="Arial" w:hAnsi="Arial" w:cs="Arial"/>
          <w:color w:val="000000" w:themeColor="text1"/>
        </w:rPr>
      </w:pPr>
      <w:r w:rsidRPr="008F3D5F">
        <w:rPr>
          <w:rFonts w:ascii="Arial" w:hAnsi="Arial" w:cs="Arial"/>
          <w:color w:val="000000" w:themeColor="text1"/>
        </w:rPr>
        <w:t xml:space="preserve">Face must be clean-shaven daily.  Beards and mustaches are acceptable if kept clean and neatly trimmed.  </w:t>
      </w:r>
    </w:p>
    <w:p w14:paraId="61E02730" w14:textId="77777777" w:rsidR="008F3D5F" w:rsidRDefault="008F3D5F" w:rsidP="008F3D5F">
      <w:pPr>
        <w:pStyle w:val="ListParagraph"/>
        <w:ind w:right="-360"/>
        <w:jc w:val="both"/>
        <w:rPr>
          <w:rFonts w:ascii="Arial" w:hAnsi="Arial" w:cs="Arial"/>
          <w:color w:val="000000" w:themeColor="text1"/>
        </w:rPr>
      </w:pPr>
    </w:p>
    <w:p w14:paraId="467CB79D" w14:textId="77777777" w:rsidR="008F3D5F" w:rsidRDefault="0045269A" w:rsidP="00C3659A">
      <w:pPr>
        <w:pStyle w:val="ListParagraph"/>
        <w:numPr>
          <w:ilvl w:val="0"/>
          <w:numId w:val="54"/>
        </w:numPr>
        <w:ind w:right="-360"/>
        <w:jc w:val="both"/>
        <w:rPr>
          <w:rFonts w:ascii="Arial" w:hAnsi="Arial" w:cs="Arial"/>
          <w:color w:val="000000" w:themeColor="text1"/>
        </w:rPr>
      </w:pPr>
      <w:r w:rsidRPr="008F3D5F">
        <w:rPr>
          <w:rFonts w:ascii="Arial" w:hAnsi="Arial" w:cs="Arial"/>
          <w:color w:val="000000" w:themeColor="text1"/>
        </w:rPr>
        <w:t>Fingernails should be well groomed, short, and clean.  Length should not interfere with safe and efficient patient care.  Only clear polish is allowed for adherence to proper hand washing procedures.  False fingernails/overlays are not allowed.</w:t>
      </w:r>
    </w:p>
    <w:p w14:paraId="399CEA7C" w14:textId="77777777" w:rsidR="008F3D5F" w:rsidRPr="008F3D5F" w:rsidRDefault="008F3D5F" w:rsidP="008F3D5F">
      <w:pPr>
        <w:pStyle w:val="ListParagraph"/>
        <w:rPr>
          <w:rFonts w:ascii="Arial" w:hAnsi="Arial" w:cs="Arial"/>
          <w:color w:val="000000" w:themeColor="text1"/>
        </w:rPr>
      </w:pPr>
    </w:p>
    <w:p w14:paraId="43893BC7" w14:textId="77777777" w:rsidR="008F3D5F" w:rsidRDefault="0045269A" w:rsidP="00C3659A">
      <w:pPr>
        <w:pStyle w:val="ListParagraph"/>
        <w:numPr>
          <w:ilvl w:val="0"/>
          <w:numId w:val="54"/>
        </w:numPr>
        <w:ind w:right="-360"/>
        <w:jc w:val="both"/>
        <w:rPr>
          <w:rFonts w:ascii="Arial" w:hAnsi="Arial" w:cs="Arial"/>
          <w:color w:val="000000" w:themeColor="text1"/>
        </w:rPr>
      </w:pPr>
      <w:r w:rsidRPr="008F3D5F">
        <w:rPr>
          <w:rFonts w:ascii="Arial" w:hAnsi="Arial" w:cs="Arial"/>
          <w:color w:val="000000" w:themeColor="text1"/>
        </w:rPr>
        <w:t>Brush teeth as needed to maintain oral hygiene.</w:t>
      </w:r>
    </w:p>
    <w:p w14:paraId="02C71DAF" w14:textId="77777777" w:rsidR="008F3D5F" w:rsidRPr="008F3D5F" w:rsidRDefault="008F3D5F" w:rsidP="008F3D5F">
      <w:pPr>
        <w:pStyle w:val="ListParagraph"/>
        <w:rPr>
          <w:rFonts w:ascii="Arial" w:hAnsi="Arial" w:cs="Arial"/>
          <w:color w:val="000000" w:themeColor="text1"/>
        </w:rPr>
      </w:pPr>
    </w:p>
    <w:p w14:paraId="2A0F6EB6" w14:textId="77777777" w:rsidR="008F3D5F" w:rsidRDefault="0045269A" w:rsidP="00C3659A">
      <w:pPr>
        <w:pStyle w:val="ListParagraph"/>
        <w:numPr>
          <w:ilvl w:val="0"/>
          <w:numId w:val="54"/>
        </w:numPr>
        <w:ind w:right="-360"/>
        <w:jc w:val="both"/>
        <w:rPr>
          <w:rFonts w:ascii="Arial" w:hAnsi="Arial" w:cs="Arial"/>
          <w:color w:val="000000" w:themeColor="text1"/>
        </w:rPr>
      </w:pPr>
      <w:r w:rsidRPr="008F3D5F">
        <w:rPr>
          <w:rFonts w:ascii="Arial" w:hAnsi="Arial" w:cs="Arial"/>
          <w:color w:val="000000" w:themeColor="text1"/>
        </w:rPr>
        <w:t>Bathe or shower daily and use a deodorant.</w:t>
      </w:r>
    </w:p>
    <w:p w14:paraId="2D171210" w14:textId="77777777" w:rsidR="008F3D5F" w:rsidRPr="008F3D5F" w:rsidRDefault="008F3D5F" w:rsidP="008F3D5F">
      <w:pPr>
        <w:pStyle w:val="ListParagraph"/>
        <w:rPr>
          <w:rFonts w:ascii="Arial" w:hAnsi="Arial" w:cs="Arial"/>
          <w:color w:val="000000" w:themeColor="text1"/>
        </w:rPr>
      </w:pPr>
    </w:p>
    <w:p w14:paraId="02922AAB" w14:textId="77777777" w:rsidR="008F3D5F" w:rsidRDefault="0045269A" w:rsidP="00C3659A">
      <w:pPr>
        <w:pStyle w:val="ListParagraph"/>
        <w:numPr>
          <w:ilvl w:val="0"/>
          <w:numId w:val="54"/>
        </w:numPr>
        <w:ind w:right="-360"/>
        <w:jc w:val="both"/>
        <w:rPr>
          <w:rFonts w:ascii="Arial" w:hAnsi="Arial" w:cs="Arial"/>
          <w:color w:val="000000" w:themeColor="text1"/>
        </w:rPr>
      </w:pPr>
      <w:r w:rsidRPr="008F3D5F">
        <w:rPr>
          <w:rFonts w:ascii="Arial" w:hAnsi="Arial" w:cs="Arial"/>
          <w:color w:val="000000" w:themeColor="text1"/>
        </w:rPr>
        <w:t>Strong fragrances are to be avoided.</w:t>
      </w:r>
    </w:p>
    <w:p w14:paraId="3C7B94D9" w14:textId="77777777" w:rsidR="008F3D5F" w:rsidRPr="008F3D5F" w:rsidRDefault="008F3D5F" w:rsidP="008F3D5F">
      <w:pPr>
        <w:pStyle w:val="ListParagraph"/>
        <w:rPr>
          <w:rFonts w:ascii="Arial" w:hAnsi="Arial" w:cs="Arial"/>
          <w:color w:val="000000" w:themeColor="text1"/>
        </w:rPr>
      </w:pPr>
    </w:p>
    <w:p w14:paraId="70EAB0D3" w14:textId="721D67B8" w:rsidR="0045269A" w:rsidRPr="00194545" w:rsidRDefault="0045269A" w:rsidP="00C3659A">
      <w:pPr>
        <w:pStyle w:val="ListParagraph"/>
        <w:numPr>
          <w:ilvl w:val="0"/>
          <w:numId w:val="54"/>
        </w:numPr>
        <w:ind w:right="-360"/>
        <w:jc w:val="both"/>
        <w:rPr>
          <w:rFonts w:ascii="Arial" w:hAnsi="Arial" w:cs="Arial"/>
          <w:color w:val="000000" w:themeColor="text1"/>
        </w:rPr>
      </w:pPr>
      <w:r w:rsidRPr="008F3D5F">
        <w:rPr>
          <w:rFonts w:ascii="Arial" w:hAnsi="Arial" w:cs="Arial"/>
          <w:color w:val="000000" w:themeColor="text1"/>
        </w:rPr>
        <w:t>No exaggerated hairstyles or accessories.</w:t>
      </w:r>
    </w:p>
    <w:p w14:paraId="5F068671" w14:textId="77777777" w:rsidR="00194545" w:rsidRDefault="0045269A" w:rsidP="0045269A">
      <w:pPr>
        <w:ind w:right="-360"/>
        <w:jc w:val="both"/>
        <w:rPr>
          <w:rFonts w:ascii="Arial" w:hAnsi="Arial" w:cs="Arial"/>
          <w:b/>
          <w:bCs/>
          <w:color w:val="000000" w:themeColor="text1"/>
        </w:rPr>
      </w:pPr>
      <w:r w:rsidRPr="00194545">
        <w:rPr>
          <w:rFonts w:ascii="Arial" w:hAnsi="Arial" w:cs="Arial"/>
          <w:b/>
          <w:bCs/>
          <w:color w:val="000000" w:themeColor="text1"/>
        </w:rPr>
        <w:t>APPROPRIATE JEWELRY</w:t>
      </w:r>
    </w:p>
    <w:p w14:paraId="5B9CEEC2" w14:textId="03DE93E2" w:rsidR="00194545" w:rsidRPr="00F10D41" w:rsidRDefault="0045269A" w:rsidP="00C3659A">
      <w:pPr>
        <w:pStyle w:val="ListParagraph"/>
        <w:numPr>
          <w:ilvl w:val="0"/>
          <w:numId w:val="55"/>
        </w:numPr>
        <w:ind w:right="-360"/>
        <w:jc w:val="both"/>
        <w:rPr>
          <w:rFonts w:ascii="Arial" w:hAnsi="Arial" w:cs="Arial"/>
          <w:b/>
          <w:bCs/>
          <w:color w:val="000000" w:themeColor="text1"/>
        </w:rPr>
      </w:pPr>
      <w:r w:rsidRPr="00194545">
        <w:rPr>
          <w:rFonts w:ascii="Arial" w:hAnsi="Arial" w:cs="Arial"/>
          <w:color w:val="000000" w:themeColor="text1"/>
        </w:rPr>
        <w:t xml:space="preserve">Jewelry should be minimal.  If in doubt, </w:t>
      </w:r>
      <w:r w:rsidR="00F10D41" w:rsidRPr="00194545">
        <w:rPr>
          <w:rFonts w:ascii="Arial" w:hAnsi="Arial" w:cs="Arial"/>
          <w:color w:val="000000" w:themeColor="text1"/>
        </w:rPr>
        <w:t>do not</w:t>
      </w:r>
      <w:r w:rsidRPr="00194545">
        <w:rPr>
          <w:rFonts w:ascii="Arial" w:hAnsi="Arial" w:cs="Arial"/>
          <w:color w:val="000000" w:themeColor="text1"/>
        </w:rPr>
        <w:t xml:space="preserve"> wear it.  </w:t>
      </w:r>
    </w:p>
    <w:p w14:paraId="0ACC466C" w14:textId="77777777" w:rsidR="00F10D41" w:rsidRPr="00194545" w:rsidRDefault="00F10D41" w:rsidP="00F10D41">
      <w:pPr>
        <w:pStyle w:val="ListParagraph"/>
        <w:ind w:right="-360"/>
        <w:jc w:val="both"/>
        <w:rPr>
          <w:rFonts w:ascii="Arial" w:hAnsi="Arial" w:cs="Arial"/>
          <w:b/>
          <w:bCs/>
          <w:color w:val="000000" w:themeColor="text1"/>
        </w:rPr>
      </w:pPr>
    </w:p>
    <w:p w14:paraId="2C8EF88C" w14:textId="77777777" w:rsidR="00194545" w:rsidRPr="00194545" w:rsidRDefault="0045269A" w:rsidP="00C3659A">
      <w:pPr>
        <w:pStyle w:val="ListParagraph"/>
        <w:numPr>
          <w:ilvl w:val="0"/>
          <w:numId w:val="55"/>
        </w:numPr>
        <w:ind w:right="-360"/>
        <w:jc w:val="both"/>
        <w:rPr>
          <w:rFonts w:ascii="Arial" w:hAnsi="Arial" w:cs="Arial"/>
          <w:b/>
          <w:bCs/>
          <w:color w:val="000000" w:themeColor="text1"/>
        </w:rPr>
      </w:pPr>
      <w:r w:rsidRPr="00194545">
        <w:rPr>
          <w:rFonts w:ascii="Arial" w:hAnsi="Arial" w:cs="Arial"/>
          <w:color w:val="000000" w:themeColor="text1"/>
        </w:rPr>
        <w:t>Acceptable jewelry</w:t>
      </w:r>
    </w:p>
    <w:p w14:paraId="362867A3" w14:textId="77777777" w:rsidR="00F10D41" w:rsidRPr="00F10D41" w:rsidRDefault="0045269A" w:rsidP="00C3659A">
      <w:pPr>
        <w:pStyle w:val="ListParagraph"/>
        <w:numPr>
          <w:ilvl w:val="1"/>
          <w:numId w:val="55"/>
        </w:numPr>
        <w:ind w:right="-360"/>
        <w:jc w:val="both"/>
        <w:rPr>
          <w:rFonts w:ascii="Arial" w:hAnsi="Arial" w:cs="Arial"/>
          <w:b/>
          <w:bCs/>
          <w:color w:val="000000" w:themeColor="text1"/>
        </w:rPr>
      </w:pPr>
      <w:r w:rsidRPr="00194545">
        <w:rPr>
          <w:rFonts w:ascii="Arial" w:hAnsi="Arial" w:cs="Arial"/>
          <w:color w:val="000000" w:themeColor="text1"/>
        </w:rPr>
        <w:t>engagement/wedding rings</w:t>
      </w:r>
    </w:p>
    <w:p w14:paraId="7134C45B" w14:textId="77777777" w:rsidR="00F10D41" w:rsidRPr="00F10D41" w:rsidRDefault="0045269A" w:rsidP="00C3659A">
      <w:pPr>
        <w:pStyle w:val="ListParagraph"/>
        <w:numPr>
          <w:ilvl w:val="1"/>
          <w:numId w:val="55"/>
        </w:numPr>
        <w:ind w:right="-360"/>
        <w:jc w:val="both"/>
        <w:rPr>
          <w:rFonts w:ascii="Arial" w:hAnsi="Arial" w:cs="Arial"/>
          <w:b/>
          <w:bCs/>
          <w:color w:val="000000" w:themeColor="text1"/>
        </w:rPr>
      </w:pPr>
      <w:r w:rsidRPr="00F10D41">
        <w:rPr>
          <w:rFonts w:ascii="Arial" w:hAnsi="Arial" w:cs="Arial"/>
          <w:color w:val="000000" w:themeColor="text1"/>
        </w:rPr>
        <w:t>graduation rings</w:t>
      </w:r>
    </w:p>
    <w:p w14:paraId="72F69BCD" w14:textId="77777777" w:rsidR="00F10D41" w:rsidRPr="00F10D41" w:rsidRDefault="0045269A" w:rsidP="00C3659A">
      <w:pPr>
        <w:pStyle w:val="ListParagraph"/>
        <w:numPr>
          <w:ilvl w:val="1"/>
          <w:numId w:val="55"/>
        </w:numPr>
        <w:ind w:right="-360"/>
        <w:jc w:val="both"/>
        <w:rPr>
          <w:rFonts w:ascii="Arial" w:hAnsi="Arial" w:cs="Arial"/>
          <w:b/>
          <w:bCs/>
          <w:color w:val="000000" w:themeColor="text1"/>
        </w:rPr>
      </w:pPr>
      <w:r w:rsidRPr="00F10D41">
        <w:rPr>
          <w:rFonts w:ascii="Arial" w:hAnsi="Arial" w:cs="Arial"/>
          <w:color w:val="000000" w:themeColor="text1"/>
        </w:rPr>
        <w:t>plain gold or silver necklace no longer than 16”</w:t>
      </w:r>
    </w:p>
    <w:p w14:paraId="46CC328E" w14:textId="4684626D" w:rsidR="00F10D41" w:rsidRPr="00F10D41" w:rsidRDefault="00F10D41" w:rsidP="00C3659A">
      <w:pPr>
        <w:pStyle w:val="ListParagraph"/>
        <w:numPr>
          <w:ilvl w:val="1"/>
          <w:numId w:val="55"/>
        </w:numPr>
        <w:ind w:right="-360"/>
        <w:jc w:val="both"/>
        <w:rPr>
          <w:rFonts w:ascii="Arial" w:hAnsi="Arial" w:cs="Arial"/>
          <w:b/>
          <w:bCs/>
          <w:color w:val="000000" w:themeColor="text1"/>
        </w:rPr>
      </w:pPr>
      <w:r>
        <w:rPr>
          <w:rFonts w:ascii="Arial" w:hAnsi="Arial" w:cs="Arial"/>
          <w:color w:val="000000" w:themeColor="text1"/>
        </w:rPr>
        <w:t>w</w:t>
      </w:r>
      <w:r w:rsidRPr="00F10D41">
        <w:rPr>
          <w:rFonts w:ascii="Arial" w:hAnsi="Arial" w:cs="Arial"/>
          <w:color w:val="000000" w:themeColor="text1"/>
        </w:rPr>
        <w:t>ristwatch</w:t>
      </w:r>
    </w:p>
    <w:p w14:paraId="5FC0C22B" w14:textId="77777777" w:rsidR="00F10D41" w:rsidRPr="00F10D41" w:rsidRDefault="00F10D41" w:rsidP="00F10D41">
      <w:pPr>
        <w:pStyle w:val="ListParagraph"/>
        <w:ind w:left="1440" w:right="-360"/>
        <w:jc w:val="both"/>
        <w:rPr>
          <w:rFonts w:ascii="Arial" w:hAnsi="Arial" w:cs="Arial"/>
          <w:b/>
          <w:bCs/>
          <w:color w:val="000000" w:themeColor="text1"/>
        </w:rPr>
      </w:pPr>
    </w:p>
    <w:p w14:paraId="22A692BA" w14:textId="172D04C5" w:rsidR="0045269A" w:rsidRPr="00F10D41" w:rsidRDefault="0045269A" w:rsidP="00C3659A">
      <w:pPr>
        <w:pStyle w:val="ListParagraph"/>
        <w:numPr>
          <w:ilvl w:val="0"/>
          <w:numId w:val="55"/>
        </w:numPr>
        <w:ind w:right="-360"/>
        <w:jc w:val="both"/>
        <w:rPr>
          <w:rFonts w:ascii="Arial" w:hAnsi="Arial" w:cs="Arial"/>
          <w:b/>
          <w:bCs/>
          <w:color w:val="000000" w:themeColor="text1"/>
        </w:rPr>
      </w:pPr>
      <w:r w:rsidRPr="00F10D41">
        <w:rPr>
          <w:rFonts w:ascii="Arial" w:hAnsi="Arial" w:cs="Arial"/>
          <w:color w:val="000000" w:themeColor="text1"/>
        </w:rPr>
        <w:t>Earrings are permitted only in the ears with a maximum of two.  No earrings in the cartilage of the ear are appropriate.  (No loops, dangling earrings, or visible body piercings allowed).</w:t>
      </w:r>
    </w:p>
    <w:p w14:paraId="1C78584A" w14:textId="45BF85F2" w:rsidR="0045269A" w:rsidRPr="00F10D41" w:rsidRDefault="0045269A" w:rsidP="0045269A">
      <w:pPr>
        <w:ind w:right="-360"/>
        <w:jc w:val="both"/>
        <w:rPr>
          <w:rFonts w:ascii="Arial" w:hAnsi="Arial" w:cs="Arial"/>
          <w:b/>
          <w:bCs/>
          <w:color w:val="000000" w:themeColor="text1"/>
        </w:rPr>
      </w:pPr>
      <w:r w:rsidRPr="00F10D41">
        <w:rPr>
          <w:rFonts w:ascii="Arial" w:hAnsi="Arial" w:cs="Arial"/>
          <w:b/>
          <w:bCs/>
          <w:color w:val="000000" w:themeColor="text1"/>
        </w:rPr>
        <w:lastRenderedPageBreak/>
        <w:t>CLASSROOM DRESS REQUIREMENTS</w:t>
      </w:r>
    </w:p>
    <w:p w14:paraId="4FDFDED5" w14:textId="47A81681" w:rsidR="0045269A" w:rsidRPr="00F10D41" w:rsidRDefault="0045269A" w:rsidP="00C3659A">
      <w:pPr>
        <w:pStyle w:val="ListParagraph"/>
        <w:numPr>
          <w:ilvl w:val="0"/>
          <w:numId w:val="56"/>
        </w:numPr>
        <w:ind w:right="-360"/>
        <w:jc w:val="both"/>
        <w:rPr>
          <w:rFonts w:ascii="Arial" w:hAnsi="Arial" w:cs="Arial"/>
          <w:color w:val="000000" w:themeColor="text1"/>
        </w:rPr>
      </w:pPr>
      <w:r w:rsidRPr="00F10D41">
        <w:rPr>
          <w:rFonts w:ascii="Arial" w:hAnsi="Arial" w:cs="Arial"/>
          <w:color w:val="000000" w:themeColor="text1"/>
        </w:rPr>
        <w:t>Daily classroom attire will be a business casual appearance, as below</w:t>
      </w:r>
      <w:r w:rsidR="00DE023C">
        <w:rPr>
          <w:rFonts w:ascii="Arial" w:hAnsi="Arial" w:cs="Arial"/>
          <w:color w:val="000000" w:themeColor="text1"/>
        </w:rPr>
        <w:t xml:space="preserve"> (examples)</w:t>
      </w:r>
      <w:r w:rsidRPr="00F10D41">
        <w:rPr>
          <w:rFonts w:ascii="Arial" w:hAnsi="Arial" w:cs="Arial"/>
          <w:color w:val="000000" w:themeColor="text1"/>
        </w:rPr>
        <w:t>, or scrub uniforms.</w:t>
      </w:r>
    </w:p>
    <w:p w14:paraId="5A7463F3" w14:textId="2324590C" w:rsidR="0045269A" w:rsidRPr="00775276" w:rsidRDefault="0045269A" w:rsidP="00C3659A">
      <w:pPr>
        <w:pStyle w:val="ListParagraph"/>
        <w:numPr>
          <w:ilvl w:val="0"/>
          <w:numId w:val="57"/>
        </w:numPr>
        <w:ind w:right="-360"/>
        <w:jc w:val="both"/>
        <w:rPr>
          <w:rFonts w:ascii="Arial" w:hAnsi="Arial" w:cs="Arial"/>
          <w:color w:val="000000" w:themeColor="text1"/>
        </w:rPr>
      </w:pPr>
      <w:r w:rsidRPr="00775276">
        <w:rPr>
          <w:rFonts w:ascii="Arial" w:hAnsi="Arial" w:cs="Arial"/>
          <w:color w:val="000000" w:themeColor="text1"/>
        </w:rPr>
        <w:t xml:space="preserve">(Men) Dress </w:t>
      </w:r>
      <w:r w:rsidR="00156036">
        <w:rPr>
          <w:rFonts w:ascii="Arial" w:hAnsi="Arial" w:cs="Arial"/>
          <w:color w:val="000000" w:themeColor="text1"/>
        </w:rPr>
        <w:t>pants</w:t>
      </w:r>
      <w:r w:rsidR="003B40D9">
        <w:rPr>
          <w:rFonts w:ascii="Arial" w:hAnsi="Arial" w:cs="Arial"/>
          <w:color w:val="000000" w:themeColor="text1"/>
        </w:rPr>
        <w:t xml:space="preserve"> (slack, corduroy,</w:t>
      </w:r>
      <w:r w:rsidR="00AB74E6">
        <w:rPr>
          <w:rFonts w:ascii="Arial" w:hAnsi="Arial" w:cs="Arial"/>
          <w:color w:val="000000" w:themeColor="text1"/>
        </w:rPr>
        <w:t xml:space="preserve"> etc.) </w:t>
      </w:r>
      <w:r w:rsidRPr="00775276">
        <w:rPr>
          <w:rFonts w:ascii="Arial" w:hAnsi="Arial" w:cs="Arial"/>
          <w:color w:val="000000" w:themeColor="text1"/>
        </w:rPr>
        <w:t xml:space="preserve"> and shirt</w:t>
      </w:r>
      <w:r w:rsidR="00AB74E6">
        <w:rPr>
          <w:rFonts w:ascii="Arial" w:hAnsi="Arial" w:cs="Arial"/>
          <w:color w:val="000000" w:themeColor="text1"/>
        </w:rPr>
        <w:t xml:space="preserve"> (polo, button up, sweater, </w:t>
      </w:r>
      <w:r w:rsidR="00DE023C">
        <w:rPr>
          <w:rFonts w:ascii="Arial" w:hAnsi="Arial" w:cs="Arial"/>
          <w:color w:val="000000" w:themeColor="text1"/>
        </w:rPr>
        <w:t>etc.</w:t>
      </w:r>
      <w:r w:rsidR="00AB74E6">
        <w:rPr>
          <w:rFonts w:ascii="Arial" w:hAnsi="Arial" w:cs="Arial"/>
          <w:color w:val="000000" w:themeColor="text1"/>
        </w:rPr>
        <w:t>,)</w:t>
      </w:r>
      <w:r w:rsidRPr="00775276">
        <w:rPr>
          <w:rFonts w:ascii="Arial" w:hAnsi="Arial" w:cs="Arial"/>
          <w:color w:val="000000" w:themeColor="text1"/>
        </w:rPr>
        <w:t xml:space="preserve">; shoes and socks </w:t>
      </w:r>
      <w:r w:rsidR="00775276" w:rsidRPr="00775276">
        <w:rPr>
          <w:rFonts w:ascii="Arial" w:hAnsi="Arial" w:cs="Arial"/>
          <w:color w:val="000000" w:themeColor="text1"/>
        </w:rPr>
        <w:t>required.</w:t>
      </w:r>
    </w:p>
    <w:p w14:paraId="51FBCBD6" w14:textId="619C39F5" w:rsidR="0014170C" w:rsidRDefault="0045269A" w:rsidP="00C3659A">
      <w:pPr>
        <w:pStyle w:val="ListParagraph"/>
        <w:numPr>
          <w:ilvl w:val="0"/>
          <w:numId w:val="57"/>
        </w:numPr>
        <w:ind w:right="-360"/>
        <w:jc w:val="both"/>
        <w:rPr>
          <w:rFonts w:ascii="Arial" w:hAnsi="Arial" w:cs="Arial"/>
          <w:color w:val="000000" w:themeColor="text1"/>
        </w:rPr>
      </w:pPr>
      <w:r w:rsidRPr="00775276">
        <w:rPr>
          <w:rFonts w:ascii="Arial" w:hAnsi="Arial" w:cs="Arial"/>
          <w:color w:val="000000" w:themeColor="text1"/>
        </w:rPr>
        <w:t>(Women) Dres</w:t>
      </w:r>
      <w:r w:rsidR="00717692">
        <w:rPr>
          <w:rFonts w:ascii="Arial" w:hAnsi="Arial" w:cs="Arial"/>
          <w:color w:val="000000" w:themeColor="text1"/>
        </w:rPr>
        <w:t>s</w:t>
      </w:r>
      <w:r w:rsidR="00DE023C">
        <w:rPr>
          <w:rFonts w:ascii="Arial" w:hAnsi="Arial" w:cs="Arial"/>
          <w:color w:val="000000" w:themeColor="text1"/>
        </w:rPr>
        <w:t xml:space="preserve"> or pants (slacks, corduroy, etc.)</w:t>
      </w:r>
      <w:r w:rsidR="00717692">
        <w:rPr>
          <w:rFonts w:ascii="Arial" w:hAnsi="Arial" w:cs="Arial"/>
          <w:color w:val="000000" w:themeColor="text1"/>
        </w:rPr>
        <w:t xml:space="preserve">, and </w:t>
      </w:r>
      <w:r w:rsidR="00DE023C">
        <w:rPr>
          <w:rFonts w:ascii="Arial" w:hAnsi="Arial" w:cs="Arial"/>
          <w:color w:val="000000" w:themeColor="text1"/>
        </w:rPr>
        <w:t>shirt (</w:t>
      </w:r>
      <w:r w:rsidR="00DE023C" w:rsidRPr="00775276">
        <w:rPr>
          <w:rFonts w:ascii="Arial" w:hAnsi="Arial" w:cs="Arial"/>
          <w:color w:val="000000" w:themeColor="text1"/>
        </w:rPr>
        <w:t>blouse</w:t>
      </w:r>
      <w:r w:rsidR="00DE023C">
        <w:rPr>
          <w:rFonts w:ascii="Arial" w:hAnsi="Arial" w:cs="Arial"/>
          <w:color w:val="000000" w:themeColor="text1"/>
        </w:rPr>
        <w:t>, polo, button up or sweater)</w:t>
      </w:r>
      <w:r w:rsidRPr="00775276">
        <w:rPr>
          <w:rFonts w:ascii="Arial" w:hAnsi="Arial" w:cs="Arial"/>
          <w:color w:val="000000" w:themeColor="text1"/>
        </w:rPr>
        <w:t xml:space="preserve">; shoes and socks </w:t>
      </w:r>
      <w:r w:rsidR="00775276" w:rsidRPr="00775276">
        <w:rPr>
          <w:rFonts w:ascii="Arial" w:hAnsi="Arial" w:cs="Arial"/>
          <w:color w:val="000000" w:themeColor="text1"/>
        </w:rPr>
        <w:t>required.</w:t>
      </w:r>
    </w:p>
    <w:p w14:paraId="53169E18" w14:textId="77777777" w:rsidR="0014170C" w:rsidRDefault="0014170C" w:rsidP="0014170C">
      <w:pPr>
        <w:pStyle w:val="ListParagraph"/>
        <w:ind w:left="1440" w:right="-360"/>
        <w:jc w:val="both"/>
        <w:rPr>
          <w:rFonts w:ascii="Arial" w:hAnsi="Arial" w:cs="Arial"/>
          <w:color w:val="000000" w:themeColor="text1"/>
        </w:rPr>
      </w:pPr>
    </w:p>
    <w:p w14:paraId="3F632A12" w14:textId="5A51BECB" w:rsidR="001F4D37" w:rsidRDefault="0045269A" w:rsidP="00C3659A">
      <w:pPr>
        <w:pStyle w:val="ListParagraph"/>
        <w:numPr>
          <w:ilvl w:val="0"/>
          <w:numId w:val="56"/>
        </w:numPr>
        <w:ind w:right="-360"/>
        <w:jc w:val="both"/>
        <w:rPr>
          <w:rFonts w:ascii="Arial" w:hAnsi="Arial" w:cs="Arial"/>
          <w:color w:val="000000" w:themeColor="text1"/>
        </w:rPr>
      </w:pPr>
      <w:r w:rsidRPr="0014170C">
        <w:rPr>
          <w:rFonts w:ascii="Arial" w:hAnsi="Arial" w:cs="Arial"/>
          <w:color w:val="000000" w:themeColor="text1"/>
        </w:rPr>
        <w:t>Unacceptable attire will include shorts, denim jeans, tank tops, cotton t-shirts, shirts with   slogans, sweat suits, mini-skirts, sundresses, flip-flops, and/or other extreme fashion.</w:t>
      </w:r>
    </w:p>
    <w:p w14:paraId="0D114BD0" w14:textId="77777777" w:rsidR="001F4D37" w:rsidRDefault="001F4D37" w:rsidP="001F4D37">
      <w:pPr>
        <w:pStyle w:val="ListParagraph"/>
        <w:ind w:right="-360"/>
        <w:jc w:val="both"/>
        <w:rPr>
          <w:rFonts w:ascii="Arial" w:hAnsi="Arial" w:cs="Arial"/>
          <w:color w:val="000000" w:themeColor="text1"/>
        </w:rPr>
      </w:pPr>
    </w:p>
    <w:p w14:paraId="17EAB42D" w14:textId="29D05B35" w:rsidR="00DE023C" w:rsidRPr="00DE023C" w:rsidRDefault="0045269A" w:rsidP="00C3659A">
      <w:pPr>
        <w:pStyle w:val="ListParagraph"/>
        <w:numPr>
          <w:ilvl w:val="0"/>
          <w:numId w:val="56"/>
        </w:numPr>
        <w:ind w:right="-360"/>
        <w:jc w:val="both"/>
        <w:rPr>
          <w:rFonts w:ascii="Arial" w:hAnsi="Arial" w:cs="Arial"/>
          <w:color w:val="000000" w:themeColor="text1"/>
        </w:rPr>
      </w:pPr>
      <w:r w:rsidRPr="001F4D37">
        <w:rPr>
          <w:rFonts w:ascii="Arial" w:hAnsi="Arial" w:cs="Arial"/>
          <w:color w:val="000000" w:themeColor="text1"/>
        </w:rPr>
        <w:t xml:space="preserve">All clothing should cover the midriff and no underclothing should be </w:t>
      </w:r>
      <w:r w:rsidR="001F4D37" w:rsidRPr="001F4D37">
        <w:rPr>
          <w:rFonts w:ascii="Arial" w:hAnsi="Arial" w:cs="Arial"/>
          <w:color w:val="000000" w:themeColor="text1"/>
        </w:rPr>
        <w:t>exposed.</w:t>
      </w:r>
    </w:p>
    <w:p w14:paraId="5EFE6041" w14:textId="4478E77E" w:rsidR="0045269A" w:rsidRPr="00DE023C" w:rsidRDefault="0045269A" w:rsidP="0045269A">
      <w:pPr>
        <w:ind w:right="-360"/>
        <w:jc w:val="both"/>
        <w:rPr>
          <w:rFonts w:ascii="Arial" w:hAnsi="Arial" w:cs="Arial"/>
          <w:b/>
          <w:bCs/>
          <w:color w:val="000000" w:themeColor="text1"/>
        </w:rPr>
      </w:pPr>
      <w:r w:rsidRPr="00DE023C">
        <w:rPr>
          <w:rFonts w:ascii="Arial" w:hAnsi="Arial" w:cs="Arial"/>
          <w:b/>
          <w:bCs/>
          <w:color w:val="000000" w:themeColor="text1"/>
        </w:rPr>
        <w:t>CLINICAL DRESS/FIELD TRIP</w:t>
      </w:r>
    </w:p>
    <w:p w14:paraId="1C8BEAAC" w14:textId="536E88E4" w:rsidR="0045269A" w:rsidRPr="0045269A" w:rsidRDefault="0045269A" w:rsidP="0045269A">
      <w:pPr>
        <w:ind w:right="-360"/>
        <w:jc w:val="both"/>
        <w:rPr>
          <w:rFonts w:ascii="Arial" w:hAnsi="Arial" w:cs="Arial"/>
          <w:color w:val="000000" w:themeColor="text1"/>
        </w:rPr>
      </w:pPr>
      <w:r w:rsidRPr="0045269A">
        <w:rPr>
          <w:rFonts w:ascii="Arial" w:hAnsi="Arial" w:cs="Arial"/>
          <w:color w:val="000000" w:themeColor="text1"/>
        </w:rPr>
        <w:t xml:space="preserve">The following dress code is required for all PTA practicums and </w:t>
      </w:r>
      <w:r w:rsidR="00DE023C">
        <w:rPr>
          <w:rFonts w:ascii="Arial" w:hAnsi="Arial" w:cs="Arial"/>
          <w:color w:val="000000" w:themeColor="text1"/>
        </w:rPr>
        <w:t>PPCC</w:t>
      </w:r>
      <w:r w:rsidRPr="0045269A">
        <w:rPr>
          <w:rFonts w:ascii="Arial" w:hAnsi="Arial" w:cs="Arial"/>
          <w:color w:val="000000" w:themeColor="text1"/>
        </w:rPr>
        <w:t xml:space="preserve"> PTA sponsored activities:  </w:t>
      </w:r>
    </w:p>
    <w:p w14:paraId="1B6880CA" w14:textId="77777777" w:rsidR="00207B64" w:rsidRDefault="0045269A" w:rsidP="00C3659A">
      <w:pPr>
        <w:pStyle w:val="ListParagraph"/>
        <w:numPr>
          <w:ilvl w:val="0"/>
          <w:numId w:val="58"/>
        </w:numPr>
        <w:ind w:right="-360"/>
        <w:jc w:val="both"/>
        <w:rPr>
          <w:rFonts w:ascii="Arial" w:hAnsi="Arial" w:cs="Arial"/>
          <w:color w:val="000000" w:themeColor="text1"/>
        </w:rPr>
      </w:pPr>
      <w:r w:rsidRPr="00207B64">
        <w:rPr>
          <w:rFonts w:ascii="Arial" w:hAnsi="Arial" w:cs="Arial"/>
          <w:color w:val="000000" w:themeColor="text1"/>
        </w:rPr>
        <w:t xml:space="preserve">Clinical shirt (purchased through program): Blue polo type shirt with emblem. </w:t>
      </w:r>
    </w:p>
    <w:p w14:paraId="17C876E6" w14:textId="77777777" w:rsidR="00207B64" w:rsidRDefault="0045269A" w:rsidP="00C3659A">
      <w:pPr>
        <w:pStyle w:val="ListParagraph"/>
        <w:numPr>
          <w:ilvl w:val="0"/>
          <w:numId w:val="58"/>
        </w:numPr>
        <w:ind w:right="-360"/>
        <w:jc w:val="both"/>
        <w:rPr>
          <w:rFonts w:ascii="Arial" w:hAnsi="Arial" w:cs="Arial"/>
          <w:color w:val="000000" w:themeColor="text1"/>
        </w:rPr>
      </w:pPr>
      <w:r w:rsidRPr="00207B64">
        <w:rPr>
          <w:rFonts w:ascii="Arial" w:hAnsi="Arial" w:cs="Arial"/>
          <w:color w:val="000000" w:themeColor="text1"/>
        </w:rPr>
        <w:t>Khaki or tan colored slacks.</w:t>
      </w:r>
    </w:p>
    <w:p w14:paraId="0EBEEBCA" w14:textId="77777777" w:rsidR="00207B64" w:rsidRDefault="0045269A" w:rsidP="00C3659A">
      <w:pPr>
        <w:pStyle w:val="ListParagraph"/>
        <w:numPr>
          <w:ilvl w:val="0"/>
          <w:numId w:val="58"/>
        </w:numPr>
        <w:ind w:right="-360"/>
        <w:jc w:val="both"/>
        <w:rPr>
          <w:rFonts w:ascii="Arial" w:hAnsi="Arial" w:cs="Arial"/>
          <w:color w:val="000000" w:themeColor="text1"/>
        </w:rPr>
      </w:pPr>
      <w:r w:rsidRPr="00207B64">
        <w:rPr>
          <w:rFonts w:ascii="Arial" w:hAnsi="Arial" w:cs="Arial"/>
          <w:color w:val="000000" w:themeColor="text1"/>
        </w:rPr>
        <w:t>Business casual attire, if indicated, as per facility policy.</w:t>
      </w:r>
    </w:p>
    <w:p w14:paraId="51FB9B29" w14:textId="77777777" w:rsidR="00144D7C" w:rsidRDefault="00207B64" w:rsidP="00C3659A">
      <w:pPr>
        <w:pStyle w:val="ListParagraph"/>
        <w:numPr>
          <w:ilvl w:val="0"/>
          <w:numId w:val="58"/>
        </w:numPr>
        <w:ind w:right="-360"/>
        <w:jc w:val="both"/>
        <w:rPr>
          <w:rFonts w:ascii="Arial" w:hAnsi="Arial" w:cs="Arial"/>
          <w:color w:val="000000" w:themeColor="text1"/>
        </w:rPr>
      </w:pPr>
      <w:r w:rsidRPr="00207B64">
        <w:rPr>
          <w:rFonts w:ascii="Arial" w:hAnsi="Arial" w:cs="Arial"/>
          <w:color w:val="000000" w:themeColor="text1"/>
        </w:rPr>
        <w:t>PPCC</w:t>
      </w:r>
      <w:r w:rsidR="0045269A" w:rsidRPr="00207B64">
        <w:rPr>
          <w:rFonts w:ascii="Arial" w:hAnsi="Arial" w:cs="Arial"/>
          <w:color w:val="000000" w:themeColor="text1"/>
        </w:rPr>
        <w:t xml:space="preserve"> Clinical I.D. badge or photo I.D. issued by the clinical facility</w:t>
      </w:r>
      <w:r w:rsidR="00144D7C">
        <w:rPr>
          <w:rFonts w:ascii="Arial" w:hAnsi="Arial" w:cs="Arial"/>
          <w:color w:val="000000" w:themeColor="text1"/>
        </w:rPr>
        <w:t>.</w:t>
      </w:r>
    </w:p>
    <w:p w14:paraId="46213AC6" w14:textId="77777777" w:rsidR="00144D7C" w:rsidRDefault="0045269A" w:rsidP="00C3659A">
      <w:pPr>
        <w:pStyle w:val="ListParagraph"/>
        <w:numPr>
          <w:ilvl w:val="0"/>
          <w:numId w:val="58"/>
        </w:numPr>
        <w:ind w:right="-360"/>
        <w:jc w:val="both"/>
        <w:rPr>
          <w:rFonts w:ascii="Arial" w:hAnsi="Arial" w:cs="Arial"/>
          <w:color w:val="000000" w:themeColor="text1"/>
        </w:rPr>
      </w:pPr>
      <w:r w:rsidRPr="00207B64">
        <w:rPr>
          <w:rFonts w:ascii="Arial" w:hAnsi="Arial" w:cs="Arial"/>
          <w:color w:val="000000" w:themeColor="text1"/>
        </w:rPr>
        <w:t>Scrubs as per individual clinic guidelines.</w:t>
      </w:r>
    </w:p>
    <w:p w14:paraId="79A4B32C" w14:textId="77777777" w:rsidR="00144D7C" w:rsidRDefault="0045269A" w:rsidP="00C3659A">
      <w:pPr>
        <w:pStyle w:val="ListParagraph"/>
        <w:numPr>
          <w:ilvl w:val="0"/>
          <w:numId w:val="58"/>
        </w:numPr>
        <w:ind w:right="-360"/>
        <w:jc w:val="both"/>
        <w:rPr>
          <w:rFonts w:ascii="Arial" w:hAnsi="Arial" w:cs="Arial"/>
          <w:color w:val="000000" w:themeColor="text1"/>
        </w:rPr>
      </w:pPr>
      <w:r w:rsidRPr="00144D7C">
        <w:rPr>
          <w:rFonts w:ascii="Arial" w:hAnsi="Arial" w:cs="Arial"/>
          <w:color w:val="000000" w:themeColor="text1"/>
        </w:rPr>
        <w:t>Uniform is of correct size (fits comfortably, allowing for free movement).</w:t>
      </w:r>
    </w:p>
    <w:p w14:paraId="361818EF" w14:textId="77777777" w:rsidR="00144D7C" w:rsidRDefault="0045269A" w:rsidP="00C3659A">
      <w:pPr>
        <w:pStyle w:val="ListParagraph"/>
        <w:numPr>
          <w:ilvl w:val="0"/>
          <w:numId w:val="58"/>
        </w:numPr>
        <w:ind w:right="-360"/>
        <w:jc w:val="both"/>
        <w:rPr>
          <w:rFonts w:ascii="Arial" w:hAnsi="Arial" w:cs="Arial"/>
          <w:color w:val="000000" w:themeColor="text1"/>
        </w:rPr>
      </w:pPr>
      <w:r w:rsidRPr="00144D7C">
        <w:rPr>
          <w:rFonts w:ascii="Arial" w:hAnsi="Arial" w:cs="Arial"/>
          <w:color w:val="000000" w:themeColor="text1"/>
        </w:rPr>
        <w:t>All shoes must be kept clean. Shoes must have closed toes, and closed heels, heels are to be less than one inch in height, and soles that provide a good grip.</w:t>
      </w:r>
    </w:p>
    <w:p w14:paraId="63B8A8E2" w14:textId="327F85B0" w:rsidR="0045269A" w:rsidRPr="00144D7C" w:rsidRDefault="0045269A" w:rsidP="00C3659A">
      <w:pPr>
        <w:pStyle w:val="ListParagraph"/>
        <w:numPr>
          <w:ilvl w:val="0"/>
          <w:numId w:val="58"/>
        </w:numPr>
        <w:ind w:right="-360"/>
        <w:jc w:val="both"/>
        <w:rPr>
          <w:rFonts w:ascii="Arial" w:hAnsi="Arial" w:cs="Arial"/>
          <w:color w:val="000000" w:themeColor="text1"/>
        </w:rPr>
      </w:pPr>
      <w:r w:rsidRPr="00144D7C">
        <w:rPr>
          <w:rFonts w:ascii="Arial" w:hAnsi="Arial" w:cs="Arial"/>
          <w:color w:val="000000" w:themeColor="text1"/>
        </w:rPr>
        <w:t>Clean socks must be worn with shoes. White socks, or socks matching the slacks for men and women are to be worn.</w:t>
      </w:r>
    </w:p>
    <w:p w14:paraId="6348C75B" w14:textId="0A2F122D" w:rsidR="0045269A" w:rsidRPr="00144D7C" w:rsidRDefault="0045269A" w:rsidP="0045269A">
      <w:pPr>
        <w:ind w:right="-360"/>
        <w:jc w:val="both"/>
        <w:rPr>
          <w:rFonts w:ascii="Arial" w:hAnsi="Arial" w:cs="Arial"/>
          <w:b/>
          <w:bCs/>
          <w:color w:val="000000" w:themeColor="text1"/>
        </w:rPr>
      </w:pPr>
      <w:r w:rsidRPr="00144D7C">
        <w:rPr>
          <w:rFonts w:ascii="Arial" w:hAnsi="Arial" w:cs="Arial"/>
          <w:b/>
          <w:bCs/>
          <w:color w:val="000000" w:themeColor="text1"/>
        </w:rPr>
        <w:t>LABORATORY DRESS REQUIREMENTS</w:t>
      </w:r>
    </w:p>
    <w:p w14:paraId="0FD19458" w14:textId="0F3FE58E" w:rsidR="0045269A" w:rsidRPr="0045269A" w:rsidRDefault="0045269A" w:rsidP="0045269A">
      <w:pPr>
        <w:ind w:right="-360"/>
        <w:jc w:val="both"/>
        <w:rPr>
          <w:rFonts w:ascii="Arial" w:hAnsi="Arial" w:cs="Arial"/>
          <w:color w:val="000000" w:themeColor="text1"/>
        </w:rPr>
      </w:pPr>
      <w:r w:rsidRPr="0045269A">
        <w:rPr>
          <w:rFonts w:ascii="Arial" w:hAnsi="Arial" w:cs="Arial"/>
          <w:color w:val="000000" w:themeColor="text1"/>
        </w:rPr>
        <w:t xml:space="preserve">Students must be </w:t>
      </w:r>
      <w:r w:rsidR="00C6024A" w:rsidRPr="0045269A">
        <w:rPr>
          <w:rFonts w:ascii="Arial" w:hAnsi="Arial" w:cs="Arial"/>
          <w:color w:val="000000" w:themeColor="text1"/>
        </w:rPr>
        <w:t>always prepared for laboratory activities</w:t>
      </w:r>
      <w:r w:rsidRPr="0045269A">
        <w:rPr>
          <w:rFonts w:ascii="Arial" w:hAnsi="Arial" w:cs="Arial"/>
          <w:color w:val="000000" w:themeColor="text1"/>
        </w:rPr>
        <w:t xml:space="preserve">.  Lab dress (uniform) requirements </w:t>
      </w:r>
      <w:proofErr w:type="gramStart"/>
      <w:r w:rsidRPr="0045269A">
        <w:rPr>
          <w:rFonts w:ascii="Arial" w:hAnsi="Arial" w:cs="Arial"/>
          <w:color w:val="000000" w:themeColor="text1"/>
        </w:rPr>
        <w:t>consist</w:t>
      </w:r>
      <w:proofErr w:type="gramEnd"/>
      <w:r w:rsidRPr="0045269A">
        <w:rPr>
          <w:rFonts w:ascii="Arial" w:hAnsi="Arial" w:cs="Arial"/>
          <w:color w:val="000000" w:themeColor="text1"/>
        </w:rPr>
        <w:t xml:space="preserve"> </w:t>
      </w:r>
      <w:r w:rsidR="00AE3C0F">
        <w:rPr>
          <w:rFonts w:ascii="Arial" w:hAnsi="Arial" w:cs="Arial"/>
          <w:color w:val="000000" w:themeColor="text1"/>
        </w:rPr>
        <w:t>PTA Program shirt</w:t>
      </w:r>
      <w:r w:rsidRPr="0045269A">
        <w:rPr>
          <w:rFonts w:ascii="Arial" w:hAnsi="Arial" w:cs="Arial"/>
          <w:color w:val="000000" w:themeColor="text1"/>
        </w:rPr>
        <w:t xml:space="preserve">, which are purchased from the SPTAA/PTA Program, black shorts of an appropriate length, and sports bra for females.  Lockers are available to keep clothing for laboratory wear.  </w:t>
      </w:r>
    </w:p>
    <w:p w14:paraId="1F14C876" w14:textId="70A6A901" w:rsidR="0045269A" w:rsidRPr="0045269A" w:rsidRDefault="0045269A" w:rsidP="0045269A">
      <w:pPr>
        <w:ind w:right="-360"/>
        <w:jc w:val="both"/>
        <w:rPr>
          <w:rFonts w:ascii="Arial" w:hAnsi="Arial" w:cs="Arial"/>
          <w:color w:val="000000" w:themeColor="text1"/>
        </w:rPr>
      </w:pPr>
      <w:r w:rsidRPr="0045269A">
        <w:rPr>
          <w:rFonts w:ascii="Arial" w:hAnsi="Arial" w:cs="Arial"/>
          <w:color w:val="000000" w:themeColor="text1"/>
        </w:rPr>
        <w:t xml:space="preserve">While in the laboratory, appropriate lab uniform must be worn.  All students must be prepared to expose the trunk, </w:t>
      </w:r>
      <w:r w:rsidR="00C6024A" w:rsidRPr="0045269A">
        <w:rPr>
          <w:rFonts w:ascii="Arial" w:hAnsi="Arial" w:cs="Arial"/>
          <w:color w:val="000000" w:themeColor="text1"/>
        </w:rPr>
        <w:t>shoulders,</w:t>
      </w:r>
      <w:r w:rsidRPr="0045269A">
        <w:rPr>
          <w:rFonts w:ascii="Arial" w:hAnsi="Arial" w:cs="Arial"/>
          <w:color w:val="000000" w:themeColor="text1"/>
        </w:rPr>
        <w:t xml:space="preserve"> and hips at various times during laboratory sessions.  When leaving the PTA laboratory, the student must have on appropriate attire, consisting of at least shorts and a t-shirt.  Students who are not dressed appropriately will be required to wear a hospital gown for the duration of the lab activity. </w:t>
      </w:r>
    </w:p>
    <w:p w14:paraId="6F329D6E" w14:textId="02D8EBBE" w:rsidR="0045269A" w:rsidRPr="00D47472" w:rsidRDefault="0045269A" w:rsidP="0045269A">
      <w:pPr>
        <w:ind w:right="-360"/>
        <w:jc w:val="both"/>
        <w:rPr>
          <w:rFonts w:ascii="Arial" w:hAnsi="Arial" w:cs="Arial"/>
          <w:b/>
          <w:bCs/>
          <w:color w:val="000000" w:themeColor="text1"/>
        </w:rPr>
      </w:pPr>
      <w:r w:rsidRPr="00D47472">
        <w:rPr>
          <w:rFonts w:ascii="Arial" w:hAnsi="Arial" w:cs="Arial"/>
          <w:b/>
          <w:bCs/>
          <w:color w:val="000000" w:themeColor="text1"/>
        </w:rPr>
        <w:t>INDEPENDENT STUDY/OTHER ACTIVITIES DRESS REQUIREMENTS</w:t>
      </w:r>
    </w:p>
    <w:p w14:paraId="33CE7BBD" w14:textId="3C969133" w:rsidR="002506D8" w:rsidRPr="00493947" w:rsidRDefault="0045269A" w:rsidP="0045269A">
      <w:pPr>
        <w:ind w:right="-360"/>
        <w:jc w:val="both"/>
        <w:rPr>
          <w:rFonts w:ascii="Arial" w:hAnsi="Arial" w:cs="Arial"/>
          <w:color w:val="000000" w:themeColor="text1"/>
        </w:rPr>
      </w:pPr>
      <w:r w:rsidRPr="0045269A">
        <w:rPr>
          <w:rFonts w:ascii="Arial" w:hAnsi="Arial" w:cs="Arial"/>
          <w:color w:val="000000" w:themeColor="text1"/>
        </w:rPr>
        <w:t xml:space="preserve">Students must follow these same dress codes in all activities associated with the program, to include independent study or skills practice in the lab or classrooms at the </w:t>
      </w:r>
      <w:r w:rsidR="00D47472">
        <w:rPr>
          <w:rFonts w:ascii="Arial" w:hAnsi="Arial" w:cs="Arial"/>
          <w:color w:val="000000" w:themeColor="text1"/>
        </w:rPr>
        <w:t>CHES</w:t>
      </w:r>
      <w:r w:rsidRPr="0045269A">
        <w:rPr>
          <w:rFonts w:ascii="Arial" w:hAnsi="Arial" w:cs="Arial"/>
          <w:color w:val="000000" w:themeColor="text1"/>
        </w:rPr>
        <w:t xml:space="preserve">, while on field trips, or participation in any other event at which they are representing the </w:t>
      </w:r>
      <w:r w:rsidR="00D47472">
        <w:rPr>
          <w:rFonts w:ascii="Arial" w:hAnsi="Arial" w:cs="Arial"/>
          <w:color w:val="000000" w:themeColor="text1"/>
        </w:rPr>
        <w:t xml:space="preserve">PPCC </w:t>
      </w:r>
      <w:r w:rsidRPr="0045269A">
        <w:rPr>
          <w:rFonts w:ascii="Arial" w:hAnsi="Arial" w:cs="Arial"/>
          <w:color w:val="000000" w:themeColor="text1"/>
        </w:rPr>
        <w:t>PTA Program or the physical therapy profession.  The dress code can be business casual, scrub uniforms, or lab clothing (uniform), dependent on the activity. </w:t>
      </w:r>
    </w:p>
    <w:p w14:paraId="10783168" w14:textId="4ACBC66B" w:rsidR="00E71497" w:rsidRDefault="00E71497" w:rsidP="00010782">
      <w:pPr>
        <w:autoSpaceDE w:val="0"/>
        <w:autoSpaceDN w:val="0"/>
        <w:adjustRightInd w:val="0"/>
        <w:spacing w:before="0" w:after="0" w:line="240" w:lineRule="auto"/>
        <w:rPr>
          <w:rFonts w:ascii="Arial" w:hAnsi="Arial" w:cs="Arial"/>
          <w:color w:val="0D0D0D" w:themeColor="text1" w:themeTint="F2"/>
        </w:rPr>
      </w:pPr>
    </w:p>
    <w:p w14:paraId="0687E685" w14:textId="022CA94A" w:rsidR="00D740DD" w:rsidRPr="00010782" w:rsidRDefault="00951153" w:rsidP="00010782">
      <w:pPr>
        <w:pBdr>
          <w:top w:val="triple" w:sz="4" w:space="1" w:color="auto"/>
          <w:left w:val="triple" w:sz="4" w:space="4" w:color="auto"/>
          <w:bottom w:val="triple" w:sz="4" w:space="1" w:color="auto"/>
          <w:right w:val="triple" w:sz="4" w:space="4" w:color="auto"/>
        </w:pBdr>
        <w:jc w:val="center"/>
        <w:rPr>
          <w:rFonts w:ascii="Arial" w:hAnsi="Arial" w:cs="Arial"/>
          <w:color w:val="C00000"/>
          <w:sz w:val="32"/>
          <w:szCs w:val="32"/>
        </w:rPr>
      </w:pPr>
      <w:r>
        <w:rPr>
          <w:rFonts w:ascii="Arial" w:hAnsi="Arial" w:cs="Arial"/>
          <w:color w:val="C00000"/>
          <w:sz w:val="32"/>
          <w:szCs w:val="32"/>
        </w:rPr>
        <w:t>GRADUATION</w:t>
      </w:r>
    </w:p>
    <w:p w14:paraId="5B6227F4" w14:textId="5FA3AA29" w:rsidR="00D740DD" w:rsidRDefault="00D740DD" w:rsidP="00DA6863">
      <w:pPr>
        <w:autoSpaceDE w:val="0"/>
        <w:autoSpaceDN w:val="0"/>
        <w:adjustRightInd w:val="0"/>
        <w:spacing w:before="0" w:after="0" w:line="240" w:lineRule="auto"/>
        <w:ind w:left="720"/>
        <w:rPr>
          <w:rFonts w:ascii="Arial" w:hAnsi="Arial" w:cs="Arial"/>
          <w:color w:val="0D0D0D" w:themeColor="text1" w:themeTint="F2"/>
        </w:rPr>
      </w:pPr>
    </w:p>
    <w:p w14:paraId="149AB28D" w14:textId="4970B17D" w:rsidR="07E620E6" w:rsidRDefault="07E620E6" w:rsidP="07E620E6">
      <w:pPr>
        <w:pStyle w:val="ListParagraph"/>
        <w:numPr>
          <w:ilvl w:val="0"/>
          <w:numId w:val="59"/>
        </w:numPr>
        <w:jc w:val="both"/>
        <w:rPr>
          <w:rFonts w:ascii="Arial" w:hAnsi="Arial" w:cs="Arial"/>
          <w:color w:val="000000" w:themeColor="text1"/>
        </w:rPr>
      </w:pPr>
      <w:r w:rsidRPr="07E620E6">
        <w:rPr>
          <w:rFonts w:ascii="Arial" w:hAnsi="Arial" w:cs="Arial"/>
          <w:color w:val="000000" w:themeColor="text1"/>
        </w:rPr>
        <w:t>Upon completion of this program, students will receive an Associate of Applied Science degree and are eligible to sit for the examination to become a Licensed Physical Therapist Assistant.  Licensure is required before the candidate may practice physical therapy in the state of Colorado.</w:t>
      </w:r>
    </w:p>
    <w:p w14:paraId="3B8CB3A8" w14:textId="130FBE60" w:rsidR="07E620E6" w:rsidRDefault="07E620E6" w:rsidP="07E620E6">
      <w:pPr>
        <w:jc w:val="both"/>
        <w:rPr>
          <w:rFonts w:ascii="Arial" w:hAnsi="Arial" w:cs="Arial"/>
          <w:color w:val="000000" w:themeColor="text1"/>
        </w:rPr>
      </w:pPr>
    </w:p>
    <w:p w14:paraId="39BFF087" w14:textId="2AD3F4B0" w:rsidR="07E620E6" w:rsidRDefault="07E620E6" w:rsidP="07E620E6">
      <w:pPr>
        <w:pStyle w:val="ListParagraph"/>
        <w:numPr>
          <w:ilvl w:val="0"/>
          <w:numId w:val="59"/>
        </w:numPr>
        <w:jc w:val="both"/>
        <w:rPr>
          <w:rFonts w:ascii="Arial" w:eastAsia="Arial" w:hAnsi="Arial" w:cs="Arial"/>
        </w:rPr>
      </w:pPr>
      <w:r w:rsidRPr="07E620E6">
        <w:rPr>
          <w:rFonts w:ascii="Arial" w:eastAsia="Arial" w:hAnsi="Arial" w:cs="Arial"/>
          <w:color w:val="000000" w:themeColor="text1"/>
        </w:rPr>
        <w:t>Upon successful completion of the following criteria Pikes Peak Community College will grant an Associate of Applied Science Degree with a major in Physical Therapist Assistant.</w:t>
      </w:r>
    </w:p>
    <w:p w14:paraId="11F85C7A" w14:textId="41F656C5" w:rsidR="07E620E6" w:rsidRDefault="07E620E6" w:rsidP="07E620E6">
      <w:pPr>
        <w:pStyle w:val="ListParagraph"/>
        <w:numPr>
          <w:ilvl w:val="1"/>
          <w:numId w:val="59"/>
        </w:numPr>
        <w:rPr>
          <w:rFonts w:ascii="Arial" w:eastAsia="Arial" w:hAnsi="Arial" w:cs="Arial"/>
          <w:color w:val="000000" w:themeColor="text1"/>
        </w:rPr>
      </w:pPr>
      <w:r w:rsidRPr="07E620E6">
        <w:rPr>
          <w:rFonts w:ascii="Arial" w:eastAsia="Arial" w:hAnsi="Arial" w:cs="Arial"/>
          <w:color w:val="auto"/>
        </w:rPr>
        <w:t>Credit Courses: Students are required to complete all program general education and technical coursework with a minimum grade of “C” for each course.</w:t>
      </w:r>
    </w:p>
    <w:p w14:paraId="0F0709FB" w14:textId="4D1B32C3" w:rsidR="07E620E6" w:rsidRDefault="48657C8A" w:rsidP="07E620E6">
      <w:pPr>
        <w:pStyle w:val="ListParagraph"/>
        <w:numPr>
          <w:ilvl w:val="1"/>
          <w:numId w:val="59"/>
        </w:numPr>
        <w:rPr>
          <w:rFonts w:ascii="Arial" w:eastAsia="Arial" w:hAnsi="Arial" w:cs="Arial"/>
          <w:color w:val="000000" w:themeColor="text1"/>
        </w:rPr>
      </w:pPr>
      <w:r w:rsidRPr="48657C8A">
        <w:rPr>
          <w:rFonts w:ascii="Arial" w:eastAsia="Arial" w:hAnsi="Arial" w:cs="Arial"/>
          <w:color w:val="auto"/>
        </w:rPr>
        <w:t>Clinical Education: Students are required to pass all clinical education courses, which includes achieving entry-level status on all CPI criteria during the final clinical experience</w:t>
      </w:r>
    </w:p>
    <w:p w14:paraId="66EC85E8" w14:textId="528677E8" w:rsidR="07E620E6" w:rsidRDefault="07E620E6" w:rsidP="07E620E6">
      <w:pPr>
        <w:pStyle w:val="ListParagraph"/>
        <w:numPr>
          <w:ilvl w:val="1"/>
          <w:numId w:val="59"/>
        </w:numPr>
        <w:rPr>
          <w:rFonts w:ascii="Arial" w:eastAsia="Arial" w:hAnsi="Arial" w:cs="Arial"/>
          <w:color w:val="000000" w:themeColor="text1"/>
        </w:rPr>
      </w:pPr>
      <w:r w:rsidRPr="07E620E6">
        <w:rPr>
          <w:rFonts w:ascii="Arial" w:eastAsia="Arial" w:hAnsi="Arial" w:cs="Arial"/>
          <w:color w:val="auto"/>
        </w:rPr>
        <w:t>Licensure practice exam: Students are required to pass at least one practice licensure examination during PTA 2078 PTA Seminar. If a student does not obtain a passing score, they are allowed up to two additional attempts to pass the exam, although a different version of the exam will be given. The interval between exam attempts will not be less than one week to allow students adequate time to prepare. Students will not be able to complete the program until the licensure practice exam is passed.</w:t>
      </w:r>
    </w:p>
    <w:p w14:paraId="6EB76975" w14:textId="0F61FC47" w:rsidR="07E620E6" w:rsidRDefault="37B88A5F" w:rsidP="07E620E6">
      <w:pPr>
        <w:pStyle w:val="ListParagraph"/>
        <w:numPr>
          <w:ilvl w:val="1"/>
          <w:numId w:val="59"/>
        </w:numPr>
        <w:rPr>
          <w:rFonts w:ascii="Arial" w:eastAsia="Arial" w:hAnsi="Arial" w:cs="Arial"/>
          <w:color w:val="000000" w:themeColor="text1"/>
        </w:rPr>
      </w:pPr>
      <w:r w:rsidRPr="37B88A5F">
        <w:rPr>
          <w:rFonts w:ascii="Arial" w:eastAsia="Arial" w:hAnsi="Arial" w:cs="Arial"/>
          <w:color w:val="auto"/>
        </w:rPr>
        <w:t>Students must be assessed at “Entry-level” for all ten Professional Behaviors by program faculty.</w:t>
      </w:r>
    </w:p>
    <w:p w14:paraId="64BE966D" w14:textId="0B090EE5" w:rsidR="07E620E6" w:rsidRDefault="07E620E6" w:rsidP="07E620E6">
      <w:pPr>
        <w:pStyle w:val="ListParagraph"/>
        <w:numPr>
          <w:ilvl w:val="1"/>
          <w:numId w:val="59"/>
        </w:numPr>
        <w:rPr>
          <w:rFonts w:ascii="Arial" w:eastAsia="Arial" w:hAnsi="Arial" w:cs="Arial"/>
          <w:color w:val="000000" w:themeColor="text1"/>
        </w:rPr>
      </w:pPr>
      <w:r w:rsidRPr="07E620E6">
        <w:rPr>
          <w:rFonts w:ascii="Arial" w:eastAsia="Arial" w:hAnsi="Arial" w:cs="Arial"/>
          <w:color w:val="auto"/>
        </w:rPr>
        <w:t>The graduation date will be defined as the month of graduation commencement or the end of clinical experiences, whichever comes later. To qualify to participate in commencement, a student must have met all program requirements and be in good academic standing.</w:t>
      </w:r>
    </w:p>
    <w:p w14:paraId="65E29093" w14:textId="4CF02A07" w:rsidR="07E620E6" w:rsidRDefault="07E620E6" w:rsidP="07E620E6">
      <w:pPr>
        <w:ind w:left="720"/>
        <w:rPr>
          <w:rFonts w:ascii="Arial" w:eastAsia="Arial" w:hAnsi="Arial" w:cs="Arial"/>
          <w:color w:val="auto"/>
        </w:rPr>
      </w:pPr>
    </w:p>
    <w:p w14:paraId="1DA2450D" w14:textId="190211B4" w:rsidR="07E620E6" w:rsidRDefault="07E620E6" w:rsidP="07E620E6">
      <w:pPr>
        <w:pStyle w:val="ListParagraph"/>
        <w:numPr>
          <w:ilvl w:val="0"/>
          <w:numId w:val="59"/>
        </w:numPr>
        <w:rPr>
          <w:rFonts w:ascii="Arial" w:eastAsia="Arial" w:hAnsi="Arial" w:cs="Arial"/>
          <w:color w:val="auto"/>
        </w:rPr>
      </w:pPr>
      <w:r w:rsidRPr="07E620E6">
        <w:rPr>
          <w:rFonts w:ascii="Arial" w:eastAsia="Arial" w:hAnsi="Arial" w:cs="Arial"/>
          <w:color w:val="auto"/>
        </w:rPr>
        <w:t>The prospective PTA graduate and/or currently enrolled PTA student must request an application to apply for licensure from the Colorado Department of Regulatory Agencies (DORA) Division of Professions and Occupations.  DORA checks criminal history records on applicants for licensure.</w:t>
      </w:r>
    </w:p>
    <w:p w14:paraId="63E9C92D" w14:textId="05418CC6" w:rsidR="00300EF2" w:rsidRPr="00743347" w:rsidRDefault="006F3029" w:rsidP="00743347">
      <w:pPr>
        <w:ind w:left="360" w:hanging="360"/>
        <w:jc w:val="both"/>
        <w:rPr>
          <w:rFonts w:ascii="Arial" w:hAnsi="Arial" w:cs="Arial"/>
          <w:color w:val="000000" w:themeColor="text1"/>
        </w:rPr>
      </w:pPr>
      <w:r w:rsidRPr="006F3029">
        <w:rPr>
          <w:rFonts w:ascii="Arial" w:hAnsi="Arial" w:cs="Arial"/>
          <w:color w:val="000000" w:themeColor="text1"/>
        </w:rPr>
        <w:tab/>
        <w:t>*Individuals requesting further information regarding how to initiate this process should consult the</w:t>
      </w:r>
      <w:r w:rsidR="00BC5975">
        <w:rPr>
          <w:rFonts w:ascii="Arial" w:hAnsi="Arial" w:cs="Arial"/>
          <w:color w:val="000000" w:themeColor="text1"/>
        </w:rPr>
        <w:t xml:space="preserve"> </w:t>
      </w:r>
      <w:hyperlink r:id="rId34" w:history="1">
        <w:r w:rsidR="00BC5975" w:rsidRPr="00930E1D">
          <w:rPr>
            <w:rStyle w:val="Hyperlink"/>
            <w:rFonts w:ascii="Arial" w:hAnsi="Arial" w:cs="Arial"/>
            <w:color w:val="0070C0"/>
          </w:rPr>
          <w:t>Colorado Department of Regulatory Agencies (DORA) Division of Professions and Occupations</w:t>
        </w:r>
        <w:r w:rsidRPr="00930E1D">
          <w:rPr>
            <w:rStyle w:val="Hyperlink"/>
            <w:rFonts w:ascii="Arial" w:hAnsi="Arial" w:cs="Arial"/>
            <w:color w:val="0070C0"/>
          </w:rPr>
          <w:t>.</w:t>
        </w:r>
      </w:hyperlink>
    </w:p>
    <w:p w14:paraId="5FDAE7E5" w14:textId="77777777" w:rsidR="00300EF2" w:rsidRDefault="00300EF2" w:rsidP="00300EF2">
      <w:pPr>
        <w:pStyle w:val="ListParagraph"/>
        <w:jc w:val="both"/>
        <w:rPr>
          <w:rFonts w:ascii="Arial" w:hAnsi="Arial" w:cs="Arial"/>
          <w:color w:val="000000" w:themeColor="text1"/>
        </w:rPr>
      </w:pPr>
    </w:p>
    <w:p w14:paraId="416C799C" w14:textId="7E357581" w:rsidR="006F3029" w:rsidRPr="00300EF2" w:rsidRDefault="07E620E6" w:rsidP="00C3659A">
      <w:pPr>
        <w:pStyle w:val="ListParagraph"/>
        <w:numPr>
          <w:ilvl w:val="0"/>
          <w:numId w:val="59"/>
        </w:numPr>
        <w:jc w:val="both"/>
        <w:rPr>
          <w:rFonts w:ascii="Arial" w:hAnsi="Arial" w:cs="Arial"/>
          <w:color w:val="000000" w:themeColor="text1"/>
        </w:rPr>
      </w:pPr>
      <w:r w:rsidRPr="07E620E6">
        <w:rPr>
          <w:rFonts w:ascii="Arial" w:hAnsi="Arial" w:cs="Arial"/>
          <w:color w:val="000000" w:themeColor="text1"/>
          <w:u w:val="single"/>
        </w:rPr>
        <w:lastRenderedPageBreak/>
        <w:t>Surveys:</w:t>
      </w:r>
      <w:r w:rsidRPr="07E620E6">
        <w:rPr>
          <w:rFonts w:ascii="Arial" w:hAnsi="Arial" w:cs="Arial"/>
          <w:color w:val="000000" w:themeColor="text1"/>
        </w:rPr>
        <w:t xml:space="preserve">  Following graduation, the students and their employers are asked to fill out surveys.  It is essential that these be completed to improve the quality of the PTA Program. Due to the relatively small class size, each survey is important.</w:t>
      </w:r>
    </w:p>
    <w:p w14:paraId="24C3BDAA" w14:textId="4AC7F52E" w:rsidR="00D740DD" w:rsidRDefault="00D740DD" w:rsidP="00DA6863">
      <w:pPr>
        <w:autoSpaceDE w:val="0"/>
        <w:autoSpaceDN w:val="0"/>
        <w:adjustRightInd w:val="0"/>
        <w:spacing w:before="0" w:after="0" w:line="240" w:lineRule="auto"/>
        <w:ind w:left="720"/>
        <w:rPr>
          <w:rFonts w:ascii="Arial" w:hAnsi="Arial" w:cs="Arial"/>
          <w:color w:val="0D0D0D" w:themeColor="text1" w:themeTint="F2"/>
        </w:rPr>
      </w:pPr>
    </w:p>
    <w:p w14:paraId="7F31CF1C" w14:textId="7EB5AC74" w:rsidR="002F16A9" w:rsidRPr="004E46BE" w:rsidRDefault="002F16A9" w:rsidP="002F16A9">
      <w:pPr>
        <w:pBdr>
          <w:top w:val="triple" w:sz="4" w:space="0" w:color="auto"/>
          <w:left w:val="triple" w:sz="4" w:space="0" w:color="auto"/>
          <w:bottom w:val="triple" w:sz="4" w:space="1" w:color="auto"/>
          <w:right w:val="triple" w:sz="4" w:space="4" w:color="auto"/>
        </w:pBdr>
        <w:jc w:val="center"/>
        <w:rPr>
          <w:rFonts w:ascii="Arial" w:hAnsi="Arial" w:cs="Arial"/>
        </w:rPr>
      </w:pPr>
      <w:r>
        <w:rPr>
          <w:rFonts w:ascii="Arial" w:hAnsi="Arial" w:cs="Arial"/>
          <w:color w:val="C00000"/>
          <w:sz w:val="32"/>
          <w:szCs w:val="32"/>
        </w:rPr>
        <w:t xml:space="preserve">CLINICAL </w:t>
      </w:r>
      <w:r w:rsidR="003A01F2">
        <w:rPr>
          <w:rFonts w:ascii="Arial" w:hAnsi="Arial" w:cs="Arial"/>
          <w:color w:val="C00000"/>
          <w:sz w:val="32"/>
          <w:szCs w:val="32"/>
        </w:rPr>
        <w:t>INFORMATION</w:t>
      </w:r>
    </w:p>
    <w:p w14:paraId="6C07AE0B" w14:textId="5F6D955D" w:rsidR="0091746F" w:rsidRPr="00225A12" w:rsidRDefault="003A01F2" w:rsidP="00225A12">
      <w:pPr>
        <w:autoSpaceDE w:val="0"/>
        <w:autoSpaceDN w:val="0"/>
        <w:adjustRightInd w:val="0"/>
        <w:spacing w:before="0" w:after="0" w:line="240" w:lineRule="auto"/>
        <w:jc w:val="center"/>
        <w:rPr>
          <w:rFonts w:ascii="Arial" w:hAnsi="Arial" w:cs="Arial"/>
          <w:color w:val="0D0D0D" w:themeColor="text1" w:themeTint="F2"/>
        </w:rPr>
      </w:pPr>
      <w:r>
        <w:rPr>
          <w:rFonts w:ascii="Arial" w:hAnsi="Arial" w:cs="Arial"/>
          <w:color w:val="0D0D0D" w:themeColor="text1" w:themeTint="F2"/>
        </w:rPr>
        <w:t xml:space="preserve">See Clinical </w:t>
      </w:r>
      <w:r w:rsidR="00DA1156">
        <w:rPr>
          <w:rFonts w:ascii="Arial" w:hAnsi="Arial" w:cs="Arial"/>
          <w:color w:val="0D0D0D" w:themeColor="text1" w:themeTint="F2"/>
        </w:rPr>
        <w:t xml:space="preserve">Internship </w:t>
      </w:r>
      <w:r w:rsidR="00E16BFD">
        <w:rPr>
          <w:rFonts w:ascii="Arial" w:hAnsi="Arial" w:cs="Arial"/>
          <w:color w:val="0D0D0D" w:themeColor="text1" w:themeTint="F2"/>
        </w:rPr>
        <w:t>Handbook</w:t>
      </w:r>
    </w:p>
    <w:p w14:paraId="3A0FF6BE" w14:textId="77777777" w:rsidR="0091746F" w:rsidRDefault="0091746F" w:rsidP="0091746F">
      <w:pPr>
        <w:autoSpaceDE w:val="0"/>
        <w:autoSpaceDN w:val="0"/>
        <w:adjustRightInd w:val="0"/>
        <w:spacing w:before="0" w:after="0" w:line="240" w:lineRule="auto"/>
        <w:jc w:val="center"/>
        <w:rPr>
          <w:rFonts w:ascii="Arial" w:hAnsi="Arial" w:cs="Arial"/>
          <w:color w:val="C00000"/>
          <w:sz w:val="44"/>
          <w:szCs w:val="44"/>
        </w:rPr>
      </w:pPr>
    </w:p>
    <w:p w14:paraId="7FCBAFB8" w14:textId="5B0A6D4D" w:rsidR="00AC5C65" w:rsidRPr="00AC5C65" w:rsidRDefault="00AC5C65" w:rsidP="0091746F">
      <w:pPr>
        <w:autoSpaceDE w:val="0"/>
        <w:autoSpaceDN w:val="0"/>
        <w:adjustRightInd w:val="0"/>
        <w:spacing w:before="0" w:after="0" w:line="240" w:lineRule="auto"/>
        <w:jc w:val="center"/>
        <w:rPr>
          <w:rFonts w:ascii="Arial" w:hAnsi="Arial" w:cs="Arial"/>
          <w:color w:val="C00000"/>
          <w:sz w:val="44"/>
          <w:szCs w:val="44"/>
        </w:rPr>
      </w:pPr>
      <w:r w:rsidRPr="00AC5C65">
        <w:rPr>
          <w:rFonts w:ascii="Arial" w:hAnsi="Arial" w:cs="Arial"/>
          <w:color w:val="C00000"/>
          <w:sz w:val="44"/>
          <w:szCs w:val="44"/>
        </w:rPr>
        <w:t>Section IV Forms</w:t>
      </w:r>
    </w:p>
    <w:p w14:paraId="1469900F" w14:textId="6398D2CC" w:rsidR="00E71497" w:rsidRPr="004E46BE" w:rsidRDefault="00E71497" w:rsidP="00B462AA">
      <w:pPr>
        <w:pBdr>
          <w:top w:val="triple" w:sz="4" w:space="0" w:color="auto"/>
          <w:left w:val="triple" w:sz="4" w:space="0" w:color="auto"/>
          <w:bottom w:val="triple" w:sz="4" w:space="1" w:color="auto"/>
          <w:right w:val="triple" w:sz="4" w:space="4" w:color="auto"/>
        </w:pBdr>
        <w:jc w:val="center"/>
        <w:rPr>
          <w:rFonts w:ascii="Arial" w:hAnsi="Arial" w:cs="Arial"/>
        </w:rPr>
      </w:pPr>
      <w:bookmarkStart w:id="24" w:name="_Hlk67920677"/>
      <w:r>
        <w:rPr>
          <w:rFonts w:ascii="Arial" w:hAnsi="Arial" w:cs="Arial"/>
          <w:color w:val="C00000"/>
          <w:sz w:val="32"/>
          <w:szCs w:val="32"/>
        </w:rPr>
        <w:t>PROFESSIONAL BEHAVIORS ASSESSMENT TOOL</w:t>
      </w:r>
    </w:p>
    <w:p w14:paraId="7761BB21" w14:textId="78DBD0EB" w:rsidR="00E71497" w:rsidRDefault="00E71497" w:rsidP="00E71497">
      <w:pPr>
        <w:autoSpaceDE w:val="0"/>
        <w:autoSpaceDN w:val="0"/>
        <w:adjustRightInd w:val="0"/>
        <w:spacing w:before="0" w:after="0" w:line="240" w:lineRule="auto"/>
        <w:rPr>
          <w:rFonts w:ascii="Times New Roman" w:hAnsi="Times New Roman" w:cs="Times New Roman"/>
          <w:b/>
          <w:bCs/>
          <w:sz w:val="32"/>
          <w:szCs w:val="32"/>
        </w:rPr>
      </w:pPr>
    </w:p>
    <w:p w14:paraId="7B54DA12" w14:textId="77777777" w:rsidR="00E71497" w:rsidRPr="00E71497" w:rsidRDefault="00E71497" w:rsidP="00E71497">
      <w:pPr>
        <w:autoSpaceDE w:val="0"/>
        <w:autoSpaceDN w:val="0"/>
        <w:adjustRightInd w:val="0"/>
        <w:spacing w:before="0" w:after="0" w:line="240" w:lineRule="auto"/>
        <w:rPr>
          <w:rFonts w:ascii="Arial" w:hAnsi="Arial" w:cs="Arial"/>
          <w:color w:val="0D0D0D" w:themeColor="text1" w:themeTint="F2"/>
        </w:rPr>
      </w:pPr>
      <w:r w:rsidRPr="00E71497">
        <w:rPr>
          <w:rFonts w:ascii="Arial" w:hAnsi="Arial" w:cs="Arial"/>
          <w:color w:val="0D0D0D" w:themeColor="text1" w:themeTint="F2"/>
        </w:rPr>
        <w:t>Student Name ______________________ Date: ____________________</w:t>
      </w:r>
    </w:p>
    <w:p w14:paraId="23EACE65" w14:textId="77777777" w:rsidR="00E71497" w:rsidRPr="00E71497" w:rsidRDefault="00E71497" w:rsidP="00E71497">
      <w:pPr>
        <w:autoSpaceDE w:val="0"/>
        <w:autoSpaceDN w:val="0"/>
        <w:adjustRightInd w:val="0"/>
        <w:spacing w:before="0" w:after="0" w:line="240" w:lineRule="auto"/>
        <w:rPr>
          <w:rFonts w:ascii="Arial" w:hAnsi="Arial" w:cs="Arial"/>
          <w:color w:val="0D0D0D" w:themeColor="text1" w:themeTint="F2"/>
        </w:rPr>
      </w:pPr>
    </w:p>
    <w:p w14:paraId="013ED2C3" w14:textId="55ED7BCF" w:rsidR="00E71497" w:rsidRPr="006B529E" w:rsidRDefault="00E71497" w:rsidP="00F646D1">
      <w:pPr>
        <w:pStyle w:val="ListParagraph"/>
        <w:numPr>
          <w:ilvl w:val="0"/>
          <w:numId w:val="27"/>
        </w:numPr>
        <w:autoSpaceDE w:val="0"/>
        <w:autoSpaceDN w:val="0"/>
        <w:adjustRightInd w:val="0"/>
        <w:spacing w:before="0" w:after="0" w:line="240" w:lineRule="auto"/>
        <w:rPr>
          <w:rFonts w:ascii="Arial" w:hAnsi="Arial" w:cs="Arial"/>
          <w:color w:val="0D0D0D" w:themeColor="text1" w:themeTint="F2"/>
        </w:rPr>
      </w:pPr>
      <w:r w:rsidRPr="006B529E">
        <w:rPr>
          <w:rFonts w:ascii="Arial" w:hAnsi="Arial" w:cs="Arial"/>
          <w:color w:val="0D0D0D" w:themeColor="text1" w:themeTint="F2"/>
        </w:rPr>
        <w:t>Read the description of each professional behavior.</w:t>
      </w:r>
    </w:p>
    <w:p w14:paraId="3CD8062B" w14:textId="5DF780D6" w:rsidR="00E71497" w:rsidRPr="006B529E" w:rsidRDefault="00E71497" w:rsidP="00F646D1">
      <w:pPr>
        <w:pStyle w:val="ListParagraph"/>
        <w:numPr>
          <w:ilvl w:val="0"/>
          <w:numId w:val="27"/>
        </w:numPr>
        <w:autoSpaceDE w:val="0"/>
        <w:autoSpaceDN w:val="0"/>
        <w:adjustRightInd w:val="0"/>
        <w:spacing w:before="0" w:after="0" w:line="240" w:lineRule="auto"/>
        <w:rPr>
          <w:rFonts w:ascii="Arial" w:hAnsi="Arial" w:cs="Arial"/>
          <w:color w:val="0D0D0D" w:themeColor="text1" w:themeTint="F2"/>
        </w:rPr>
      </w:pPr>
      <w:r w:rsidRPr="00E71497">
        <w:rPr>
          <w:rFonts w:ascii="Arial" w:hAnsi="Arial" w:cs="Arial"/>
          <w:color w:val="0D0D0D" w:themeColor="text1" w:themeTint="F2"/>
        </w:rPr>
        <w:t>Become familiar with the behavioral criteria described in each of the</w:t>
      </w:r>
      <w:r w:rsidR="006B529E">
        <w:rPr>
          <w:rFonts w:ascii="Arial" w:hAnsi="Arial" w:cs="Arial"/>
          <w:color w:val="0D0D0D" w:themeColor="text1" w:themeTint="F2"/>
        </w:rPr>
        <w:t xml:space="preserve"> </w:t>
      </w:r>
      <w:r w:rsidRPr="006B529E">
        <w:rPr>
          <w:rFonts w:ascii="Arial" w:hAnsi="Arial" w:cs="Arial"/>
          <w:color w:val="0D0D0D" w:themeColor="text1" w:themeTint="F2"/>
        </w:rPr>
        <w:t>levels.</w:t>
      </w:r>
    </w:p>
    <w:p w14:paraId="07AFB3AD" w14:textId="63FF852E" w:rsidR="00E71497" w:rsidRPr="006B529E" w:rsidRDefault="00E71497" w:rsidP="00F646D1">
      <w:pPr>
        <w:pStyle w:val="ListParagraph"/>
        <w:numPr>
          <w:ilvl w:val="0"/>
          <w:numId w:val="27"/>
        </w:numPr>
        <w:autoSpaceDE w:val="0"/>
        <w:autoSpaceDN w:val="0"/>
        <w:adjustRightInd w:val="0"/>
        <w:spacing w:before="0" w:after="0" w:line="240" w:lineRule="auto"/>
        <w:rPr>
          <w:rFonts w:ascii="Arial" w:hAnsi="Arial" w:cs="Arial"/>
          <w:color w:val="0D0D0D" w:themeColor="text1" w:themeTint="F2"/>
        </w:rPr>
      </w:pPr>
      <w:r w:rsidRPr="00E71497">
        <w:rPr>
          <w:rFonts w:ascii="Arial" w:hAnsi="Arial" w:cs="Arial"/>
          <w:color w:val="0D0D0D" w:themeColor="text1" w:themeTint="F2"/>
        </w:rPr>
        <w:t>Self-assess your performance continually, relative to the professional</w:t>
      </w:r>
      <w:r w:rsidR="006B529E">
        <w:rPr>
          <w:rFonts w:ascii="Arial" w:hAnsi="Arial" w:cs="Arial"/>
          <w:color w:val="0D0D0D" w:themeColor="text1" w:themeTint="F2"/>
        </w:rPr>
        <w:t xml:space="preserve"> </w:t>
      </w:r>
      <w:r w:rsidRPr="006B529E">
        <w:rPr>
          <w:rFonts w:ascii="Arial" w:hAnsi="Arial" w:cs="Arial"/>
          <w:color w:val="0D0D0D" w:themeColor="text1" w:themeTint="F2"/>
        </w:rPr>
        <w:t>behaviors, using the behavioral criteria.</w:t>
      </w:r>
    </w:p>
    <w:p w14:paraId="7832DB71" w14:textId="77777777" w:rsidR="006B529E" w:rsidRDefault="00E71497" w:rsidP="00F646D1">
      <w:pPr>
        <w:pStyle w:val="ListParagraph"/>
        <w:numPr>
          <w:ilvl w:val="0"/>
          <w:numId w:val="27"/>
        </w:numPr>
        <w:autoSpaceDE w:val="0"/>
        <w:autoSpaceDN w:val="0"/>
        <w:adjustRightInd w:val="0"/>
        <w:spacing w:before="0" w:after="0" w:line="240" w:lineRule="auto"/>
        <w:rPr>
          <w:rFonts w:ascii="Arial" w:hAnsi="Arial" w:cs="Arial"/>
          <w:color w:val="0D0D0D" w:themeColor="text1" w:themeTint="F2"/>
        </w:rPr>
      </w:pPr>
      <w:r w:rsidRPr="00E71497">
        <w:rPr>
          <w:rFonts w:ascii="Arial" w:hAnsi="Arial" w:cs="Arial"/>
          <w:color w:val="0D0D0D" w:themeColor="text1" w:themeTint="F2"/>
        </w:rPr>
        <w:t>4. At the end of each semester:</w:t>
      </w:r>
    </w:p>
    <w:p w14:paraId="31639CD2" w14:textId="1A36E624" w:rsidR="006B529E" w:rsidRPr="006B529E" w:rsidRDefault="00E71497" w:rsidP="00F646D1">
      <w:pPr>
        <w:pStyle w:val="ListParagraph"/>
        <w:numPr>
          <w:ilvl w:val="1"/>
          <w:numId w:val="27"/>
        </w:numPr>
        <w:autoSpaceDE w:val="0"/>
        <w:autoSpaceDN w:val="0"/>
        <w:adjustRightInd w:val="0"/>
        <w:spacing w:before="0" w:after="0" w:line="240" w:lineRule="auto"/>
        <w:rPr>
          <w:rFonts w:ascii="Arial" w:hAnsi="Arial" w:cs="Arial"/>
          <w:color w:val="0D0D0D" w:themeColor="text1" w:themeTint="F2"/>
        </w:rPr>
      </w:pPr>
      <w:r w:rsidRPr="006B529E">
        <w:rPr>
          <w:rFonts w:ascii="Arial" w:hAnsi="Arial" w:cs="Arial"/>
          <w:color w:val="0D0D0D" w:themeColor="text1" w:themeTint="F2"/>
        </w:rPr>
        <w:t>Using a highlighter, highlight all criteria that describes behaviors</w:t>
      </w:r>
      <w:r w:rsidR="006B529E">
        <w:rPr>
          <w:rFonts w:ascii="Arial" w:hAnsi="Arial" w:cs="Arial"/>
          <w:color w:val="0D0D0D" w:themeColor="text1" w:themeTint="F2"/>
        </w:rPr>
        <w:t xml:space="preserve"> </w:t>
      </w:r>
      <w:r w:rsidRPr="006B529E">
        <w:rPr>
          <w:rFonts w:ascii="Arial" w:hAnsi="Arial" w:cs="Arial"/>
          <w:color w:val="0D0D0D" w:themeColor="text1" w:themeTint="F2"/>
        </w:rPr>
        <w:t>you demonstrate in Beginning Level (column 1), Intermediate</w:t>
      </w:r>
      <w:r w:rsidR="006B529E">
        <w:rPr>
          <w:rFonts w:ascii="Arial" w:hAnsi="Arial" w:cs="Arial"/>
          <w:color w:val="0D0D0D" w:themeColor="text1" w:themeTint="F2"/>
        </w:rPr>
        <w:t xml:space="preserve"> </w:t>
      </w:r>
      <w:r w:rsidRPr="006B529E">
        <w:rPr>
          <w:rFonts w:ascii="Arial" w:hAnsi="Arial" w:cs="Arial"/>
          <w:color w:val="0D0D0D" w:themeColor="text1" w:themeTint="F2"/>
        </w:rPr>
        <w:t>Level (column 2), or Entry Level (column 3).</w:t>
      </w:r>
    </w:p>
    <w:p w14:paraId="6C913F35" w14:textId="77777777" w:rsidR="006B529E" w:rsidRDefault="00E71497" w:rsidP="00F646D1">
      <w:pPr>
        <w:pStyle w:val="ListParagraph"/>
        <w:numPr>
          <w:ilvl w:val="1"/>
          <w:numId w:val="27"/>
        </w:numPr>
        <w:autoSpaceDE w:val="0"/>
        <w:autoSpaceDN w:val="0"/>
        <w:adjustRightInd w:val="0"/>
        <w:spacing w:before="0" w:after="0" w:line="240" w:lineRule="auto"/>
        <w:rPr>
          <w:rFonts w:ascii="Arial" w:hAnsi="Arial" w:cs="Arial"/>
          <w:color w:val="0D0D0D" w:themeColor="text1" w:themeTint="F2"/>
        </w:rPr>
      </w:pPr>
      <w:r w:rsidRPr="006B529E">
        <w:rPr>
          <w:rFonts w:ascii="Arial" w:hAnsi="Arial" w:cs="Arial"/>
          <w:color w:val="0D0D0D" w:themeColor="text1" w:themeTint="F2"/>
        </w:rPr>
        <w:t>Give at least one specific example of a time when you</w:t>
      </w:r>
      <w:r w:rsidR="006B529E">
        <w:rPr>
          <w:rFonts w:ascii="Arial" w:hAnsi="Arial" w:cs="Arial"/>
          <w:color w:val="0D0D0D" w:themeColor="text1" w:themeTint="F2"/>
        </w:rPr>
        <w:t xml:space="preserve"> </w:t>
      </w:r>
      <w:r w:rsidRPr="006B529E">
        <w:rPr>
          <w:rFonts w:ascii="Arial" w:hAnsi="Arial" w:cs="Arial"/>
          <w:color w:val="0D0D0D" w:themeColor="text1" w:themeTint="F2"/>
        </w:rPr>
        <w:t>demonstrated a behavior from the</w:t>
      </w:r>
      <w:r w:rsidR="006B529E">
        <w:rPr>
          <w:rFonts w:ascii="Arial" w:hAnsi="Arial" w:cs="Arial"/>
          <w:color w:val="0D0D0D" w:themeColor="text1" w:themeTint="F2"/>
        </w:rPr>
        <w:t xml:space="preserve"> </w:t>
      </w:r>
      <w:r w:rsidRPr="006B529E">
        <w:rPr>
          <w:rFonts w:ascii="Arial" w:hAnsi="Arial" w:cs="Arial"/>
          <w:color w:val="0D0D0D" w:themeColor="text1" w:themeTint="F2"/>
        </w:rPr>
        <w:t>highest level highlighted.</w:t>
      </w:r>
    </w:p>
    <w:p w14:paraId="282BCA74" w14:textId="1B32C3C0" w:rsidR="00E71497" w:rsidRPr="006B529E" w:rsidRDefault="00E71497" w:rsidP="00F646D1">
      <w:pPr>
        <w:pStyle w:val="ListParagraph"/>
        <w:numPr>
          <w:ilvl w:val="1"/>
          <w:numId w:val="27"/>
        </w:numPr>
        <w:autoSpaceDE w:val="0"/>
        <w:autoSpaceDN w:val="0"/>
        <w:adjustRightInd w:val="0"/>
        <w:spacing w:before="0" w:after="0" w:line="240" w:lineRule="auto"/>
        <w:rPr>
          <w:rFonts w:ascii="Arial" w:hAnsi="Arial" w:cs="Arial"/>
          <w:color w:val="0D0D0D" w:themeColor="text1" w:themeTint="F2"/>
        </w:rPr>
      </w:pPr>
      <w:r w:rsidRPr="006B529E">
        <w:rPr>
          <w:rFonts w:ascii="Arial" w:eastAsia="TimesNewRomanPSMT" w:hAnsi="Arial" w:cs="Arial"/>
          <w:color w:val="0D0D0D" w:themeColor="text1" w:themeTint="F2"/>
        </w:rPr>
        <w:t>Place an “x” along the visual analog scale to indicate the level</w:t>
      </w:r>
    </w:p>
    <w:p w14:paraId="5A01935D" w14:textId="6AE5290E" w:rsidR="00E71497" w:rsidRPr="00E71497" w:rsidRDefault="00E71497" w:rsidP="006B529E">
      <w:pPr>
        <w:autoSpaceDE w:val="0"/>
        <w:autoSpaceDN w:val="0"/>
        <w:adjustRightInd w:val="0"/>
        <w:spacing w:before="0" w:after="0" w:line="240" w:lineRule="auto"/>
        <w:ind w:left="1080"/>
        <w:rPr>
          <w:rFonts w:ascii="Arial" w:hAnsi="Arial" w:cs="Arial"/>
          <w:color w:val="0D0D0D" w:themeColor="text1" w:themeTint="F2"/>
        </w:rPr>
      </w:pPr>
      <w:r w:rsidRPr="00E71497">
        <w:rPr>
          <w:rFonts w:ascii="Arial" w:hAnsi="Arial" w:cs="Arial"/>
          <w:color w:val="0D0D0D" w:themeColor="text1" w:themeTint="F2"/>
        </w:rPr>
        <w:t>(B, I, or E) at which you primarily function in each ability. This</w:t>
      </w:r>
      <w:r w:rsidR="006B529E">
        <w:rPr>
          <w:rFonts w:ascii="Arial" w:hAnsi="Arial" w:cs="Arial"/>
          <w:color w:val="0D0D0D" w:themeColor="text1" w:themeTint="F2"/>
        </w:rPr>
        <w:t xml:space="preserve"> </w:t>
      </w:r>
      <w:r w:rsidRPr="00E71497">
        <w:rPr>
          <w:rFonts w:ascii="Arial" w:hAnsi="Arial" w:cs="Arial"/>
          <w:color w:val="0D0D0D" w:themeColor="text1" w:themeTint="F2"/>
        </w:rPr>
        <w:t>should be based on your highlight</w:t>
      </w:r>
      <w:r w:rsidR="006B529E">
        <w:rPr>
          <w:rFonts w:ascii="Arial" w:hAnsi="Arial" w:cs="Arial"/>
          <w:color w:val="0D0D0D" w:themeColor="text1" w:themeTint="F2"/>
        </w:rPr>
        <w:t xml:space="preserve">ed areas, the specific example, </w:t>
      </w:r>
      <w:r w:rsidRPr="00E71497">
        <w:rPr>
          <w:rFonts w:ascii="Arial" w:hAnsi="Arial" w:cs="Arial"/>
          <w:color w:val="0D0D0D" w:themeColor="text1" w:themeTint="F2"/>
        </w:rPr>
        <w:t>and feedback from your CI.</w:t>
      </w:r>
    </w:p>
    <w:p w14:paraId="59FD226F" w14:textId="2DA9EBF9" w:rsidR="00B72226" w:rsidRDefault="00E71497" w:rsidP="00F646D1">
      <w:pPr>
        <w:pStyle w:val="ListParagraph"/>
        <w:numPr>
          <w:ilvl w:val="0"/>
          <w:numId w:val="27"/>
        </w:numPr>
        <w:rPr>
          <w:rFonts w:ascii="Arial" w:hAnsi="Arial" w:cs="Arial"/>
          <w:color w:val="0D0D0D" w:themeColor="text1" w:themeTint="F2"/>
        </w:rPr>
      </w:pPr>
      <w:r w:rsidRPr="00293CFB">
        <w:rPr>
          <w:rFonts w:ascii="Arial" w:hAnsi="Arial" w:cs="Arial"/>
          <w:color w:val="0D0D0D" w:themeColor="text1" w:themeTint="F2"/>
        </w:rPr>
        <w:t xml:space="preserve">Sign and return to Program </w:t>
      </w:r>
      <w:r w:rsidR="00E56B01" w:rsidRPr="00293CFB">
        <w:rPr>
          <w:rFonts w:ascii="Arial" w:hAnsi="Arial" w:cs="Arial"/>
          <w:color w:val="0D0D0D" w:themeColor="text1" w:themeTint="F2"/>
        </w:rPr>
        <w:t>Director.</w:t>
      </w:r>
    </w:p>
    <w:p w14:paraId="28C15905" w14:textId="77777777" w:rsidR="00EB5A8B" w:rsidRDefault="00EB5A8B" w:rsidP="00EB5A8B">
      <w:pPr>
        <w:pStyle w:val="ListParagraph"/>
        <w:rPr>
          <w:rFonts w:ascii="Arial" w:hAnsi="Arial" w:cs="Arial"/>
          <w:color w:val="0D0D0D" w:themeColor="text1" w:themeTint="F2"/>
        </w:rPr>
      </w:pPr>
    </w:p>
    <w:tbl>
      <w:tblPr>
        <w:tblStyle w:val="TableGrid"/>
        <w:tblW w:w="10170" w:type="dxa"/>
        <w:tblInd w:w="-522" w:type="dxa"/>
        <w:tblLook w:val="04A0" w:firstRow="1" w:lastRow="0" w:firstColumn="1" w:lastColumn="0" w:noHBand="0" w:noVBand="1"/>
      </w:tblPr>
      <w:tblGrid>
        <w:gridCol w:w="3690"/>
        <w:gridCol w:w="2976"/>
        <w:gridCol w:w="3504"/>
      </w:tblGrid>
      <w:tr w:rsidR="006B529E" w14:paraId="6A7722D9" w14:textId="77777777" w:rsidTr="1415C06D">
        <w:tc>
          <w:tcPr>
            <w:tcW w:w="10170" w:type="dxa"/>
            <w:gridSpan w:val="3"/>
          </w:tcPr>
          <w:p w14:paraId="30C64A55" w14:textId="59CBF259" w:rsidR="006B529E" w:rsidRPr="00B72226" w:rsidRDefault="1415C06D" w:rsidP="00F90E10">
            <w:pPr>
              <w:pStyle w:val="ListParagraph"/>
              <w:numPr>
                <w:ilvl w:val="0"/>
                <w:numId w:val="65"/>
              </w:numPr>
              <w:autoSpaceDE w:val="0"/>
              <w:autoSpaceDN w:val="0"/>
              <w:adjustRightInd w:val="0"/>
              <w:rPr>
                <w:rFonts w:ascii="Arial" w:hAnsi="Arial" w:cs="Arial"/>
                <w:sz w:val="24"/>
                <w:szCs w:val="24"/>
              </w:rPr>
            </w:pPr>
            <w:r w:rsidRPr="1415C06D">
              <w:rPr>
                <w:rFonts w:ascii="Arial" w:hAnsi="Arial" w:cs="Arial"/>
                <w:b/>
                <w:bCs/>
                <w:sz w:val="24"/>
                <w:szCs w:val="24"/>
              </w:rPr>
              <w:t>Critical Thinking</w:t>
            </w:r>
            <w:r w:rsidRPr="1415C06D">
              <w:rPr>
                <w:rFonts w:ascii="Arial" w:hAnsi="Arial" w:cs="Arial"/>
                <w:sz w:val="24"/>
                <w:szCs w:val="24"/>
              </w:rPr>
              <w:t xml:space="preserve">: The ability to question logically; identifies, </w:t>
            </w:r>
            <w:proofErr w:type="gramStart"/>
            <w:r w:rsidRPr="1415C06D">
              <w:rPr>
                <w:rFonts w:ascii="Arial" w:hAnsi="Arial" w:cs="Arial"/>
                <w:sz w:val="24"/>
                <w:szCs w:val="24"/>
              </w:rPr>
              <w:t>generate</w:t>
            </w:r>
            <w:proofErr w:type="gramEnd"/>
            <w:r w:rsidRPr="1415C06D">
              <w:rPr>
                <w:rFonts w:ascii="Arial" w:hAnsi="Arial" w:cs="Arial"/>
                <w:sz w:val="24"/>
                <w:szCs w:val="24"/>
              </w:rPr>
              <w:t xml:space="preserve"> and evaluate elements of logical argument; recognize and differentiate facts, appropriate or faulty inferences, and assumptions; and distinguish relevant from irrelevant information</w:t>
            </w:r>
            <w:r w:rsidRPr="1415C06D">
              <w:rPr>
                <w:rFonts w:ascii="Arial" w:hAnsi="Arial" w:cs="Arial"/>
                <w:b/>
                <w:bCs/>
                <w:sz w:val="24"/>
                <w:szCs w:val="24"/>
              </w:rPr>
              <w:t xml:space="preserve">. </w:t>
            </w:r>
            <w:r w:rsidRPr="1415C06D">
              <w:rPr>
                <w:rFonts w:ascii="Arial" w:hAnsi="Arial" w:cs="Arial"/>
                <w:sz w:val="24"/>
                <w:szCs w:val="24"/>
              </w:rPr>
              <w:t>The ability to appropriately utilize, analyze, and critically evaluate scientific evidence to develop a logical argument, and to identify and determine the impact of bias on the decision-making process.</w:t>
            </w:r>
          </w:p>
          <w:p w14:paraId="45EE8528" w14:textId="47CB8F11" w:rsidR="006B529E" w:rsidRPr="006B529E" w:rsidRDefault="006B529E" w:rsidP="006B529E">
            <w:pPr>
              <w:autoSpaceDE w:val="0"/>
              <w:autoSpaceDN w:val="0"/>
              <w:adjustRightInd w:val="0"/>
              <w:rPr>
                <w:rFonts w:ascii="Arial" w:hAnsi="Arial" w:cs="Arial"/>
                <w:sz w:val="24"/>
                <w:szCs w:val="24"/>
              </w:rPr>
            </w:pPr>
          </w:p>
        </w:tc>
      </w:tr>
      <w:tr w:rsidR="006B529E" w14:paraId="7FF91D26" w14:textId="77777777" w:rsidTr="1415C06D">
        <w:tc>
          <w:tcPr>
            <w:tcW w:w="3690" w:type="dxa"/>
          </w:tcPr>
          <w:p w14:paraId="736AF744" w14:textId="77777777" w:rsidR="006B529E" w:rsidRPr="006B529E" w:rsidRDefault="006B529E" w:rsidP="006B529E">
            <w:pPr>
              <w:autoSpaceDE w:val="0"/>
              <w:autoSpaceDN w:val="0"/>
              <w:adjustRightInd w:val="0"/>
              <w:rPr>
                <w:rFonts w:ascii="Arial" w:hAnsi="Arial" w:cs="Arial"/>
                <w:b/>
                <w:bCs/>
                <w:i/>
                <w:iCs/>
              </w:rPr>
            </w:pPr>
            <w:r w:rsidRPr="006B529E">
              <w:rPr>
                <w:rFonts w:ascii="Arial" w:hAnsi="Arial" w:cs="Arial"/>
                <w:b/>
                <w:bCs/>
                <w:i/>
                <w:iCs/>
              </w:rPr>
              <w:t>Beginning Level:</w:t>
            </w:r>
          </w:p>
          <w:p w14:paraId="4CE26F68" w14:textId="4433DC34" w:rsidR="006B529E" w:rsidRPr="006B529E" w:rsidRDefault="006B529E" w:rsidP="006B529E">
            <w:pPr>
              <w:autoSpaceDE w:val="0"/>
              <w:autoSpaceDN w:val="0"/>
              <w:adjustRightInd w:val="0"/>
              <w:rPr>
                <w:rFonts w:ascii="Arial" w:hAnsi="Arial" w:cs="Arial"/>
              </w:rPr>
            </w:pPr>
            <w:r w:rsidRPr="006B529E">
              <w:rPr>
                <w:rFonts w:ascii="Arial" w:hAnsi="Arial" w:cs="Arial"/>
              </w:rPr>
              <w:t xml:space="preserve">Raises relevant questions; Considers all available information; Articulates ideas; Understands the scientific </w:t>
            </w:r>
            <w:proofErr w:type="gramStart"/>
            <w:r w:rsidRPr="006B529E">
              <w:rPr>
                <w:rFonts w:ascii="Arial" w:hAnsi="Arial" w:cs="Arial"/>
              </w:rPr>
              <w:t>method;</w:t>
            </w:r>
            <w:proofErr w:type="gramEnd"/>
          </w:p>
          <w:p w14:paraId="7780DE6F" w14:textId="24F15B27" w:rsidR="006B529E" w:rsidRPr="006B529E" w:rsidRDefault="006B529E" w:rsidP="006B529E">
            <w:pPr>
              <w:autoSpaceDE w:val="0"/>
              <w:autoSpaceDN w:val="0"/>
              <w:adjustRightInd w:val="0"/>
              <w:rPr>
                <w:rFonts w:ascii="Arial" w:hAnsi="Arial" w:cs="Arial"/>
              </w:rPr>
            </w:pPr>
            <w:r w:rsidRPr="006B529E">
              <w:rPr>
                <w:rFonts w:ascii="Arial" w:hAnsi="Arial" w:cs="Arial"/>
              </w:rPr>
              <w:t xml:space="preserve">States the results of scientific literature but has not developed the </w:t>
            </w:r>
            <w:r w:rsidRPr="006B529E">
              <w:rPr>
                <w:rFonts w:ascii="Arial" w:hAnsi="Arial" w:cs="Arial"/>
              </w:rPr>
              <w:lastRenderedPageBreak/>
              <w:t>consistent ability to critically appraise findings (</w:t>
            </w:r>
            <w:proofErr w:type="gramStart"/>
            <w:r w:rsidRPr="006B529E">
              <w:rPr>
                <w:rFonts w:ascii="Arial" w:hAnsi="Arial" w:cs="Arial"/>
              </w:rPr>
              <w:t>i.e.</w:t>
            </w:r>
            <w:proofErr w:type="gramEnd"/>
            <w:r w:rsidRPr="006B529E">
              <w:rPr>
                <w:rFonts w:ascii="Arial" w:hAnsi="Arial" w:cs="Arial"/>
              </w:rPr>
              <w:t xml:space="preserve"> methodology and conclusion); Recognizes holes in knowledge base; Demonstrates acceptance of limited knowledge and experience</w:t>
            </w:r>
          </w:p>
        </w:tc>
        <w:tc>
          <w:tcPr>
            <w:tcW w:w="2976" w:type="dxa"/>
          </w:tcPr>
          <w:p w14:paraId="480ECE4E" w14:textId="77777777" w:rsidR="006B529E" w:rsidRPr="006B529E" w:rsidRDefault="006B529E" w:rsidP="006B529E">
            <w:pPr>
              <w:autoSpaceDE w:val="0"/>
              <w:autoSpaceDN w:val="0"/>
              <w:adjustRightInd w:val="0"/>
              <w:rPr>
                <w:rFonts w:ascii="Arial" w:hAnsi="Arial" w:cs="Arial"/>
                <w:b/>
                <w:bCs/>
                <w:i/>
                <w:iCs/>
              </w:rPr>
            </w:pPr>
            <w:r w:rsidRPr="006B529E">
              <w:rPr>
                <w:rFonts w:ascii="Arial" w:hAnsi="Arial" w:cs="Arial"/>
                <w:b/>
                <w:bCs/>
                <w:i/>
                <w:iCs/>
              </w:rPr>
              <w:lastRenderedPageBreak/>
              <w:t>Intermediate Level:</w:t>
            </w:r>
          </w:p>
          <w:p w14:paraId="303C2EC2" w14:textId="2447AF4F" w:rsidR="006B529E" w:rsidRPr="006B529E" w:rsidRDefault="006B529E" w:rsidP="006B529E">
            <w:pPr>
              <w:autoSpaceDE w:val="0"/>
              <w:autoSpaceDN w:val="0"/>
              <w:adjustRightInd w:val="0"/>
              <w:rPr>
                <w:rFonts w:ascii="Arial" w:hAnsi="Arial" w:cs="Arial"/>
              </w:rPr>
            </w:pPr>
            <w:r w:rsidRPr="006B529E">
              <w:rPr>
                <w:rFonts w:ascii="Arial" w:hAnsi="Arial" w:cs="Arial"/>
              </w:rPr>
              <w:t>Feels challenged to examine ideas; Critically analyzes the literature and applies it to patient management; Utilizes</w:t>
            </w:r>
          </w:p>
          <w:p w14:paraId="0E9BD607" w14:textId="33F58BCB" w:rsidR="006B529E" w:rsidRPr="006B529E" w:rsidRDefault="006B529E" w:rsidP="006B529E">
            <w:pPr>
              <w:autoSpaceDE w:val="0"/>
              <w:autoSpaceDN w:val="0"/>
              <w:adjustRightInd w:val="0"/>
              <w:rPr>
                <w:rFonts w:ascii="Arial" w:hAnsi="Arial" w:cs="Arial"/>
              </w:rPr>
            </w:pPr>
            <w:r w:rsidRPr="006B529E">
              <w:rPr>
                <w:rFonts w:ascii="Arial" w:hAnsi="Arial" w:cs="Arial"/>
              </w:rPr>
              <w:lastRenderedPageBreak/>
              <w:t>didactic knowledge, research evidence, and clinical experience to formulate new ideas; Seeks alternative ideas; Formulates alternative</w:t>
            </w:r>
          </w:p>
          <w:p w14:paraId="0B6E9134" w14:textId="77777777" w:rsidR="006B529E" w:rsidRPr="006B529E" w:rsidRDefault="006B529E" w:rsidP="006B529E">
            <w:pPr>
              <w:autoSpaceDE w:val="0"/>
              <w:autoSpaceDN w:val="0"/>
              <w:adjustRightInd w:val="0"/>
              <w:rPr>
                <w:rFonts w:ascii="Arial" w:hAnsi="Arial" w:cs="Arial"/>
              </w:rPr>
            </w:pPr>
            <w:r w:rsidRPr="006B529E">
              <w:rPr>
                <w:rFonts w:ascii="Arial" w:hAnsi="Arial" w:cs="Arial"/>
              </w:rPr>
              <w:t>hypotheses; Critiques</w:t>
            </w:r>
          </w:p>
          <w:p w14:paraId="25E22EFA" w14:textId="174C4011" w:rsidR="006B529E" w:rsidRPr="006B529E" w:rsidRDefault="006B529E" w:rsidP="006B529E">
            <w:pPr>
              <w:autoSpaceDE w:val="0"/>
              <w:autoSpaceDN w:val="0"/>
              <w:adjustRightInd w:val="0"/>
              <w:rPr>
                <w:rFonts w:ascii="Arial" w:hAnsi="Arial" w:cs="Arial"/>
              </w:rPr>
            </w:pPr>
            <w:r w:rsidRPr="006B529E">
              <w:rPr>
                <w:rFonts w:ascii="Arial" w:hAnsi="Arial" w:cs="Arial"/>
              </w:rPr>
              <w:t>hypotheses and ideas at a level consistent with knowledge base; Acknowledges presence of contradictions</w:t>
            </w:r>
          </w:p>
        </w:tc>
        <w:tc>
          <w:tcPr>
            <w:tcW w:w="3504" w:type="dxa"/>
          </w:tcPr>
          <w:p w14:paraId="7FCC8924" w14:textId="77777777" w:rsidR="006B529E" w:rsidRPr="006B529E" w:rsidRDefault="006B529E" w:rsidP="006B529E">
            <w:pPr>
              <w:autoSpaceDE w:val="0"/>
              <w:autoSpaceDN w:val="0"/>
              <w:adjustRightInd w:val="0"/>
              <w:rPr>
                <w:rFonts w:ascii="Arial" w:hAnsi="Arial" w:cs="Arial"/>
                <w:b/>
                <w:bCs/>
                <w:i/>
                <w:iCs/>
              </w:rPr>
            </w:pPr>
            <w:r w:rsidRPr="006B529E">
              <w:rPr>
                <w:rFonts w:ascii="Arial" w:hAnsi="Arial" w:cs="Arial"/>
                <w:b/>
                <w:bCs/>
                <w:i/>
                <w:iCs/>
              </w:rPr>
              <w:lastRenderedPageBreak/>
              <w:t>Entry Level:</w:t>
            </w:r>
          </w:p>
          <w:p w14:paraId="713100D0" w14:textId="77AF8DBC" w:rsidR="006B529E" w:rsidRPr="006B529E" w:rsidRDefault="006B529E" w:rsidP="006B529E">
            <w:pPr>
              <w:autoSpaceDE w:val="0"/>
              <w:autoSpaceDN w:val="0"/>
              <w:adjustRightInd w:val="0"/>
              <w:rPr>
                <w:rFonts w:ascii="Arial" w:hAnsi="Arial" w:cs="Arial"/>
              </w:rPr>
            </w:pPr>
            <w:r w:rsidRPr="006B529E">
              <w:rPr>
                <w:rFonts w:ascii="Arial" w:hAnsi="Arial" w:cs="Arial"/>
              </w:rPr>
              <w:t xml:space="preserve">Distinguishes relevant from irrelevant patient data; Readily formulates and critiques alternative hypotheses and ideas; Infers applicability of information across populations; Exhibits </w:t>
            </w:r>
            <w:r w:rsidRPr="006B529E">
              <w:rPr>
                <w:rFonts w:ascii="Arial" w:hAnsi="Arial" w:cs="Arial"/>
              </w:rPr>
              <w:lastRenderedPageBreak/>
              <w:t>openness to contradictory ideas; Identifies appropriate measures and determines effectiveness of applied solutions efficiently; Justifies solutions selected</w:t>
            </w:r>
          </w:p>
        </w:tc>
      </w:tr>
      <w:tr w:rsidR="006B529E" w14:paraId="779F42A6" w14:textId="77777777" w:rsidTr="1415C06D">
        <w:tc>
          <w:tcPr>
            <w:tcW w:w="6666" w:type="dxa"/>
            <w:gridSpan w:val="2"/>
          </w:tcPr>
          <w:p w14:paraId="42F4DD16" w14:textId="77777777" w:rsidR="006B529E" w:rsidRPr="006B529E" w:rsidRDefault="006B529E" w:rsidP="00DA6863">
            <w:pPr>
              <w:rPr>
                <w:rFonts w:ascii="Arial" w:hAnsi="Arial" w:cs="Arial"/>
                <w:b/>
                <w:bCs/>
                <w:sz w:val="24"/>
                <w:szCs w:val="24"/>
              </w:rPr>
            </w:pPr>
            <w:r w:rsidRPr="006B529E">
              <w:rPr>
                <w:rFonts w:ascii="Arial" w:hAnsi="Arial" w:cs="Arial"/>
                <w:b/>
                <w:bCs/>
                <w:sz w:val="24"/>
                <w:szCs w:val="24"/>
              </w:rPr>
              <w:lastRenderedPageBreak/>
              <w:t>Specific Example:</w:t>
            </w:r>
          </w:p>
          <w:p w14:paraId="46D27BB8" w14:textId="77777777" w:rsidR="006B529E" w:rsidRPr="006B529E" w:rsidRDefault="006B529E" w:rsidP="00DA6863">
            <w:pPr>
              <w:rPr>
                <w:rFonts w:ascii="Arial" w:hAnsi="Arial" w:cs="Arial"/>
                <w:b/>
                <w:bCs/>
                <w:sz w:val="24"/>
                <w:szCs w:val="24"/>
              </w:rPr>
            </w:pPr>
          </w:p>
          <w:p w14:paraId="13E11CCF" w14:textId="77777777" w:rsidR="006B529E" w:rsidRPr="006B529E" w:rsidRDefault="006B529E" w:rsidP="00DA6863">
            <w:pPr>
              <w:rPr>
                <w:rFonts w:ascii="Arial" w:hAnsi="Arial" w:cs="Arial"/>
                <w:b/>
                <w:bCs/>
                <w:sz w:val="24"/>
                <w:szCs w:val="24"/>
              </w:rPr>
            </w:pPr>
          </w:p>
          <w:p w14:paraId="4160F529" w14:textId="5C40F49C" w:rsidR="006B529E" w:rsidRPr="006B529E" w:rsidRDefault="006B529E" w:rsidP="00DA6863">
            <w:pPr>
              <w:rPr>
                <w:rFonts w:ascii="Arial" w:hAnsi="Arial" w:cs="Arial"/>
              </w:rPr>
            </w:pPr>
          </w:p>
        </w:tc>
        <w:tc>
          <w:tcPr>
            <w:tcW w:w="3504" w:type="dxa"/>
          </w:tcPr>
          <w:p w14:paraId="0F6F2EA8" w14:textId="6D006466" w:rsidR="006B529E" w:rsidRPr="006B529E" w:rsidRDefault="006B529E" w:rsidP="006B529E">
            <w:pPr>
              <w:autoSpaceDE w:val="0"/>
              <w:autoSpaceDN w:val="0"/>
              <w:adjustRightInd w:val="0"/>
              <w:rPr>
                <w:rFonts w:ascii="Arial" w:hAnsi="Arial" w:cs="Arial"/>
                <w:b/>
                <w:bCs/>
              </w:rPr>
            </w:pPr>
            <w:r w:rsidRPr="006B529E">
              <w:rPr>
                <w:rFonts w:ascii="Arial" w:hAnsi="Arial" w:cs="Arial"/>
                <w:b/>
                <w:bCs/>
              </w:rPr>
              <w:t>Place an “x” on the visual analog scale</w:t>
            </w:r>
          </w:p>
          <w:p w14:paraId="375D959C" w14:textId="77777777" w:rsidR="006B529E" w:rsidRPr="006B529E" w:rsidRDefault="006B529E" w:rsidP="006B529E">
            <w:pPr>
              <w:autoSpaceDE w:val="0"/>
              <w:autoSpaceDN w:val="0"/>
              <w:adjustRightInd w:val="0"/>
              <w:rPr>
                <w:rFonts w:ascii="Arial" w:hAnsi="Arial" w:cs="Arial"/>
                <w:b/>
                <w:bCs/>
              </w:rPr>
            </w:pPr>
            <w:r w:rsidRPr="006B529E">
              <w:rPr>
                <w:rFonts w:ascii="Arial" w:hAnsi="Arial" w:cs="Arial"/>
                <w:b/>
                <w:bCs/>
              </w:rPr>
              <w:t>________________________</w:t>
            </w:r>
          </w:p>
          <w:p w14:paraId="30075FEA" w14:textId="77777777" w:rsidR="006B529E" w:rsidRDefault="006B529E" w:rsidP="006B529E">
            <w:pPr>
              <w:rPr>
                <w:rFonts w:ascii="Arial" w:hAnsi="Arial" w:cs="Arial"/>
                <w:b/>
                <w:bCs/>
              </w:rPr>
            </w:pPr>
            <w:r w:rsidRPr="006B529E">
              <w:rPr>
                <w:rFonts w:ascii="Arial" w:hAnsi="Arial" w:cs="Arial"/>
                <w:b/>
                <w:bCs/>
              </w:rPr>
              <w:t xml:space="preserve">B </w:t>
            </w:r>
            <w:r>
              <w:rPr>
                <w:rFonts w:ascii="Arial" w:hAnsi="Arial" w:cs="Arial"/>
                <w:b/>
                <w:bCs/>
              </w:rPr>
              <w:t xml:space="preserve">                    </w:t>
            </w:r>
            <w:r w:rsidRPr="006B529E">
              <w:rPr>
                <w:rFonts w:ascii="Arial" w:hAnsi="Arial" w:cs="Arial"/>
                <w:b/>
                <w:bCs/>
              </w:rPr>
              <w:t xml:space="preserve">I </w:t>
            </w:r>
            <w:r>
              <w:rPr>
                <w:rFonts w:ascii="Arial" w:hAnsi="Arial" w:cs="Arial"/>
                <w:b/>
                <w:bCs/>
              </w:rPr>
              <w:t xml:space="preserve">                    </w:t>
            </w:r>
            <w:r w:rsidRPr="006B529E">
              <w:rPr>
                <w:rFonts w:ascii="Arial" w:hAnsi="Arial" w:cs="Arial"/>
                <w:b/>
                <w:bCs/>
              </w:rPr>
              <w:t>E</w:t>
            </w:r>
          </w:p>
          <w:p w14:paraId="3FA9FEC3" w14:textId="26C1F43E" w:rsidR="00293CFB" w:rsidRPr="006B529E" w:rsidRDefault="00293CFB" w:rsidP="006B529E">
            <w:pPr>
              <w:rPr>
                <w:rFonts w:ascii="Arial" w:hAnsi="Arial" w:cs="Arial"/>
              </w:rPr>
            </w:pPr>
          </w:p>
        </w:tc>
      </w:tr>
    </w:tbl>
    <w:p w14:paraId="7D6EA61E" w14:textId="77777777" w:rsidR="00E71497" w:rsidRDefault="00E71497" w:rsidP="00DA6863">
      <w:pPr>
        <w:ind w:left="720"/>
        <w:rPr>
          <w:rFonts w:ascii="Arial" w:hAnsi="Arial" w:cs="Arial"/>
        </w:rPr>
      </w:pPr>
    </w:p>
    <w:tbl>
      <w:tblPr>
        <w:tblStyle w:val="TableGrid"/>
        <w:tblW w:w="10170" w:type="dxa"/>
        <w:tblInd w:w="-522" w:type="dxa"/>
        <w:tblLook w:val="04A0" w:firstRow="1" w:lastRow="0" w:firstColumn="1" w:lastColumn="0" w:noHBand="0" w:noVBand="1"/>
      </w:tblPr>
      <w:tblGrid>
        <w:gridCol w:w="3690"/>
        <w:gridCol w:w="2976"/>
        <w:gridCol w:w="3504"/>
      </w:tblGrid>
      <w:tr w:rsidR="00B72226" w14:paraId="384CB3A7" w14:textId="77777777" w:rsidTr="00B72226">
        <w:trPr>
          <w:trHeight w:val="710"/>
        </w:trPr>
        <w:tc>
          <w:tcPr>
            <w:tcW w:w="10170" w:type="dxa"/>
            <w:gridSpan w:val="3"/>
          </w:tcPr>
          <w:p w14:paraId="5CEAA730" w14:textId="1F8F8D03" w:rsidR="00B72226" w:rsidRPr="00B72226" w:rsidRDefault="00B72226" w:rsidP="00F90E10">
            <w:pPr>
              <w:pStyle w:val="ListParagraph"/>
              <w:numPr>
                <w:ilvl w:val="0"/>
                <w:numId w:val="65"/>
              </w:numPr>
              <w:autoSpaceDE w:val="0"/>
              <w:autoSpaceDN w:val="0"/>
              <w:adjustRightInd w:val="0"/>
              <w:rPr>
                <w:rFonts w:ascii="Arial" w:hAnsi="Arial" w:cs="Arial"/>
                <w:sz w:val="24"/>
                <w:szCs w:val="24"/>
              </w:rPr>
            </w:pPr>
            <w:r w:rsidRPr="00B72226">
              <w:rPr>
                <w:rFonts w:ascii="Arial" w:hAnsi="Arial" w:cs="Arial"/>
                <w:b/>
                <w:bCs/>
                <w:sz w:val="24"/>
                <w:szCs w:val="24"/>
              </w:rPr>
              <w:t xml:space="preserve">Communication: </w:t>
            </w:r>
            <w:r w:rsidRPr="00B72226">
              <w:rPr>
                <w:rFonts w:ascii="Arial" w:hAnsi="Arial" w:cs="Arial"/>
                <w:sz w:val="24"/>
                <w:szCs w:val="24"/>
              </w:rPr>
              <w:t>The ability to communicate effectively (</w:t>
            </w:r>
            <w:proofErr w:type="gramStart"/>
            <w:r w:rsidRPr="00B72226">
              <w:rPr>
                <w:rFonts w:ascii="Arial" w:hAnsi="Arial" w:cs="Arial"/>
                <w:sz w:val="24"/>
                <w:szCs w:val="24"/>
              </w:rPr>
              <w:t>i.e.</w:t>
            </w:r>
            <w:proofErr w:type="gramEnd"/>
            <w:r w:rsidRPr="00B72226">
              <w:rPr>
                <w:rFonts w:ascii="Arial" w:hAnsi="Arial" w:cs="Arial"/>
                <w:sz w:val="24"/>
                <w:szCs w:val="24"/>
              </w:rPr>
              <w:t xml:space="preserve"> verbal, non-verbal, reading,</w:t>
            </w:r>
            <w:r>
              <w:rPr>
                <w:rFonts w:ascii="Arial" w:hAnsi="Arial" w:cs="Arial"/>
                <w:sz w:val="24"/>
                <w:szCs w:val="24"/>
              </w:rPr>
              <w:t xml:space="preserve"> </w:t>
            </w:r>
            <w:r w:rsidRPr="00B72226">
              <w:rPr>
                <w:rFonts w:ascii="Arial" w:hAnsi="Arial" w:cs="Arial"/>
                <w:sz w:val="24"/>
                <w:szCs w:val="24"/>
              </w:rPr>
              <w:t>writing, and listening) for varied audiences and purposes.</w:t>
            </w:r>
          </w:p>
          <w:p w14:paraId="311CC8B6" w14:textId="77777777" w:rsidR="00B72226" w:rsidRPr="006B529E" w:rsidRDefault="00B72226" w:rsidP="00EB5A8B">
            <w:pPr>
              <w:autoSpaceDE w:val="0"/>
              <w:autoSpaceDN w:val="0"/>
              <w:adjustRightInd w:val="0"/>
              <w:rPr>
                <w:rFonts w:ascii="Arial" w:hAnsi="Arial" w:cs="Arial"/>
                <w:sz w:val="24"/>
                <w:szCs w:val="24"/>
              </w:rPr>
            </w:pPr>
          </w:p>
        </w:tc>
      </w:tr>
      <w:tr w:rsidR="00B72226" w14:paraId="1A0EDA99" w14:textId="77777777" w:rsidTr="00EB5A8B">
        <w:tc>
          <w:tcPr>
            <w:tcW w:w="3690" w:type="dxa"/>
          </w:tcPr>
          <w:p w14:paraId="6B47A998" w14:textId="23E3E942" w:rsidR="00B72226" w:rsidRDefault="00B72226" w:rsidP="00B72226">
            <w:pPr>
              <w:autoSpaceDE w:val="0"/>
              <w:autoSpaceDN w:val="0"/>
              <w:adjustRightInd w:val="0"/>
              <w:rPr>
                <w:rFonts w:ascii="Times New Roman" w:hAnsi="Times New Roman" w:cs="Times New Roman"/>
                <w:b/>
                <w:bCs/>
                <w:i/>
                <w:iCs/>
              </w:rPr>
            </w:pPr>
            <w:r>
              <w:rPr>
                <w:rFonts w:ascii="Arial" w:hAnsi="Arial" w:cs="Arial"/>
                <w:b/>
                <w:bCs/>
                <w:i/>
                <w:iCs/>
              </w:rPr>
              <w:t xml:space="preserve">Beginning </w:t>
            </w:r>
            <w:r w:rsidRPr="00B72226">
              <w:rPr>
                <w:rFonts w:ascii="Arial" w:hAnsi="Arial" w:cs="Arial"/>
                <w:b/>
                <w:bCs/>
                <w:i/>
                <w:iCs/>
              </w:rPr>
              <w:t>Level</w:t>
            </w:r>
            <w:r>
              <w:rPr>
                <w:rFonts w:ascii="Times New Roman" w:hAnsi="Times New Roman" w:cs="Times New Roman"/>
                <w:b/>
                <w:bCs/>
                <w:i/>
                <w:iCs/>
              </w:rPr>
              <w:t>:</w:t>
            </w:r>
          </w:p>
          <w:p w14:paraId="37420F5A" w14:textId="77777777" w:rsidR="00B72226" w:rsidRPr="00B72226" w:rsidRDefault="00B72226" w:rsidP="00B72226">
            <w:pPr>
              <w:autoSpaceDE w:val="0"/>
              <w:autoSpaceDN w:val="0"/>
              <w:adjustRightInd w:val="0"/>
              <w:rPr>
                <w:rFonts w:ascii="Arial" w:hAnsi="Arial" w:cs="Arial"/>
              </w:rPr>
            </w:pPr>
            <w:r w:rsidRPr="00B72226">
              <w:rPr>
                <w:rFonts w:ascii="Arial" w:hAnsi="Arial" w:cs="Arial"/>
              </w:rPr>
              <w:t>Demonstrates understanding of the</w:t>
            </w:r>
          </w:p>
          <w:p w14:paraId="7C53AF28" w14:textId="77777777" w:rsidR="00B72226" w:rsidRPr="00B72226" w:rsidRDefault="00B72226" w:rsidP="00B72226">
            <w:pPr>
              <w:autoSpaceDE w:val="0"/>
              <w:autoSpaceDN w:val="0"/>
              <w:adjustRightInd w:val="0"/>
              <w:rPr>
                <w:rFonts w:ascii="Arial" w:hAnsi="Arial" w:cs="Arial"/>
              </w:rPr>
            </w:pPr>
            <w:r w:rsidRPr="00B72226">
              <w:rPr>
                <w:rFonts w:ascii="Arial" w:hAnsi="Arial" w:cs="Arial"/>
              </w:rPr>
              <w:t>English language (verbal and</w:t>
            </w:r>
          </w:p>
          <w:p w14:paraId="31738BF7" w14:textId="77777777" w:rsidR="00B72226" w:rsidRPr="00B72226" w:rsidRDefault="00B72226" w:rsidP="00B72226">
            <w:pPr>
              <w:autoSpaceDE w:val="0"/>
              <w:autoSpaceDN w:val="0"/>
              <w:adjustRightInd w:val="0"/>
              <w:rPr>
                <w:rFonts w:ascii="Arial" w:hAnsi="Arial" w:cs="Arial"/>
              </w:rPr>
            </w:pPr>
            <w:r w:rsidRPr="00B72226">
              <w:rPr>
                <w:rFonts w:ascii="Arial" w:hAnsi="Arial" w:cs="Arial"/>
              </w:rPr>
              <w:t>written): uses correct grammar,</w:t>
            </w:r>
          </w:p>
          <w:p w14:paraId="38CD54ED" w14:textId="77777777" w:rsidR="00B72226" w:rsidRPr="00B72226" w:rsidRDefault="00B72226" w:rsidP="00B72226">
            <w:pPr>
              <w:autoSpaceDE w:val="0"/>
              <w:autoSpaceDN w:val="0"/>
              <w:adjustRightInd w:val="0"/>
              <w:rPr>
                <w:rFonts w:ascii="Arial" w:hAnsi="Arial" w:cs="Arial"/>
              </w:rPr>
            </w:pPr>
            <w:r w:rsidRPr="00B72226">
              <w:rPr>
                <w:rFonts w:ascii="Arial" w:hAnsi="Arial" w:cs="Arial"/>
              </w:rPr>
              <w:t>accurate spelling and expression,</w:t>
            </w:r>
          </w:p>
          <w:p w14:paraId="383FEBE7" w14:textId="77777777" w:rsidR="00B72226" w:rsidRPr="00B72226" w:rsidRDefault="00B72226" w:rsidP="00B72226">
            <w:pPr>
              <w:autoSpaceDE w:val="0"/>
              <w:autoSpaceDN w:val="0"/>
              <w:adjustRightInd w:val="0"/>
              <w:rPr>
                <w:rFonts w:ascii="Arial" w:hAnsi="Arial" w:cs="Arial"/>
              </w:rPr>
            </w:pPr>
            <w:r w:rsidRPr="00B72226">
              <w:rPr>
                <w:rFonts w:ascii="Arial" w:hAnsi="Arial" w:cs="Arial"/>
              </w:rPr>
              <w:t>legible handwriting; Recognizes</w:t>
            </w:r>
          </w:p>
          <w:p w14:paraId="0749D4AA" w14:textId="77777777" w:rsidR="00B72226" w:rsidRPr="00B72226" w:rsidRDefault="00B72226" w:rsidP="00B72226">
            <w:pPr>
              <w:autoSpaceDE w:val="0"/>
              <w:autoSpaceDN w:val="0"/>
              <w:adjustRightInd w:val="0"/>
              <w:rPr>
                <w:rFonts w:ascii="Arial" w:hAnsi="Arial" w:cs="Arial"/>
              </w:rPr>
            </w:pPr>
            <w:r w:rsidRPr="00B72226">
              <w:rPr>
                <w:rFonts w:ascii="Arial" w:hAnsi="Arial" w:cs="Arial"/>
              </w:rPr>
              <w:t>impact of non-verbal</w:t>
            </w:r>
          </w:p>
          <w:p w14:paraId="367025C5" w14:textId="77777777" w:rsidR="00B72226" w:rsidRPr="00B72226" w:rsidRDefault="00B72226" w:rsidP="00B72226">
            <w:pPr>
              <w:autoSpaceDE w:val="0"/>
              <w:autoSpaceDN w:val="0"/>
              <w:adjustRightInd w:val="0"/>
              <w:rPr>
                <w:rFonts w:ascii="Arial" w:hAnsi="Arial" w:cs="Arial"/>
              </w:rPr>
            </w:pPr>
            <w:r w:rsidRPr="00B72226">
              <w:rPr>
                <w:rFonts w:ascii="Arial" w:hAnsi="Arial" w:cs="Arial"/>
              </w:rPr>
              <w:t xml:space="preserve">communication in self and </w:t>
            </w:r>
            <w:proofErr w:type="gramStart"/>
            <w:r w:rsidRPr="00B72226">
              <w:rPr>
                <w:rFonts w:ascii="Arial" w:hAnsi="Arial" w:cs="Arial"/>
              </w:rPr>
              <w:t>others;</w:t>
            </w:r>
            <w:proofErr w:type="gramEnd"/>
          </w:p>
          <w:p w14:paraId="390AA470" w14:textId="45690623" w:rsidR="00B72226" w:rsidRPr="006B529E" w:rsidRDefault="00B72226" w:rsidP="00B72226">
            <w:pPr>
              <w:autoSpaceDE w:val="0"/>
              <w:autoSpaceDN w:val="0"/>
              <w:adjustRightInd w:val="0"/>
              <w:rPr>
                <w:rFonts w:ascii="Arial" w:hAnsi="Arial" w:cs="Arial"/>
              </w:rPr>
            </w:pPr>
            <w:r w:rsidRPr="00B72226">
              <w:rPr>
                <w:rFonts w:ascii="Arial" w:hAnsi="Arial" w:cs="Arial"/>
              </w:rPr>
              <w:t>Reco</w:t>
            </w:r>
            <w:r>
              <w:rPr>
                <w:rFonts w:ascii="Arial" w:hAnsi="Arial" w:cs="Arial"/>
              </w:rPr>
              <w:t xml:space="preserve">gnizes the verbal and nonverbal characteristics that portray confidence; Utilizes electronic </w:t>
            </w:r>
            <w:r w:rsidRPr="00B72226">
              <w:rPr>
                <w:rFonts w:ascii="Arial" w:hAnsi="Arial" w:cs="Arial"/>
              </w:rPr>
              <w:t>communication appropriately</w:t>
            </w:r>
          </w:p>
        </w:tc>
        <w:tc>
          <w:tcPr>
            <w:tcW w:w="2976" w:type="dxa"/>
          </w:tcPr>
          <w:p w14:paraId="685323CB" w14:textId="77777777" w:rsidR="00B72226" w:rsidRPr="006B529E" w:rsidRDefault="00B72226" w:rsidP="00EB5A8B">
            <w:pPr>
              <w:autoSpaceDE w:val="0"/>
              <w:autoSpaceDN w:val="0"/>
              <w:adjustRightInd w:val="0"/>
              <w:rPr>
                <w:rFonts w:ascii="Arial" w:hAnsi="Arial" w:cs="Arial"/>
                <w:b/>
                <w:bCs/>
                <w:i/>
                <w:iCs/>
              </w:rPr>
            </w:pPr>
            <w:r w:rsidRPr="006B529E">
              <w:rPr>
                <w:rFonts w:ascii="Arial" w:hAnsi="Arial" w:cs="Arial"/>
                <w:b/>
                <w:bCs/>
                <w:i/>
                <w:iCs/>
              </w:rPr>
              <w:t>Intermediate Level:</w:t>
            </w:r>
          </w:p>
          <w:p w14:paraId="13FB6BC6" w14:textId="77777777" w:rsidR="00B72226" w:rsidRPr="00B72226" w:rsidRDefault="00B72226" w:rsidP="00B72226">
            <w:pPr>
              <w:autoSpaceDE w:val="0"/>
              <w:autoSpaceDN w:val="0"/>
              <w:adjustRightInd w:val="0"/>
              <w:rPr>
                <w:rFonts w:ascii="Arial" w:hAnsi="Arial" w:cs="Arial"/>
              </w:rPr>
            </w:pPr>
            <w:r w:rsidRPr="00B72226">
              <w:rPr>
                <w:rFonts w:ascii="Arial" w:hAnsi="Arial" w:cs="Arial"/>
              </w:rPr>
              <w:t>Utilizes and modifies</w:t>
            </w:r>
          </w:p>
          <w:p w14:paraId="7FA0B05E" w14:textId="3083AEFC" w:rsidR="00B72226" w:rsidRPr="00B72226" w:rsidRDefault="00B72226" w:rsidP="00B72226">
            <w:pPr>
              <w:autoSpaceDE w:val="0"/>
              <w:autoSpaceDN w:val="0"/>
              <w:adjustRightInd w:val="0"/>
              <w:rPr>
                <w:rFonts w:ascii="Arial" w:hAnsi="Arial" w:cs="Arial"/>
              </w:rPr>
            </w:pPr>
            <w:r w:rsidRPr="00B72226">
              <w:rPr>
                <w:rFonts w:ascii="Arial" w:hAnsi="Arial" w:cs="Arial"/>
              </w:rPr>
              <w:t>co</w:t>
            </w:r>
            <w:r>
              <w:rPr>
                <w:rFonts w:ascii="Arial" w:hAnsi="Arial" w:cs="Arial"/>
              </w:rPr>
              <w:t xml:space="preserve">mmunication (verbal, nonverbal, </w:t>
            </w:r>
            <w:proofErr w:type="gramStart"/>
            <w:r>
              <w:rPr>
                <w:rFonts w:ascii="Arial" w:hAnsi="Arial" w:cs="Arial"/>
              </w:rPr>
              <w:t>written</w:t>
            </w:r>
            <w:proofErr w:type="gramEnd"/>
            <w:r>
              <w:rPr>
                <w:rFonts w:ascii="Arial" w:hAnsi="Arial" w:cs="Arial"/>
              </w:rPr>
              <w:t xml:space="preserve"> and electronic) </w:t>
            </w:r>
            <w:r w:rsidRPr="00B72226">
              <w:rPr>
                <w:rFonts w:ascii="Arial" w:hAnsi="Arial" w:cs="Arial"/>
              </w:rPr>
              <w:t>to meet the needs of different</w:t>
            </w:r>
          </w:p>
          <w:p w14:paraId="41EC724E" w14:textId="7069C112" w:rsidR="00B72226" w:rsidRPr="00B72226" w:rsidRDefault="00B72226" w:rsidP="00B72226">
            <w:pPr>
              <w:autoSpaceDE w:val="0"/>
              <w:autoSpaceDN w:val="0"/>
              <w:adjustRightInd w:val="0"/>
              <w:rPr>
                <w:rFonts w:ascii="Arial" w:hAnsi="Arial" w:cs="Arial"/>
              </w:rPr>
            </w:pPr>
            <w:r>
              <w:rPr>
                <w:rFonts w:ascii="Arial" w:hAnsi="Arial" w:cs="Arial"/>
              </w:rPr>
              <w:t xml:space="preserve">audiences; Restates, </w:t>
            </w:r>
            <w:proofErr w:type="gramStart"/>
            <w:r>
              <w:rPr>
                <w:rFonts w:ascii="Arial" w:hAnsi="Arial" w:cs="Arial"/>
              </w:rPr>
              <w:t>reflects</w:t>
            </w:r>
            <w:proofErr w:type="gramEnd"/>
            <w:r>
              <w:rPr>
                <w:rFonts w:ascii="Arial" w:hAnsi="Arial" w:cs="Arial"/>
              </w:rPr>
              <w:t xml:space="preserve"> </w:t>
            </w:r>
            <w:r w:rsidRPr="00B72226">
              <w:rPr>
                <w:rFonts w:ascii="Arial" w:hAnsi="Arial" w:cs="Arial"/>
              </w:rPr>
              <w:t>and clarifies message(</w:t>
            </w:r>
            <w:r>
              <w:rPr>
                <w:rFonts w:ascii="Arial" w:hAnsi="Arial" w:cs="Arial"/>
              </w:rPr>
              <w:t xml:space="preserve">s); Communicates collaboratively with both individuals and </w:t>
            </w:r>
            <w:r w:rsidRPr="00B72226">
              <w:rPr>
                <w:rFonts w:ascii="Arial" w:hAnsi="Arial" w:cs="Arial"/>
              </w:rPr>
              <w:t>groups; Collects necessary</w:t>
            </w:r>
          </w:p>
          <w:p w14:paraId="4BB0C5F6" w14:textId="481C4667" w:rsidR="00B72226" w:rsidRPr="00B72226" w:rsidRDefault="00B72226" w:rsidP="00B72226">
            <w:pPr>
              <w:autoSpaceDE w:val="0"/>
              <w:autoSpaceDN w:val="0"/>
              <w:adjustRightInd w:val="0"/>
              <w:rPr>
                <w:rFonts w:ascii="Arial" w:hAnsi="Arial" w:cs="Arial"/>
              </w:rPr>
            </w:pPr>
            <w:r>
              <w:rPr>
                <w:rFonts w:ascii="Arial" w:hAnsi="Arial" w:cs="Arial"/>
              </w:rPr>
              <w:t xml:space="preserve">information from all pertinent </w:t>
            </w:r>
            <w:r w:rsidRPr="00B72226">
              <w:rPr>
                <w:rFonts w:ascii="Arial" w:hAnsi="Arial" w:cs="Arial"/>
              </w:rPr>
              <w:t>in</w:t>
            </w:r>
            <w:r>
              <w:rPr>
                <w:rFonts w:ascii="Arial" w:hAnsi="Arial" w:cs="Arial"/>
              </w:rPr>
              <w:t xml:space="preserve">dividuals in the patient/client management process; Provides effective education (verbal, </w:t>
            </w:r>
            <w:r w:rsidRPr="00B72226">
              <w:rPr>
                <w:rFonts w:ascii="Arial" w:hAnsi="Arial" w:cs="Arial"/>
              </w:rPr>
              <w:t>non-verbal, written and</w:t>
            </w:r>
          </w:p>
          <w:p w14:paraId="0A81D1AB" w14:textId="57A75072" w:rsidR="00B72226" w:rsidRPr="006B529E" w:rsidRDefault="00B72226" w:rsidP="00B72226">
            <w:pPr>
              <w:autoSpaceDE w:val="0"/>
              <w:autoSpaceDN w:val="0"/>
              <w:adjustRightInd w:val="0"/>
              <w:rPr>
                <w:rFonts w:ascii="Arial" w:hAnsi="Arial" w:cs="Arial"/>
              </w:rPr>
            </w:pPr>
            <w:r w:rsidRPr="00B72226">
              <w:rPr>
                <w:rFonts w:ascii="Arial" w:hAnsi="Arial" w:cs="Arial"/>
              </w:rPr>
              <w:t>electronic)</w:t>
            </w:r>
          </w:p>
        </w:tc>
        <w:tc>
          <w:tcPr>
            <w:tcW w:w="3504" w:type="dxa"/>
          </w:tcPr>
          <w:p w14:paraId="31553D73" w14:textId="77777777" w:rsidR="00B72226" w:rsidRPr="006B529E" w:rsidRDefault="00B72226" w:rsidP="00EB5A8B">
            <w:pPr>
              <w:autoSpaceDE w:val="0"/>
              <w:autoSpaceDN w:val="0"/>
              <w:adjustRightInd w:val="0"/>
              <w:rPr>
                <w:rFonts w:ascii="Arial" w:hAnsi="Arial" w:cs="Arial"/>
                <w:b/>
                <w:bCs/>
                <w:i/>
                <w:iCs/>
              </w:rPr>
            </w:pPr>
            <w:r w:rsidRPr="006B529E">
              <w:rPr>
                <w:rFonts w:ascii="Arial" w:hAnsi="Arial" w:cs="Arial"/>
                <w:b/>
                <w:bCs/>
                <w:i/>
                <w:iCs/>
              </w:rPr>
              <w:t>Entry Level:</w:t>
            </w:r>
          </w:p>
          <w:p w14:paraId="084B8267" w14:textId="02856A1F" w:rsidR="00B72226" w:rsidRPr="00B72226" w:rsidRDefault="00B72226" w:rsidP="00B72226">
            <w:pPr>
              <w:autoSpaceDE w:val="0"/>
              <w:autoSpaceDN w:val="0"/>
              <w:adjustRightInd w:val="0"/>
              <w:rPr>
                <w:rFonts w:ascii="Arial" w:hAnsi="Arial" w:cs="Arial"/>
              </w:rPr>
            </w:pPr>
            <w:r w:rsidRPr="00B72226">
              <w:rPr>
                <w:rFonts w:ascii="Arial" w:hAnsi="Arial" w:cs="Arial"/>
              </w:rPr>
              <w:t>Demonstrates</w:t>
            </w:r>
            <w:r>
              <w:rPr>
                <w:rFonts w:ascii="Arial" w:hAnsi="Arial" w:cs="Arial"/>
              </w:rPr>
              <w:t xml:space="preserve"> the ability to maintain appropriate control of the communication exchange with </w:t>
            </w:r>
            <w:r w:rsidRPr="00B72226">
              <w:rPr>
                <w:rFonts w:ascii="Arial" w:hAnsi="Arial" w:cs="Arial"/>
              </w:rPr>
              <w:t>in</w:t>
            </w:r>
            <w:r>
              <w:rPr>
                <w:rFonts w:ascii="Arial" w:hAnsi="Arial" w:cs="Arial"/>
              </w:rPr>
              <w:t xml:space="preserve">dividuals and </w:t>
            </w:r>
            <w:proofErr w:type="gramStart"/>
            <w:r>
              <w:rPr>
                <w:rFonts w:ascii="Arial" w:hAnsi="Arial" w:cs="Arial"/>
              </w:rPr>
              <w:t>groups ;</w:t>
            </w:r>
            <w:proofErr w:type="gramEnd"/>
            <w:r>
              <w:rPr>
                <w:rFonts w:ascii="Arial" w:hAnsi="Arial" w:cs="Arial"/>
              </w:rPr>
              <w:t xml:space="preserve"> Presents persuasive and </w:t>
            </w:r>
            <w:r w:rsidRPr="00B72226">
              <w:rPr>
                <w:rFonts w:ascii="Arial" w:hAnsi="Arial" w:cs="Arial"/>
              </w:rPr>
              <w:t>explanatory verbal,</w:t>
            </w:r>
          </w:p>
          <w:p w14:paraId="1E5D2386" w14:textId="6B3886A4" w:rsidR="00B72226" w:rsidRPr="00B72226" w:rsidRDefault="00B72226" w:rsidP="00B72226">
            <w:pPr>
              <w:autoSpaceDE w:val="0"/>
              <w:autoSpaceDN w:val="0"/>
              <w:adjustRightInd w:val="0"/>
              <w:rPr>
                <w:rFonts w:ascii="Arial" w:hAnsi="Arial" w:cs="Arial"/>
              </w:rPr>
            </w:pPr>
            <w:r w:rsidRPr="00B72226">
              <w:rPr>
                <w:rFonts w:ascii="Arial" w:hAnsi="Arial" w:cs="Arial"/>
              </w:rPr>
              <w:t>writ</w:t>
            </w:r>
            <w:r>
              <w:rPr>
                <w:rFonts w:ascii="Arial" w:hAnsi="Arial" w:cs="Arial"/>
              </w:rPr>
              <w:t xml:space="preserve">ten or electronic messages with </w:t>
            </w:r>
            <w:r w:rsidRPr="00B72226">
              <w:rPr>
                <w:rFonts w:ascii="Arial" w:hAnsi="Arial" w:cs="Arial"/>
              </w:rPr>
              <w:t>logic</w:t>
            </w:r>
            <w:r>
              <w:rPr>
                <w:rFonts w:ascii="Arial" w:hAnsi="Arial" w:cs="Arial"/>
              </w:rPr>
              <w:t xml:space="preserve">al organization and sequencing; Maintains open and constructive communication; Utilizes </w:t>
            </w:r>
            <w:r w:rsidRPr="00B72226">
              <w:rPr>
                <w:rFonts w:ascii="Arial" w:hAnsi="Arial" w:cs="Arial"/>
              </w:rPr>
              <w:t>communication technology effectively</w:t>
            </w:r>
          </w:p>
          <w:p w14:paraId="2E2344B0" w14:textId="76287E7A" w:rsidR="00B72226" w:rsidRPr="006B529E" w:rsidRDefault="00B72226" w:rsidP="00B72226">
            <w:pPr>
              <w:autoSpaceDE w:val="0"/>
              <w:autoSpaceDN w:val="0"/>
              <w:adjustRightInd w:val="0"/>
              <w:rPr>
                <w:rFonts w:ascii="Arial" w:hAnsi="Arial" w:cs="Arial"/>
              </w:rPr>
            </w:pPr>
            <w:r w:rsidRPr="00B72226">
              <w:rPr>
                <w:rFonts w:ascii="Arial" w:hAnsi="Arial" w:cs="Arial"/>
              </w:rPr>
              <w:t>and efficiently</w:t>
            </w:r>
          </w:p>
        </w:tc>
      </w:tr>
      <w:tr w:rsidR="00B72226" w14:paraId="50576A55" w14:textId="77777777" w:rsidTr="00EB5A8B">
        <w:tc>
          <w:tcPr>
            <w:tcW w:w="6666" w:type="dxa"/>
            <w:gridSpan w:val="2"/>
          </w:tcPr>
          <w:p w14:paraId="46E4DE12" w14:textId="77777777" w:rsidR="00B72226" w:rsidRPr="006B529E" w:rsidRDefault="00B72226" w:rsidP="00EB5A8B">
            <w:pPr>
              <w:rPr>
                <w:rFonts w:ascii="Arial" w:hAnsi="Arial" w:cs="Arial"/>
                <w:b/>
                <w:bCs/>
                <w:sz w:val="24"/>
                <w:szCs w:val="24"/>
              </w:rPr>
            </w:pPr>
            <w:r w:rsidRPr="006B529E">
              <w:rPr>
                <w:rFonts w:ascii="Arial" w:hAnsi="Arial" w:cs="Arial"/>
                <w:b/>
                <w:bCs/>
                <w:sz w:val="24"/>
                <w:szCs w:val="24"/>
              </w:rPr>
              <w:t>Specific Example:</w:t>
            </w:r>
          </w:p>
          <w:p w14:paraId="5528451C" w14:textId="77777777" w:rsidR="00B72226" w:rsidRPr="006B529E" w:rsidRDefault="00B72226" w:rsidP="00EB5A8B">
            <w:pPr>
              <w:rPr>
                <w:rFonts w:ascii="Arial" w:hAnsi="Arial" w:cs="Arial"/>
                <w:b/>
                <w:bCs/>
                <w:sz w:val="24"/>
                <w:szCs w:val="24"/>
              </w:rPr>
            </w:pPr>
          </w:p>
          <w:p w14:paraId="04F02495" w14:textId="77777777" w:rsidR="00B72226" w:rsidRPr="006B529E" w:rsidRDefault="00B72226" w:rsidP="00EB5A8B">
            <w:pPr>
              <w:rPr>
                <w:rFonts w:ascii="Arial" w:hAnsi="Arial" w:cs="Arial"/>
                <w:b/>
                <w:bCs/>
                <w:sz w:val="24"/>
                <w:szCs w:val="24"/>
              </w:rPr>
            </w:pPr>
          </w:p>
          <w:p w14:paraId="0BB820B4" w14:textId="77777777" w:rsidR="00B72226" w:rsidRPr="006B529E" w:rsidRDefault="00B72226" w:rsidP="00EB5A8B">
            <w:pPr>
              <w:rPr>
                <w:rFonts w:ascii="Arial" w:hAnsi="Arial" w:cs="Arial"/>
              </w:rPr>
            </w:pPr>
          </w:p>
        </w:tc>
        <w:tc>
          <w:tcPr>
            <w:tcW w:w="3504" w:type="dxa"/>
          </w:tcPr>
          <w:p w14:paraId="31CB5230" w14:textId="77777777" w:rsidR="00B72226" w:rsidRPr="006B529E" w:rsidRDefault="00B72226" w:rsidP="00EB5A8B">
            <w:pPr>
              <w:autoSpaceDE w:val="0"/>
              <w:autoSpaceDN w:val="0"/>
              <w:adjustRightInd w:val="0"/>
              <w:rPr>
                <w:rFonts w:ascii="Arial" w:hAnsi="Arial" w:cs="Arial"/>
                <w:b/>
                <w:bCs/>
              </w:rPr>
            </w:pPr>
            <w:r w:rsidRPr="006B529E">
              <w:rPr>
                <w:rFonts w:ascii="Arial" w:hAnsi="Arial" w:cs="Arial"/>
                <w:b/>
                <w:bCs/>
              </w:rPr>
              <w:t>Place an “x” on the visual analog scale</w:t>
            </w:r>
          </w:p>
          <w:p w14:paraId="601CC923" w14:textId="77777777" w:rsidR="00B72226" w:rsidRPr="006B529E" w:rsidRDefault="00B72226" w:rsidP="00EB5A8B">
            <w:pPr>
              <w:autoSpaceDE w:val="0"/>
              <w:autoSpaceDN w:val="0"/>
              <w:adjustRightInd w:val="0"/>
              <w:rPr>
                <w:rFonts w:ascii="Arial" w:hAnsi="Arial" w:cs="Arial"/>
                <w:b/>
                <w:bCs/>
              </w:rPr>
            </w:pPr>
            <w:r w:rsidRPr="006B529E">
              <w:rPr>
                <w:rFonts w:ascii="Arial" w:hAnsi="Arial" w:cs="Arial"/>
                <w:b/>
                <w:bCs/>
              </w:rPr>
              <w:t>________________________</w:t>
            </w:r>
          </w:p>
          <w:p w14:paraId="7596AA12" w14:textId="77777777" w:rsidR="00B72226" w:rsidRDefault="00B72226" w:rsidP="00EB5A8B">
            <w:pPr>
              <w:rPr>
                <w:rFonts w:ascii="Arial" w:hAnsi="Arial" w:cs="Arial"/>
                <w:b/>
                <w:bCs/>
              </w:rPr>
            </w:pPr>
            <w:r w:rsidRPr="006B529E">
              <w:rPr>
                <w:rFonts w:ascii="Arial" w:hAnsi="Arial" w:cs="Arial"/>
                <w:b/>
                <w:bCs/>
              </w:rPr>
              <w:t xml:space="preserve">B </w:t>
            </w:r>
            <w:r>
              <w:rPr>
                <w:rFonts w:ascii="Arial" w:hAnsi="Arial" w:cs="Arial"/>
                <w:b/>
                <w:bCs/>
              </w:rPr>
              <w:t xml:space="preserve">                    </w:t>
            </w:r>
            <w:r w:rsidRPr="006B529E">
              <w:rPr>
                <w:rFonts w:ascii="Arial" w:hAnsi="Arial" w:cs="Arial"/>
                <w:b/>
                <w:bCs/>
              </w:rPr>
              <w:t xml:space="preserve">I </w:t>
            </w:r>
            <w:r>
              <w:rPr>
                <w:rFonts w:ascii="Arial" w:hAnsi="Arial" w:cs="Arial"/>
                <w:b/>
                <w:bCs/>
              </w:rPr>
              <w:t xml:space="preserve">                    </w:t>
            </w:r>
            <w:r w:rsidRPr="006B529E">
              <w:rPr>
                <w:rFonts w:ascii="Arial" w:hAnsi="Arial" w:cs="Arial"/>
                <w:b/>
                <w:bCs/>
              </w:rPr>
              <w:t>E</w:t>
            </w:r>
          </w:p>
          <w:p w14:paraId="4B5D2B6A" w14:textId="77777777" w:rsidR="00293CFB" w:rsidRPr="006B529E" w:rsidRDefault="00293CFB" w:rsidP="00EB5A8B">
            <w:pPr>
              <w:rPr>
                <w:rFonts w:ascii="Arial" w:hAnsi="Arial" w:cs="Arial"/>
              </w:rPr>
            </w:pPr>
          </w:p>
        </w:tc>
      </w:tr>
    </w:tbl>
    <w:p w14:paraId="7183D9CB" w14:textId="77777777" w:rsidR="00E71497" w:rsidRDefault="00E71497" w:rsidP="00DA6863">
      <w:pPr>
        <w:ind w:left="720"/>
        <w:rPr>
          <w:rFonts w:ascii="Arial" w:hAnsi="Arial" w:cs="Arial"/>
        </w:rPr>
      </w:pPr>
    </w:p>
    <w:tbl>
      <w:tblPr>
        <w:tblStyle w:val="TableGrid"/>
        <w:tblW w:w="10170" w:type="dxa"/>
        <w:tblInd w:w="-522" w:type="dxa"/>
        <w:tblLook w:val="04A0" w:firstRow="1" w:lastRow="0" w:firstColumn="1" w:lastColumn="0" w:noHBand="0" w:noVBand="1"/>
      </w:tblPr>
      <w:tblGrid>
        <w:gridCol w:w="3690"/>
        <w:gridCol w:w="2976"/>
        <w:gridCol w:w="3504"/>
      </w:tblGrid>
      <w:tr w:rsidR="00B72226" w14:paraId="131C003E" w14:textId="77777777" w:rsidTr="00EB5A8B">
        <w:tc>
          <w:tcPr>
            <w:tcW w:w="10170" w:type="dxa"/>
            <w:gridSpan w:val="3"/>
          </w:tcPr>
          <w:p w14:paraId="40E7AE71" w14:textId="64963BC9" w:rsidR="00B72226" w:rsidRPr="00B72226" w:rsidRDefault="00B72226" w:rsidP="00F90E10">
            <w:pPr>
              <w:pStyle w:val="ListParagraph"/>
              <w:numPr>
                <w:ilvl w:val="0"/>
                <w:numId w:val="65"/>
              </w:numPr>
              <w:autoSpaceDE w:val="0"/>
              <w:autoSpaceDN w:val="0"/>
              <w:adjustRightInd w:val="0"/>
              <w:rPr>
                <w:rFonts w:ascii="Arial" w:hAnsi="Arial" w:cs="Arial"/>
              </w:rPr>
            </w:pPr>
            <w:r w:rsidRPr="00B72226">
              <w:rPr>
                <w:rFonts w:ascii="Arial" w:hAnsi="Arial" w:cs="Arial"/>
                <w:b/>
                <w:bCs/>
              </w:rPr>
              <w:lastRenderedPageBreak/>
              <w:t>Problem Solving</w:t>
            </w:r>
            <w:r w:rsidRPr="00B72226">
              <w:rPr>
                <w:rFonts w:ascii="Arial" w:hAnsi="Arial" w:cs="Arial"/>
              </w:rPr>
              <w:t xml:space="preserve">: The ability to recognize and define problems, analyzes data, </w:t>
            </w:r>
            <w:proofErr w:type="gramStart"/>
            <w:r w:rsidRPr="00B72226">
              <w:rPr>
                <w:rFonts w:ascii="Arial" w:hAnsi="Arial" w:cs="Arial"/>
              </w:rPr>
              <w:t>develop</w:t>
            </w:r>
            <w:proofErr w:type="gramEnd"/>
            <w:r w:rsidRPr="00B72226">
              <w:rPr>
                <w:rFonts w:ascii="Arial" w:hAnsi="Arial" w:cs="Arial"/>
              </w:rPr>
              <w:t xml:space="preserve"> and implement solutions, and evaluate outcomes.</w:t>
            </w:r>
          </w:p>
        </w:tc>
      </w:tr>
      <w:tr w:rsidR="00B72226" w14:paraId="2D0F4D6B" w14:textId="77777777" w:rsidTr="00EB5A8B">
        <w:tc>
          <w:tcPr>
            <w:tcW w:w="3690" w:type="dxa"/>
          </w:tcPr>
          <w:p w14:paraId="3442002C" w14:textId="77777777" w:rsidR="00B72226" w:rsidRDefault="00B72226" w:rsidP="00EB5A8B">
            <w:pPr>
              <w:autoSpaceDE w:val="0"/>
              <w:autoSpaceDN w:val="0"/>
              <w:adjustRightInd w:val="0"/>
              <w:rPr>
                <w:rFonts w:ascii="Times New Roman" w:hAnsi="Times New Roman" w:cs="Times New Roman"/>
                <w:b/>
                <w:bCs/>
                <w:i/>
                <w:iCs/>
              </w:rPr>
            </w:pPr>
            <w:r>
              <w:rPr>
                <w:rFonts w:ascii="Arial" w:hAnsi="Arial" w:cs="Arial"/>
                <w:b/>
                <w:bCs/>
                <w:i/>
                <w:iCs/>
              </w:rPr>
              <w:t xml:space="preserve">Beginning </w:t>
            </w:r>
            <w:r w:rsidRPr="00B72226">
              <w:rPr>
                <w:rFonts w:ascii="Arial" w:hAnsi="Arial" w:cs="Arial"/>
                <w:b/>
                <w:bCs/>
                <w:i/>
                <w:iCs/>
              </w:rPr>
              <w:t>Level</w:t>
            </w:r>
            <w:r>
              <w:rPr>
                <w:rFonts w:ascii="Times New Roman" w:hAnsi="Times New Roman" w:cs="Times New Roman"/>
                <w:b/>
                <w:bCs/>
                <w:i/>
                <w:iCs/>
              </w:rPr>
              <w:t>:</w:t>
            </w:r>
          </w:p>
          <w:p w14:paraId="4A1C1A83" w14:textId="77777777" w:rsidR="00B72226" w:rsidRPr="00B72226" w:rsidRDefault="00B72226" w:rsidP="00B72226">
            <w:pPr>
              <w:autoSpaceDE w:val="0"/>
              <w:autoSpaceDN w:val="0"/>
              <w:adjustRightInd w:val="0"/>
              <w:rPr>
                <w:rFonts w:ascii="Arial" w:hAnsi="Arial" w:cs="Arial"/>
              </w:rPr>
            </w:pPr>
            <w:r w:rsidRPr="00B72226">
              <w:rPr>
                <w:rFonts w:ascii="Arial" w:hAnsi="Arial" w:cs="Arial"/>
              </w:rPr>
              <w:t xml:space="preserve">Recognizes </w:t>
            </w:r>
            <w:proofErr w:type="gramStart"/>
            <w:r w:rsidRPr="00B72226">
              <w:rPr>
                <w:rFonts w:ascii="Arial" w:hAnsi="Arial" w:cs="Arial"/>
              </w:rPr>
              <w:t>problems;</w:t>
            </w:r>
            <w:proofErr w:type="gramEnd"/>
            <w:r w:rsidRPr="00B72226">
              <w:rPr>
                <w:rFonts w:ascii="Arial" w:hAnsi="Arial" w:cs="Arial"/>
              </w:rPr>
              <w:t xml:space="preserve"> States</w:t>
            </w:r>
          </w:p>
          <w:p w14:paraId="0A618A91" w14:textId="62979E01" w:rsidR="00B72226" w:rsidRPr="00B72226" w:rsidRDefault="00B72226" w:rsidP="00B72226">
            <w:pPr>
              <w:autoSpaceDE w:val="0"/>
              <w:autoSpaceDN w:val="0"/>
              <w:adjustRightInd w:val="0"/>
              <w:rPr>
                <w:rFonts w:ascii="Arial" w:hAnsi="Arial" w:cs="Arial"/>
              </w:rPr>
            </w:pPr>
            <w:r w:rsidRPr="00B72226">
              <w:rPr>
                <w:rFonts w:ascii="Arial" w:hAnsi="Arial" w:cs="Arial"/>
              </w:rPr>
              <w:t xml:space="preserve">problems clearly; Describes known solutions to problems; Identifies resources </w:t>
            </w:r>
            <w:r>
              <w:rPr>
                <w:rFonts w:ascii="Arial" w:hAnsi="Arial" w:cs="Arial"/>
              </w:rPr>
              <w:t xml:space="preserve">needed to develop solutions; </w:t>
            </w:r>
            <w:r w:rsidRPr="00B72226">
              <w:rPr>
                <w:rFonts w:ascii="Arial" w:hAnsi="Arial" w:cs="Arial"/>
              </w:rPr>
              <w:t>Us</w:t>
            </w:r>
            <w:r>
              <w:rPr>
                <w:rFonts w:ascii="Arial" w:hAnsi="Arial" w:cs="Arial"/>
              </w:rPr>
              <w:t xml:space="preserve">es technology to search for and locate resources; Identifies </w:t>
            </w:r>
            <w:r w:rsidRPr="00B72226">
              <w:rPr>
                <w:rFonts w:ascii="Arial" w:hAnsi="Arial" w:cs="Arial"/>
              </w:rPr>
              <w:t>possible solutions and probable outcomes</w:t>
            </w:r>
          </w:p>
        </w:tc>
        <w:tc>
          <w:tcPr>
            <w:tcW w:w="2976" w:type="dxa"/>
          </w:tcPr>
          <w:p w14:paraId="5B0D8476" w14:textId="77777777" w:rsidR="00B72226" w:rsidRPr="006B529E" w:rsidRDefault="00B72226" w:rsidP="00EB5A8B">
            <w:pPr>
              <w:autoSpaceDE w:val="0"/>
              <w:autoSpaceDN w:val="0"/>
              <w:adjustRightInd w:val="0"/>
              <w:rPr>
                <w:rFonts w:ascii="Arial" w:hAnsi="Arial" w:cs="Arial"/>
                <w:b/>
                <w:bCs/>
                <w:i/>
                <w:iCs/>
              </w:rPr>
            </w:pPr>
            <w:r w:rsidRPr="006B529E">
              <w:rPr>
                <w:rFonts w:ascii="Arial" w:hAnsi="Arial" w:cs="Arial"/>
                <w:b/>
                <w:bCs/>
                <w:i/>
                <w:iCs/>
              </w:rPr>
              <w:t>Intermediate Level:</w:t>
            </w:r>
          </w:p>
          <w:p w14:paraId="6A4A2BF7" w14:textId="278EEE64" w:rsidR="00B72226" w:rsidRPr="00B72226" w:rsidRDefault="00B72226" w:rsidP="00B72226">
            <w:pPr>
              <w:autoSpaceDE w:val="0"/>
              <w:autoSpaceDN w:val="0"/>
              <w:adjustRightInd w:val="0"/>
              <w:rPr>
                <w:rFonts w:ascii="Arial" w:hAnsi="Arial" w:cs="Arial"/>
              </w:rPr>
            </w:pPr>
            <w:r w:rsidRPr="00B72226">
              <w:rPr>
                <w:rFonts w:ascii="Arial" w:hAnsi="Arial" w:cs="Arial"/>
              </w:rPr>
              <w:t>P</w:t>
            </w:r>
            <w:r>
              <w:rPr>
                <w:rFonts w:ascii="Arial" w:hAnsi="Arial" w:cs="Arial"/>
              </w:rPr>
              <w:t xml:space="preserve">rioritizes problems; Identifies contributors to problems; Consults with others to clarify </w:t>
            </w:r>
            <w:r w:rsidRPr="00B72226">
              <w:rPr>
                <w:rFonts w:ascii="Arial" w:hAnsi="Arial" w:cs="Arial"/>
              </w:rPr>
              <w:t>problems; Appropriately seeks</w:t>
            </w:r>
          </w:p>
          <w:p w14:paraId="3A85954C" w14:textId="77777777" w:rsidR="00B72226" w:rsidRPr="00B72226" w:rsidRDefault="00B72226" w:rsidP="00B72226">
            <w:pPr>
              <w:autoSpaceDE w:val="0"/>
              <w:autoSpaceDN w:val="0"/>
              <w:adjustRightInd w:val="0"/>
              <w:rPr>
                <w:rFonts w:ascii="Arial" w:hAnsi="Arial" w:cs="Arial"/>
              </w:rPr>
            </w:pPr>
            <w:r w:rsidRPr="00B72226">
              <w:rPr>
                <w:rFonts w:ascii="Arial" w:hAnsi="Arial" w:cs="Arial"/>
              </w:rPr>
              <w:t xml:space="preserve">input or </w:t>
            </w:r>
            <w:proofErr w:type="gramStart"/>
            <w:r w:rsidRPr="00B72226">
              <w:rPr>
                <w:rFonts w:ascii="Arial" w:hAnsi="Arial" w:cs="Arial"/>
              </w:rPr>
              <w:t>guidance;</w:t>
            </w:r>
            <w:proofErr w:type="gramEnd"/>
          </w:p>
          <w:p w14:paraId="1D0F9306" w14:textId="55E8A7EA" w:rsidR="00B72226" w:rsidRPr="006B529E" w:rsidRDefault="00B72226" w:rsidP="00B72226">
            <w:pPr>
              <w:autoSpaceDE w:val="0"/>
              <w:autoSpaceDN w:val="0"/>
              <w:adjustRightInd w:val="0"/>
              <w:rPr>
                <w:rFonts w:ascii="Arial" w:hAnsi="Arial" w:cs="Arial"/>
              </w:rPr>
            </w:pPr>
            <w:r>
              <w:rPr>
                <w:rFonts w:ascii="Arial" w:hAnsi="Arial" w:cs="Arial"/>
              </w:rPr>
              <w:t xml:space="preserve">Prioritizes resources (analysis and critique of resources); Considers consequences of </w:t>
            </w:r>
            <w:r w:rsidRPr="00B72226">
              <w:rPr>
                <w:rFonts w:ascii="Arial" w:hAnsi="Arial" w:cs="Arial"/>
              </w:rPr>
              <w:t>possible solutions</w:t>
            </w:r>
          </w:p>
        </w:tc>
        <w:tc>
          <w:tcPr>
            <w:tcW w:w="3504" w:type="dxa"/>
          </w:tcPr>
          <w:p w14:paraId="79881DA6" w14:textId="77777777" w:rsidR="00B72226" w:rsidRPr="006B529E" w:rsidRDefault="00B72226" w:rsidP="00EB5A8B">
            <w:pPr>
              <w:autoSpaceDE w:val="0"/>
              <w:autoSpaceDN w:val="0"/>
              <w:adjustRightInd w:val="0"/>
              <w:rPr>
                <w:rFonts w:ascii="Arial" w:hAnsi="Arial" w:cs="Arial"/>
                <w:b/>
                <w:bCs/>
                <w:i/>
                <w:iCs/>
              </w:rPr>
            </w:pPr>
            <w:r w:rsidRPr="006B529E">
              <w:rPr>
                <w:rFonts w:ascii="Arial" w:hAnsi="Arial" w:cs="Arial"/>
                <w:b/>
                <w:bCs/>
                <w:i/>
                <w:iCs/>
              </w:rPr>
              <w:t>Entry Level:</w:t>
            </w:r>
          </w:p>
          <w:p w14:paraId="63DD5768" w14:textId="7473B4EA" w:rsidR="00B72226" w:rsidRPr="00B72226" w:rsidRDefault="00B72226" w:rsidP="00B72226">
            <w:pPr>
              <w:autoSpaceDE w:val="0"/>
              <w:autoSpaceDN w:val="0"/>
              <w:adjustRightInd w:val="0"/>
              <w:rPr>
                <w:rFonts w:ascii="Arial" w:hAnsi="Arial" w:cs="Arial"/>
              </w:rPr>
            </w:pPr>
            <w:r w:rsidRPr="00B72226">
              <w:rPr>
                <w:rFonts w:ascii="Arial" w:hAnsi="Arial" w:cs="Arial"/>
              </w:rPr>
              <w:t>Indepen</w:t>
            </w:r>
            <w:r>
              <w:rPr>
                <w:rFonts w:ascii="Arial" w:hAnsi="Arial" w:cs="Arial"/>
              </w:rPr>
              <w:t xml:space="preserve">dently locates, prioritizes and </w:t>
            </w:r>
            <w:r w:rsidRPr="00B72226">
              <w:rPr>
                <w:rFonts w:ascii="Arial" w:hAnsi="Arial" w:cs="Arial"/>
              </w:rPr>
              <w:t>us</w:t>
            </w:r>
            <w:r>
              <w:rPr>
                <w:rFonts w:ascii="Arial" w:hAnsi="Arial" w:cs="Arial"/>
              </w:rPr>
              <w:t xml:space="preserve">es resources to solve problems; Accepts responsibility for </w:t>
            </w:r>
            <w:r w:rsidRPr="00B72226">
              <w:rPr>
                <w:rFonts w:ascii="Arial" w:hAnsi="Arial" w:cs="Arial"/>
              </w:rPr>
              <w:t xml:space="preserve">implementing </w:t>
            </w:r>
            <w:proofErr w:type="gramStart"/>
            <w:r w:rsidRPr="00B72226">
              <w:rPr>
                <w:rFonts w:ascii="Arial" w:hAnsi="Arial" w:cs="Arial"/>
              </w:rPr>
              <w:t>solutions;</w:t>
            </w:r>
            <w:proofErr w:type="gramEnd"/>
          </w:p>
          <w:p w14:paraId="14F54505" w14:textId="3527A7C2" w:rsidR="00B72226" w:rsidRPr="00B72226" w:rsidRDefault="00B72226" w:rsidP="00B72226">
            <w:pPr>
              <w:autoSpaceDE w:val="0"/>
              <w:autoSpaceDN w:val="0"/>
              <w:adjustRightInd w:val="0"/>
              <w:rPr>
                <w:rFonts w:ascii="Arial" w:hAnsi="Arial" w:cs="Arial"/>
              </w:rPr>
            </w:pPr>
            <w:r>
              <w:rPr>
                <w:rFonts w:ascii="Arial" w:hAnsi="Arial" w:cs="Arial"/>
              </w:rPr>
              <w:t xml:space="preserve">Implements solutions; Reassesses solutions; </w:t>
            </w:r>
            <w:r w:rsidRPr="00B72226">
              <w:rPr>
                <w:rFonts w:ascii="Arial" w:hAnsi="Arial" w:cs="Arial"/>
              </w:rPr>
              <w:t>Evaluates outcomes; Modifies</w:t>
            </w:r>
            <w:r>
              <w:rPr>
                <w:rFonts w:ascii="Arial" w:hAnsi="Arial" w:cs="Arial"/>
              </w:rPr>
              <w:t xml:space="preserve"> </w:t>
            </w:r>
            <w:r w:rsidRPr="00B72226">
              <w:rPr>
                <w:rFonts w:ascii="Arial" w:hAnsi="Arial" w:cs="Arial"/>
              </w:rPr>
              <w:t>sol</w:t>
            </w:r>
            <w:r>
              <w:rPr>
                <w:rFonts w:ascii="Arial" w:hAnsi="Arial" w:cs="Arial"/>
              </w:rPr>
              <w:t xml:space="preserve">utions based on the outcome and </w:t>
            </w:r>
            <w:r w:rsidRPr="00B72226">
              <w:rPr>
                <w:rFonts w:ascii="Arial" w:hAnsi="Arial" w:cs="Arial"/>
              </w:rPr>
              <w:t>current evidence; Evaluates</w:t>
            </w:r>
          </w:p>
          <w:p w14:paraId="5D309D4C" w14:textId="2C258EB8" w:rsidR="00B72226" w:rsidRPr="006B529E" w:rsidRDefault="00B72226" w:rsidP="00B72226">
            <w:pPr>
              <w:autoSpaceDE w:val="0"/>
              <w:autoSpaceDN w:val="0"/>
              <w:adjustRightInd w:val="0"/>
              <w:rPr>
                <w:rFonts w:ascii="Arial" w:hAnsi="Arial" w:cs="Arial"/>
              </w:rPr>
            </w:pPr>
            <w:r w:rsidRPr="00B72226">
              <w:rPr>
                <w:rFonts w:ascii="Arial" w:hAnsi="Arial" w:cs="Arial"/>
              </w:rPr>
              <w:t>generali</w:t>
            </w:r>
            <w:r>
              <w:rPr>
                <w:rFonts w:ascii="Arial" w:hAnsi="Arial" w:cs="Arial"/>
              </w:rPr>
              <w:t xml:space="preserve">zability of current evidence to </w:t>
            </w:r>
            <w:r w:rsidRPr="00B72226">
              <w:rPr>
                <w:rFonts w:ascii="Arial" w:hAnsi="Arial" w:cs="Arial"/>
              </w:rPr>
              <w:t>a particular problem</w:t>
            </w:r>
          </w:p>
        </w:tc>
      </w:tr>
      <w:tr w:rsidR="00B72226" w14:paraId="6CD19605" w14:textId="77777777" w:rsidTr="00EB5A8B">
        <w:tc>
          <w:tcPr>
            <w:tcW w:w="6666" w:type="dxa"/>
            <w:gridSpan w:val="2"/>
          </w:tcPr>
          <w:p w14:paraId="3F19CF6C" w14:textId="77777777" w:rsidR="00B72226" w:rsidRPr="006B529E" w:rsidRDefault="00B72226" w:rsidP="00EB5A8B">
            <w:pPr>
              <w:rPr>
                <w:rFonts w:ascii="Arial" w:hAnsi="Arial" w:cs="Arial"/>
                <w:b/>
                <w:bCs/>
                <w:sz w:val="24"/>
                <w:szCs w:val="24"/>
              </w:rPr>
            </w:pPr>
            <w:r w:rsidRPr="006B529E">
              <w:rPr>
                <w:rFonts w:ascii="Arial" w:hAnsi="Arial" w:cs="Arial"/>
                <w:b/>
                <w:bCs/>
                <w:sz w:val="24"/>
                <w:szCs w:val="24"/>
              </w:rPr>
              <w:t>Specific Example:</w:t>
            </w:r>
          </w:p>
          <w:p w14:paraId="5C373BFF" w14:textId="77777777" w:rsidR="00B72226" w:rsidRPr="006B529E" w:rsidRDefault="00B72226" w:rsidP="00EB5A8B">
            <w:pPr>
              <w:rPr>
                <w:rFonts w:ascii="Arial" w:hAnsi="Arial" w:cs="Arial"/>
                <w:b/>
                <w:bCs/>
                <w:sz w:val="24"/>
                <w:szCs w:val="24"/>
              </w:rPr>
            </w:pPr>
          </w:p>
          <w:p w14:paraId="4E0596B4" w14:textId="77777777" w:rsidR="00B72226" w:rsidRPr="006B529E" w:rsidRDefault="00B72226" w:rsidP="00EB5A8B">
            <w:pPr>
              <w:rPr>
                <w:rFonts w:ascii="Arial" w:hAnsi="Arial" w:cs="Arial"/>
                <w:b/>
                <w:bCs/>
                <w:sz w:val="24"/>
                <w:szCs w:val="24"/>
              </w:rPr>
            </w:pPr>
          </w:p>
          <w:p w14:paraId="477354E7" w14:textId="77777777" w:rsidR="00B72226" w:rsidRPr="006B529E" w:rsidRDefault="00B72226" w:rsidP="00EB5A8B">
            <w:pPr>
              <w:rPr>
                <w:rFonts w:ascii="Arial" w:hAnsi="Arial" w:cs="Arial"/>
              </w:rPr>
            </w:pPr>
          </w:p>
        </w:tc>
        <w:tc>
          <w:tcPr>
            <w:tcW w:w="3504" w:type="dxa"/>
          </w:tcPr>
          <w:p w14:paraId="2E8CEFC5" w14:textId="77777777" w:rsidR="00B72226" w:rsidRPr="006B529E" w:rsidRDefault="00B72226" w:rsidP="00EB5A8B">
            <w:pPr>
              <w:autoSpaceDE w:val="0"/>
              <w:autoSpaceDN w:val="0"/>
              <w:adjustRightInd w:val="0"/>
              <w:rPr>
                <w:rFonts w:ascii="Arial" w:hAnsi="Arial" w:cs="Arial"/>
                <w:b/>
                <w:bCs/>
              </w:rPr>
            </w:pPr>
            <w:r w:rsidRPr="006B529E">
              <w:rPr>
                <w:rFonts w:ascii="Arial" w:hAnsi="Arial" w:cs="Arial"/>
                <w:b/>
                <w:bCs/>
              </w:rPr>
              <w:t>Place an “x” on the visual analog scale</w:t>
            </w:r>
          </w:p>
          <w:p w14:paraId="6FD727D7" w14:textId="77777777" w:rsidR="00B72226" w:rsidRPr="006B529E" w:rsidRDefault="00B72226" w:rsidP="00EB5A8B">
            <w:pPr>
              <w:autoSpaceDE w:val="0"/>
              <w:autoSpaceDN w:val="0"/>
              <w:adjustRightInd w:val="0"/>
              <w:rPr>
                <w:rFonts w:ascii="Arial" w:hAnsi="Arial" w:cs="Arial"/>
                <w:b/>
                <w:bCs/>
              </w:rPr>
            </w:pPr>
            <w:r w:rsidRPr="006B529E">
              <w:rPr>
                <w:rFonts w:ascii="Arial" w:hAnsi="Arial" w:cs="Arial"/>
                <w:b/>
                <w:bCs/>
              </w:rPr>
              <w:t>________________________</w:t>
            </w:r>
          </w:p>
          <w:p w14:paraId="60B407A8" w14:textId="77777777" w:rsidR="00B72226" w:rsidRDefault="00B72226" w:rsidP="00EB5A8B">
            <w:pPr>
              <w:rPr>
                <w:rFonts w:ascii="Arial" w:hAnsi="Arial" w:cs="Arial"/>
                <w:b/>
                <w:bCs/>
              </w:rPr>
            </w:pPr>
            <w:r w:rsidRPr="006B529E">
              <w:rPr>
                <w:rFonts w:ascii="Arial" w:hAnsi="Arial" w:cs="Arial"/>
                <w:b/>
                <w:bCs/>
              </w:rPr>
              <w:t xml:space="preserve">B </w:t>
            </w:r>
            <w:r>
              <w:rPr>
                <w:rFonts w:ascii="Arial" w:hAnsi="Arial" w:cs="Arial"/>
                <w:b/>
                <w:bCs/>
              </w:rPr>
              <w:t xml:space="preserve">                    </w:t>
            </w:r>
            <w:r w:rsidRPr="006B529E">
              <w:rPr>
                <w:rFonts w:ascii="Arial" w:hAnsi="Arial" w:cs="Arial"/>
                <w:b/>
                <w:bCs/>
              </w:rPr>
              <w:t xml:space="preserve">I </w:t>
            </w:r>
            <w:r>
              <w:rPr>
                <w:rFonts w:ascii="Arial" w:hAnsi="Arial" w:cs="Arial"/>
                <w:b/>
                <w:bCs/>
              </w:rPr>
              <w:t xml:space="preserve">                    </w:t>
            </w:r>
            <w:r w:rsidRPr="006B529E">
              <w:rPr>
                <w:rFonts w:ascii="Arial" w:hAnsi="Arial" w:cs="Arial"/>
                <w:b/>
                <w:bCs/>
              </w:rPr>
              <w:t>E</w:t>
            </w:r>
          </w:p>
          <w:p w14:paraId="2C2043B1" w14:textId="77777777" w:rsidR="00293CFB" w:rsidRPr="006B529E" w:rsidRDefault="00293CFB" w:rsidP="00EB5A8B">
            <w:pPr>
              <w:rPr>
                <w:rFonts w:ascii="Arial" w:hAnsi="Arial" w:cs="Arial"/>
              </w:rPr>
            </w:pPr>
          </w:p>
        </w:tc>
      </w:tr>
    </w:tbl>
    <w:p w14:paraId="6A473183" w14:textId="77777777" w:rsidR="00E71497" w:rsidRDefault="00E71497" w:rsidP="00DA6863">
      <w:pPr>
        <w:ind w:left="720"/>
        <w:rPr>
          <w:rFonts w:ascii="Arial" w:hAnsi="Arial" w:cs="Arial"/>
        </w:rPr>
      </w:pPr>
    </w:p>
    <w:p w14:paraId="0CF4C232" w14:textId="77777777" w:rsidR="00293CFB" w:rsidRDefault="00293CFB" w:rsidP="00DA6863">
      <w:pPr>
        <w:ind w:left="720"/>
        <w:rPr>
          <w:rFonts w:ascii="Arial" w:hAnsi="Arial" w:cs="Arial"/>
        </w:rPr>
      </w:pPr>
    </w:p>
    <w:tbl>
      <w:tblPr>
        <w:tblStyle w:val="TableGrid1"/>
        <w:tblW w:w="10170" w:type="dxa"/>
        <w:tblInd w:w="-522" w:type="dxa"/>
        <w:tblLook w:val="04A0" w:firstRow="1" w:lastRow="0" w:firstColumn="1" w:lastColumn="0" w:noHBand="0" w:noVBand="1"/>
      </w:tblPr>
      <w:tblGrid>
        <w:gridCol w:w="3690"/>
        <w:gridCol w:w="2976"/>
        <w:gridCol w:w="3504"/>
      </w:tblGrid>
      <w:tr w:rsidR="00293CFB" w:rsidRPr="00293CFB" w14:paraId="0DD42801" w14:textId="77777777" w:rsidTr="00EB5A8B">
        <w:tc>
          <w:tcPr>
            <w:tcW w:w="10170" w:type="dxa"/>
            <w:gridSpan w:val="3"/>
          </w:tcPr>
          <w:p w14:paraId="216CD5D8" w14:textId="77777777" w:rsidR="00293CFB" w:rsidRDefault="00293CFB" w:rsidP="00F90E10">
            <w:pPr>
              <w:pStyle w:val="ListParagraph"/>
              <w:numPr>
                <w:ilvl w:val="0"/>
                <w:numId w:val="65"/>
              </w:numPr>
              <w:autoSpaceDE w:val="0"/>
              <w:autoSpaceDN w:val="0"/>
              <w:adjustRightInd w:val="0"/>
              <w:rPr>
                <w:rFonts w:ascii="Arial" w:hAnsi="Arial" w:cs="Arial"/>
              </w:rPr>
            </w:pPr>
            <w:r w:rsidRPr="00293CFB">
              <w:rPr>
                <w:rFonts w:ascii="Arial" w:hAnsi="Arial" w:cs="Arial"/>
                <w:b/>
                <w:bCs/>
              </w:rPr>
              <w:t>Interpersonal Skills</w:t>
            </w:r>
            <w:r w:rsidRPr="00293CFB">
              <w:rPr>
                <w:rFonts w:ascii="Arial" w:hAnsi="Arial" w:cs="Arial"/>
              </w:rPr>
              <w:t>: The ability to interact effectively with patients, families, colleagues, other health</w:t>
            </w:r>
            <w:r>
              <w:rPr>
                <w:rFonts w:ascii="Arial" w:hAnsi="Arial" w:cs="Arial"/>
              </w:rPr>
              <w:t xml:space="preserve"> </w:t>
            </w:r>
            <w:r w:rsidRPr="00293CFB">
              <w:rPr>
                <w:rFonts w:ascii="Arial" w:hAnsi="Arial" w:cs="Arial"/>
              </w:rPr>
              <w:t>care professionals, and the community in a culturally aware manner.</w:t>
            </w:r>
          </w:p>
          <w:p w14:paraId="24CAA978" w14:textId="67E446E9" w:rsidR="00293CFB" w:rsidRPr="00293CFB" w:rsidRDefault="00293CFB" w:rsidP="00293CFB">
            <w:pPr>
              <w:pStyle w:val="ListParagraph"/>
              <w:autoSpaceDE w:val="0"/>
              <w:autoSpaceDN w:val="0"/>
              <w:adjustRightInd w:val="0"/>
              <w:rPr>
                <w:rFonts w:ascii="Arial" w:hAnsi="Arial" w:cs="Arial"/>
              </w:rPr>
            </w:pPr>
          </w:p>
        </w:tc>
      </w:tr>
      <w:tr w:rsidR="00293CFB" w:rsidRPr="00293CFB" w14:paraId="1636923E" w14:textId="77777777" w:rsidTr="00EB5A8B">
        <w:tc>
          <w:tcPr>
            <w:tcW w:w="3690" w:type="dxa"/>
          </w:tcPr>
          <w:p w14:paraId="1F0F65D0" w14:textId="77777777" w:rsidR="00293CFB" w:rsidRPr="00293CFB" w:rsidRDefault="00293CFB" w:rsidP="00293CFB">
            <w:pPr>
              <w:autoSpaceDE w:val="0"/>
              <w:autoSpaceDN w:val="0"/>
              <w:adjustRightInd w:val="0"/>
              <w:rPr>
                <w:rFonts w:ascii="Arial" w:hAnsi="Arial" w:cs="Arial"/>
                <w:b/>
                <w:bCs/>
                <w:i/>
                <w:iCs/>
                <w:color w:val="0D0D0D" w:themeColor="text1" w:themeTint="F2"/>
              </w:rPr>
            </w:pPr>
            <w:r w:rsidRPr="00293CFB">
              <w:rPr>
                <w:rFonts w:ascii="Arial" w:hAnsi="Arial" w:cs="Arial"/>
                <w:b/>
                <w:bCs/>
                <w:i/>
                <w:iCs/>
                <w:color w:val="0D0D0D" w:themeColor="text1" w:themeTint="F2"/>
              </w:rPr>
              <w:t>Beginning Level:</w:t>
            </w:r>
          </w:p>
          <w:p w14:paraId="185A7275" w14:textId="77777777" w:rsidR="00293CFB" w:rsidRPr="00293CFB" w:rsidRDefault="00293CFB" w:rsidP="00293CFB">
            <w:pPr>
              <w:autoSpaceDE w:val="0"/>
              <w:autoSpaceDN w:val="0"/>
              <w:adjustRightInd w:val="0"/>
              <w:rPr>
                <w:rFonts w:ascii="Arial" w:hAnsi="Arial" w:cs="Arial"/>
              </w:rPr>
            </w:pPr>
            <w:r w:rsidRPr="00293CFB">
              <w:rPr>
                <w:rFonts w:ascii="Arial" w:hAnsi="Arial" w:cs="Arial"/>
              </w:rPr>
              <w:t>Maintains professional demeanor</w:t>
            </w:r>
          </w:p>
          <w:p w14:paraId="60E5C2AD" w14:textId="77777777" w:rsidR="00293CFB" w:rsidRPr="00293CFB" w:rsidRDefault="00293CFB" w:rsidP="00293CFB">
            <w:pPr>
              <w:autoSpaceDE w:val="0"/>
              <w:autoSpaceDN w:val="0"/>
              <w:adjustRightInd w:val="0"/>
              <w:rPr>
                <w:rFonts w:ascii="Arial" w:hAnsi="Arial" w:cs="Arial"/>
              </w:rPr>
            </w:pPr>
            <w:r w:rsidRPr="00293CFB">
              <w:rPr>
                <w:rFonts w:ascii="Arial" w:hAnsi="Arial" w:cs="Arial"/>
              </w:rPr>
              <w:t xml:space="preserve">in all </w:t>
            </w:r>
            <w:proofErr w:type="gramStart"/>
            <w:r w:rsidRPr="00293CFB">
              <w:rPr>
                <w:rFonts w:ascii="Arial" w:hAnsi="Arial" w:cs="Arial"/>
              </w:rPr>
              <w:t>interactions;</w:t>
            </w:r>
            <w:proofErr w:type="gramEnd"/>
            <w:r w:rsidRPr="00293CFB">
              <w:rPr>
                <w:rFonts w:ascii="Arial" w:hAnsi="Arial" w:cs="Arial"/>
              </w:rPr>
              <w:t xml:space="preserve"> Demonstrates</w:t>
            </w:r>
          </w:p>
          <w:p w14:paraId="696A4E52" w14:textId="77777777" w:rsidR="00293CFB" w:rsidRPr="00293CFB" w:rsidRDefault="00293CFB" w:rsidP="00293CFB">
            <w:pPr>
              <w:autoSpaceDE w:val="0"/>
              <w:autoSpaceDN w:val="0"/>
              <w:adjustRightInd w:val="0"/>
              <w:rPr>
                <w:rFonts w:ascii="Arial" w:hAnsi="Arial" w:cs="Arial"/>
              </w:rPr>
            </w:pPr>
            <w:r w:rsidRPr="00293CFB">
              <w:rPr>
                <w:rFonts w:ascii="Arial" w:hAnsi="Arial" w:cs="Arial"/>
              </w:rPr>
              <w:t xml:space="preserve">interest in patients as </w:t>
            </w:r>
            <w:proofErr w:type="gramStart"/>
            <w:r w:rsidRPr="00293CFB">
              <w:rPr>
                <w:rFonts w:ascii="Arial" w:hAnsi="Arial" w:cs="Arial"/>
              </w:rPr>
              <w:t>individuals;</w:t>
            </w:r>
            <w:proofErr w:type="gramEnd"/>
          </w:p>
          <w:p w14:paraId="2E4B9A13" w14:textId="77777777" w:rsidR="00293CFB" w:rsidRPr="00293CFB" w:rsidRDefault="00293CFB" w:rsidP="00293CFB">
            <w:pPr>
              <w:autoSpaceDE w:val="0"/>
              <w:autoSpaceDN w:val="0"/>
              <w:adjustRightInd w:val="0"/>
              <w:rPr>
                <w:rFonts w:ascii="Arial" w:hAnsi="Arial" w:cs="Arial"/>
              </w:rPr>
            </w:pPr>
            <w:r w:rsidRPr="00293CFB">
              <w:rPr>
                <w:rFonts w:ascii="Arial" w:hAnsi="Arial" w:cs="Arial"/>
              </w:rPr>
              <w:t>Communicates with others in a</w:t>
            </w:r>
          </w:p>
          <w:p w14:paraId="25628F2A" w14:textId="77777777" w:rsidR="00293CFB" w:rsidRPr="00293CFB" w:rsidRDefault="00293CFB" w:rsidP="00293CFB">
            <w:pPr>
              <w:autoSpaceDE w:val="0"/>
              <w:autoSpaceDN w:val="0"/>
              <w:adjustRightInd w:val="0"/>
              <w:rPr>
                <w:rFonts w:ascii="Arial" w:hAnsi="Arial" w:cs="Arial"/>
              </w:rPr>
            </w:pPr>
            <w:r w:rsidRPr="00293CFB">
              <w:rPr>
                <w:rFonts w:ascii="Arial" w:hAnsi="Arial" w:cs="Arial"/>
              </w:rPr>
              <w:t xml:space="preserve">respectful and confident </w:t>
            </w:r>
            <w:proofErr w:type="gramStart"/>
            <w:r w:rsidRPr="00293CFB">
              <w:rPr>
                <w:rFonts w:ascii="Arial" w:hAnsi="Arial" w:cs="Arial"/>
              </w:rPr>
              <w:t>manner;</w:t>
            </w:r>
            <w:proofErr w:type="gramEnd"/>
          </w:p>
          <w:p w14:paraId="2EC2BBD9" w14:textId="1629C310" w:rsidR="00293CFB" w:rsidRPr="00293CFB" w:rsidRDefault="00293CFB" w:rsidP="00293CFB">
            <w:pPr>
              <w:autoSpaceDE w:val="0"/>
              <w:autoSpaceDN w:val="0"/>
              <w:adjustRightInd w:val="0"/>
              <w:rPr>
                <w:rFonts w:ascii="Arial" w:hAnsi="Arial" w:cs="Arial"/>
              </w:rPr>
            </w:pPr>
            <w:r>
              <w:rPr>
                <w:rFonts w:ascii="Arial" w:hAnsi="Arial" w:cs="Arial"/>
              </w:rPr>
              <w:t xml:space="preserve">Respects differences in </w:t>
            </w:r>
            <w:r w:rsidRPr="00293CFB">
              <w:rPr>
                <w:rFonts w:ascii="Arial" w:hAnsi="Arial" w:cs="Arial"/>
              </w:rPr>
              <w:t xml:space="preserve">personality, lifestyle </w:t>
            </w:r>
            <w:r>
              <w:rPr>
                <w:rFonts w:ascii="Arial" w:hAnsi="Arial" w:cs="Arial"/>
              </w:rPr>
              <w:t xml:space="preserve">and learning </w:t>
            </w:r>
            <w:r w:rsidRPr="00293CFB">
              <w:rPr>
                <w:rFonts w:ascii="Arial" w:hAnsi="Arial" w:cs="Arial"/>
              </w:rPr>
              <w:t>styl</w:t>
            </w:r>
            <w:r>
              <w:rPr>
                <w:rFonts w:ascii="Arial" w:hAnsi="Arial" w:cs="Arial"/>
              </w:rPr>
              <w:t xml:space="preserve">es during interactions with all </w:t>
            </w:r>
            <w:r w:rsidRPr="00293CFB">
              <w:rPr>
                <w:rFonts w:ascii="Arial" w:hAnsi="Arial" w:cs="Arial"/>
              </w:rPr>
              <w:t>per</w:t>
            </w:r>
            <w:r>
              <w:rPr>
                <w:rFonts w:ascii="Arial" w:hAnsi="Arial" w:cs="Arial"/>
              </w:rPr>
              <w:t xml:space="preserve">sons; Maintains confidentiality </w:t>
            </w:r>
            <w:r w:rsidRPr="00293CFB">
              <w:rPr>
                <w:rFonts w:ascii="Arial" w:hAnsi="Arial" w:cs="Arial"/>
              </w:rPr>
              <w:t>in all interactions; Recognizes the</w:t>
            </w:r>
          </w:p>
          <w:p w14:paraId="1B2105E4" w14:textId="69FEEB08" w:rsidR="00293CFB" w:rsidRPr="00293CFB" w:rsidRDefault="00293CFB" w:rsidP="00293CFB">
            <w:pPr>
              <w:autoSpaceDE w:val="0"/>
              <w:autoSpaceDN w:val="0"/>
              <w:adjustRightInd w:val="0"/>
              <w:rPr>
                <w:rFonts w:ascii="Arial" w:hAnsi="Arial" w:cs="Arial"/>
              </w:rPr>
            </w:pPr>
            <w:r w:rsidRPr="00293CFB">
              <w:rPr>
                <w:rFonts w:ascii="Arial" w:hAnsi="Arial" w:cs="Arial"/>
              </w:rPr>
              <w:t>emotions and bias that one brings</w:t>
            </w:r>
            <w:r>
              <w:rPr>
                <w:rFonts w:ascii="Arial" w:hAnsi="Arial" w:cs="Arial"/>
              </w:rPr>
              <w:t xml:space="preserve"> </w:t>
            </w:r>
            <w:r w:rsidRPr="00293CFB">
              <w:rPr>
                <w:rFonts w:ascii="Arial" w:hAnsi="Arial" w:cs="Arial"/>
              </w:rPr>
              <w:t>to all professional interactions</w:t>
            </w:r>
          </w:p>
        </w:tc>
        <w:tc>
          <w:tcPr>
            <w:tcW w:w="2976" w:type="dxa"/>
          </w:tcPr>
          <w:p w14:paraId="5CEBB78B" w14:textId="77777777" w:rsidR="00293CFB" w:rsidRPr="00293CFB" w:rsidRDefault="00293CFB" w:rsidP="00293CFB">
            <w:pPr>
              <w:autoSpaceDE w:val="0"/>
              <w:autoSpaceDN w:val="0"/>
              <w:adjustRightInd w:val="0"/>
              <w:rPr>
                <w:rFonts w:ascii="Arial" w:hAnsi="Arial" w:cs="Arial"/>
                <w:b/>
                <w:bCs/>
                <w:i/>
                <w:iCs/>
                <w:color w:val="0D0D0D" w:themeColor="text1" w:themeTint="F2"/>
              </w:rPr>
            </w:pPr>
            <w:r w:rsidRPr="00293CFB">
              <w:rPr>
                <w:rFonts w:ascii="Arial" w:hAnsi="Arial" w:cs="Arial"/>
                <w:b/>
                <w:bCs/>
                <w:i/>
                <w:iCs/>
                <w:color w:val="0D0D0D" w:themeColor="text1" w:themeTint="F2"/>
              </w:rPr>
              <w:t>Intermediate Level:</w:t>
            </w:r>
          </w:p>
          <w:p w14:paraId="39F5B10A" w14:textId="77777777" w:rsidR="00293CFB" w:rsidRPr="00293CFB" w:rsidRDefault="00293CFB" w:rsidP="00293CFB">
            <w:pPr>
              <w:autoSpaceDE w:val="0"/>
              <w:autoSpaceDN w:val="0"/>
              <w:adjustRightInd w:val="0"/>
              <w:rPr>
                <w:rFonts w:ascii="Arial" w:hAnsi="Arial" w:cs="Arial"/>
              </w:rPr>
            </w:pPr>
            <w:r w:rsidRPr="00293CFB">
              <w:rPr>
                <w:rFonts w:ascii="Arial" w:hAnsi="Arial" w:cs="Arial"/>
              </w:rPr>
              <w:t>Recognizes the non-verbal</w:t>
            </w:r>
          </w:p>
          <w:p w14:paraId="5AD7BD3E" w14:textId="7D1F3C2C" w:rsidR="00293CFB" w:rsidRPr="00293CFB" w:rsidRDefault="00293CFB" w:rsidP="00293CFB">
            <w:pPr>
              <w:autoSpaceDE w:val="0"/>
              <w:autoSpaceDN w:val="0"/>
              <w:adjustRightInd w:val="0"/>
              <w:rPr>
                <w:rFonts w:ascii="Arial" w:hAnsi="Arial" w:cs="Arial"/>
              </w:rPr>
            </w:pPr>
            <w:r>
              <w:rPr>
                <w:rFonts w:ascii="Arial" w:hAnsi="Arial" w:cs="Arial"/>
              </w:rPr>
              <w:t xml:space="preserve">communication and emotions </w:t>
            </w:r>
            <w:r w:rsidRPr="00293CFB">
              <w:rPr>
                <w:rFonts w:ascii="Arial" w:hAnsi="Arial" w:cs="Arial"/>
              </w:rPr>
              <w:t>that others bring</w:t>
            </w:r>
            <w:r>
              <w:rPr>
                <w:rFonts w:ascii="Arial" w:hAnsi="Arial" w:cs="Arial"/>
              </w:rPr>
              <w:t xml:space="preserve"> to </w:t>
            </w:r>
            <w:r w:rsidRPr="00293CFB">
              <w:rPr>
                <w:rFonts w:ascii="Arial" w:hAnsi="Arial" w:cs="Arial"/>
              </w:rPr>
              <w:t xml:space="preserve">professional </w:t>
            </w:r>
            <w:proofErr w:type="gramStart"/>
            <w:r w:rsidRPr="00293CFB">
              <w:rPr>
                <w:rFonts w:ascii="Arial" w:hAnsi="Arial" w:cs="Arial"/>
              </w:rPr>
              <w:t>interactions;</w:t>
            </w:r>
            <w:proofErr w:type="gramEnd"/>
          </w:p>
          <w:p w14:paraId="57D10E6D" w14:textId="68E80472" w:rsidR="00293CFB" w:rsidRPr="00293CFB" w:rsidRDefault="00293CFB" w:rsidP="00293CFB">
            <w:pPr>
              <w:autoSpaceDE w:val="0"/>
              <w:autoSpaceDN w:val="0"/>
              <w:adjustRightInd w:val="0"/>
              <w:rPr>
                <w:rFonts w:ascii="Arial" w:hAnsi="Arial" w:cs="Arial"/>
              </w:rPr>
            </w:pPr>
            <w:r w:rsidRPr="00293CFB">
              <w:rPr>
                <w:rFonts w:ascii="Arial" w:hAnsi="Arial" w:cs="Arial"/>
              </w:rPr>
              <w:t>E</w:t>
            </w:r>
            <w:r>
              <w:rPr>
                <w:rFonts w:ascii="Arial" w:hAnsi="Arial" w:cs="Arial"/>
              </w:rPr>
              <w:t xml:space="preserve">stablishes trust; Seeks to gain input from </w:t>
            </w:r>
            <w:proofErr w:type="gramStart"/>
            <w:r>
              <w:rPr>
                <w:rFonts w:ascii="Arial" w:hAnsi="Arial" w:cs="Arial"/>
              </w:rPr>
              <w:t>others ;</w:t>
            </w:r>
            <w:proofErr w:type="gramEnd"/>
            <w:r>
              <w:rPr>
                <w:rFonts w:ascii="Arial" w:hAnsi="Arial" w:cs="Arial"/>
              </w:rPr>
              <w:t xml:space="preserve"> Respects role of others; Accommodates differences in learning styles </w:t>
            </w:r>
            <w:r w:rsidRPr="00293CFB">
              <w:rPr>
                <w:rFonts w:ascii="Arial" w:hAnsi="Arial" w:cs="Arial"/>
              </w:rPr>
              <w:t>as appropriate</w:t>
            </w:r>
          </w:p>
        </w:tc>
        <w:tc>
          <w:tcPr>
            <w:tcW w:w="3504" w:type="dxa"/>
          </w:tcPr>
          <w:p w14:paraId="0A2359F8" w14:textId="77777777" w:rsidR="00293CFB" w:rsidRPr="00293CFB" w:rsidRDefault="00293CFB" w:rsidP="00293CFB">
            <w:pPr>
              <w:autoSpaceDE w:val="0"/>
              <w:autoSpaceDN w:val="0"/>
              <w:adjustRightInd w:val="0"/>
              <w:rPr>
                <w:rFonts w:ascii="Arial" w:hAnsi="Arial" w:cs="Arial"/>
                <w:b/>
                <w:bCs/>
                <w:i/>
                <w:iCs/>
                <w:color w:val="0D0D0D" w:themeColor="text1" w:themeTint="F2"/>
              </w:rPr>
            </w:pPr>
            <w:r w:rsidRPr="00293CFB">
              <w:rPr>
                <w:rFonts w:ascii="Arial" w:hAnsi="Arial" w:cs="Arial"/>
                <w:b/>
                <w:bCs/>
                <w:i/>
                <w:iCs/>
                <w:color w:val="0D0D0D" w:themeColor="text1" w:themeTint="F2"/>
              </w:rPr>
              <w:t>Entry Level:</w:t>
            </w:r>
          </w:p>
          <w:p w14:paraId="6C6C0C0E" w14:textId="070071BA" w:rsidR="00293CFB" w:rsidRPr="00293CFB" w:rsidRDefault="00293CFB" w:rsidP="00293CFB">
            <w:pPr>
              <w:autoSpaceDE w:val="0"/>
              <w:autoSpaceDN w:val="0"/>
              <w:adjustRightInd w:val="0"/>
              <w:rPr>
                <w:rFonts w:ascii="Arial" w:hAnsi="Arial" w:cs="Arial"/>
              </w:rPr>
            </w:pPr>
            <w:r w:rsidRPr="00293CFB">
              <w:rPr>
                <w:rFonts w:ascii="Arial" w:hAnsi="Arial" w:cs="Arial"/>
              </w:rPr>
              <w:t>Demon</w:t>
            </w:r>
            <w:r>
              <w:rPr>
                <w:rFonts w:ascii="Arial" w:hAnsi="Arial" w:cs="Arial"/>
              </w:rPr>
              <w:t xml:space="preserve">strates active listening skills </w:t>
            </w:r>
            <w:r w:rsidRPr="00293CFB">
              <w:rPr>
                <w:rFonts w:ascii="Arial" w:hAnsi="Arial" w:cs="Arial"/>
              </w:rPr>
              <w:t xml:space="preserve">and </w:t>
            </w:r>
            <w:proofErr w:type="gramStart"/>
            <w:r w:rsidRPr="00293CFB">
              <w:rPr>
                <w:rFonts w:ascii="Arial" w:hAnsi="Arial" w:cs="Arial"/>
              </w:rPr>
              <w:t>refle</w:t>
            </w:r>
            <w:r>
              <w:rPr>
                <w:rFonts w:ascii="Arial" w:hAnsi="Arial" w:cs="Arial"/>
              </w:rPr>
              <w:t>cts back</w:t>
            </w:r>
            <w:proofErr w:type="gramEnd"/>
            <w:r>
              <w:rPr>
                <w:rFonts w:ascii="Arial" w:hAnsi="Arial" w:cs="Arial"/>
              </w:rPr>
              <w:t xml:space="preserve"> to original concern to </w:t>
            </w:r>
            <w:r w:rsidRPr="00293CFB">
              <w:rPr>
                <w:rFonts w:ascii="Arial" w:hAnsi="Arial" w:cs="Arial"/>
              </w:rPr>
              <w:t>deter</w:t>
            </w:r>
            <w:r>
              <w:rPr>
                <w:rFonts w:ascii="Arial" w:hAnsi="Arial" w:cs="Arial"/>
              </w:rPr>
              <w:t xml:space="preserve">mine course of action; Responds </w:t>
            </w:r>
            <w:r w:rsidRPr="00293CFB">
              <w:rPr>
                <w:rFonts w:ascii="Arial" w:hAnsi="Arial" w:cs="Arial"/>
              </w:rPr>
              <w:t>effect</w:t>
            </w:r>
            <w:r>
              <w:rPr>
                <w:rFonts w:ascii="Arial" w:hAnsi="Arial" w:cs="Arial"/>
              </w:rPr>
              <w:t xml:space="preserve">ively to unexpected situations; </w:t>
            </w:r>
            <w:r w:rsidRPr="00293CFB">
              <w:rPr>
                <w:rFonts w:ascii="Arial" w:hAnsi="Arial" w:cs="Arial"/>
              </w:rPr>
              <w:t>Demonstrates ability to build</w:t>
            </w:r>
          </w:p>
          <w:p w14:paraId="081753E0" w14:textId="77777777" w:rsidR="00293CFB" w:rsidRPr="00293CFB" w:rsidRDefault="00293CFB" w:rsidP="00293CFB">
            <w:pPr>
              <w:autoSpaceDE w:val="0"/>
              <w:autoSpaceDN w:val="0"/>
              <w:adjustRightInd w:val="0"/>
              <w:rPr>
                <w:rFonts w:ascii="Arial" w:hAnsi="Arial" w:cs="Arial"/>
              </w:rPr>
            </w:pPr>
            <w:r w:rsidRPr="00293CFB">
              <w:rPr>
                <w:rFonts w:ascii="Arial" w:hAnsi="Arial" w:cs="Arial"/>
              </w:rPr>
              <w:t>partnerships; Applies conflict</w:t>
            </w:r>
          </w:p>
          <w:p w14:paraId="610106BE" w14:textId="3FAA35AA" w:rsidR="00293CFB" w:rsidRPr="00293CFB" w:rsidRDefault="00293CFB" w:rsidP="00293CFB">
            <w:pPr>
              <w:autoSpaceDE w:val="0"/>
              <w:autoSpaceDN w:val="0"/>
              <w:adjustRightInd w:val="0"/>
              <w:rPr>
                <w:rFonts w:ascii="Arial" w:hAnsi="Arial" w:cs="Arial"/>
              </w:rPr>
            </w:pPr>
            <w:r w:rsidRPr="00293CFB">
              <w:rPr>
                <w:rFonts w:ascii="Arial" w:hAnsi="Arial" w:cs="Arial"/>
              </w:rPr>
              <w:t>man</w:t>
            </w:r>
            <w:r>
              <w:rPr>
                <w:rFonts w:ascii="Arial" w:hAnsi="Arial" w:cs="Arial"/>
              </w:rPr>
              <w:t xml:space="preserve">agement strategies when dealing with challenging interactions; </w:t>
            </w:r>
            <w:r w:rsidRPr="00293CFB">
              <w:rPr>
                <w:rFonts w:ascii="Arial" w:hAnsi="Arial" w:cs="Arial"/>
              </w:rPr>
              <w:t>Reco</w:t>
            </w:r>
            <w:r>
              <w:rPr>
                <w:rFonts w:ascii="Arial" w:hAnsi="Arial" w:cs="Arial"/>
              </w:rPr>
              <w:t xml:space="preserve">gnizes the impact of non-verbal </w:t>
            </w:r>
            <w:r w:rsidRPr="00293CFB">
              <w:rPr>
                <w:rFonts w:ascii="Arial" w:hAnsi="Arial" w:cs="Arial"/>
              </w:rPr>
              <w:t>communication and emotional</w:t>
            </w:r>
          </w:p>
          <w:p w14:paraId="7FD99A5D" w14:textId="77777777" w:rsidR="00293CFB" w:rsidRDefault="00293CFB" w:rsidP="00293CFB">
            <w:pPr>
              <w:autoSpaceDE w:val="0"/>
              <w:autoSpaceDN w:val="0"/>
              <w:adjustRightInd w:val="0"/>
              <w:rPr>
                <w:rFonts w:ascii="Arial" w:hAnsi="Arial" w:cs="Arial"/>
                <w:color w:val="0D0D0D" w:themeColor="text1" w:themeTint="F2"/>
              </w:rPr>
            </w:pPr>
            <w:r w:rsidRPr="00293CFB">
              <w:rPr>
                <w:rFonts w:ascii="Arial" w:hAnsi="Arial" w:cs="Arial"/>
              </w:rPr>
              <w:t>re</w:t>
            </w:r>
            <w:r>
              <w:rPr>
                <w:rFonts w:ascii="Arial" w:hAnsi="Arial" w:cs="Arial"/>
              </w:rPr>
              <w:t xml:space="preserve">sponses during interactions and </w:t>
            </w:r>
            <w:r w:rsidRPr="00293CFB">
              <w:rPr>
                <w:rFonts w:ascii="Arial" w:hAnsi="Arial" w:cs="Arial"/>
              </w:rPr>
              <w:t>modifies own behaviors based on them</w:t>
            </w:r>
            <w:r w:rsidRPr="00293CFB">
              <w:rPr>
                <w:rFonts w:ascii="Arial" w:hAnsi="Arial" w:cs="Arial"/>
                <w:color w:val="0D0D0D" w:themeColor="text1" w:themeTint="F2"/>
              </w:rPr>
              <w:t>e</w:t>
            </w:r>
            <w:r>
              <w:rPr>
                <w:rFonts w:ascii="Arial" w:hAnsi="Arial" w:cs="Arial"/>
                <w:color w:val="0D0D0D" w:themeColor="text1" w:themeTint="F2"/>
              </w:rPr>
              <w:t xml:space="preserve"> </w:t>
            </w:r>
          </w:p>
          <w:p w14:paraId="1A1AEE59" w14:textId="3D8719AB" w:rsidR="00293CFB" w:rsidRPr="00293CFB" w:rsidRDefault="00293CFB" w:rsidP="00293CFB">
            <w:pPr>
              <w:autoSpaceDE w:val="0"/>
              <w:autoSpaceDN w:val="0"/>
              <w:adjustRightInd w:val="0"/>
              <w:rPr>
                <w:rFonts w:ascii="Arial" w:hAnsi="Arial" w:cs="Arial"/>
              </w:rPr>
            </w:pPr>
          </w:p>
        </w:tc>
      </w:tr>
      <w:tr w:rsidR="00293CFB" w:rsidRPr="00293CFB" w14:paraId="4B667FBE" w14:textId="77777777" w:rsidTr="00EB5A8B">
        <w:tc>
          <w:tcPr>
            <w:tcW w:w="6666" w:type="dxa"/>
            <w:gridSpan w:val="2"/>
          </w:tcPr>
          <w:p w14:paraId="46951A0F" w14:textId="5A03D94B" w:rsidR="00293CFB" w:rsidRPr="00293CFB" w:rsidRDefault="00293CFB" w:rsidP="00293CFB">
            <w:pPr>
              <w:spacing w:before="120" w:after="200" w:line="264" w:lineRule="auto"/>
              <w:rPr>
                <w:rFonts w:ascii="Arial" w:hAnsi="Arial" w:cs="Arial"/>
                <w:b/>
                <w:bCs/>
                <w:color w:val="0D0D0D" w:themeColor="text1" w:themeTint="F2"/>
                <w:sz w:val="24"/>
                <w:szCs w:val="24"/>
              </w:rPr>
            </w:pPr>
            <w:r w:rsidRPr="00293CFB">
              <w:rPr>
                <w:rFonts w:ascii="Arial" w:hAnsi="Arial" w:cs="Arial"/>
                <w:b/>
                <w:bCs/>
                <w:color w:val="0D0D0D" w:themeColor="text1" w:themeTint="F2"/>
                <w:sz w:val="24"/>
                <w:szCs w:val="24"/>
              </w:rPr>
              <w:t>Specific Example:</w:t>
            </w:r>
          </w:p>
          <w:p w14:paraId="582DE477" w14:textId="77777777" w:rsidR="00293CFB" w:rsidRPr="00293CFB" w:rsidRDefault="00293CFB" w:rsidP="00293CFB">
            <w:pPr>
              <w:spacing w:before="120" w:after="200" w:line="264" w:lineRule="auto"/>
              <w:rPr>
                <w:rFonts w:ascii="Arial" w:hAnsi="Arial" w:cs="Arial"/>
                <w:color w:val="595959" w:themeColor="text1" w:themeTint="A6"/>
              </w:rPr>
            </w:pPr>
          </w:p>
        </w:tc>
        <w:tc>
          <w:tcPr>
            <w:tcW w:w="3504" w:type="dxa"/>
          </w:tcPr>
          <w:p w14:paraId="73A2969F" w14:textId="77777777" w:rsidR="00293CFB" w:rsidRPr="00293CFB" w:rsidRDefault="00293CFB" w:rsidP="00293CFB">
            <w:pPr>
              <w:autoSpaceDE w:val="0"/>
              <w:autoSpaceDN w:val="0"/>
              <w:adjustRightInd w:val="0"/>
              <w:rPr>
                <w:rFonts w:ascii="Arial" w:hAnsi="Arial" w:cs="Arial"/>
                <w:b/>
                <w:bCs/>
                <w:color w:val="0D0D0D" w:themeColor="text1" w:themeTint="F2"/>
              </w:rPr>
            </w:pPr>
            <w:r w:rsidRPr="00293CFB">
              <w:rPr>
                <w:rFonts w:ascii="Arial" w:hAnsi="Arial" w:cs="Arial"/>
                <w:b/>
                <w:bCs/>
                <w:color w:val="0D0D0D" w:themeColor="text1" w:themeTint="F2"/>
              </w:rPr>
              <w:t>Place an “x” on the visual analog scale</w:t>
            </w:r>
          </w:p>
          <w:p w14:paraId="3F795975" w14:textId="77777777" w:rsidR="00293CFB" w:rsidRPr="00293CFB" w:rsidRDefault="00293CFB" w:rsidP="00293CFB">
            <w:pPr>
              <w:autoSpaceDE w:val="0"/>
              <w:autoSpaceDN w:val="0"/>
              <w:adjustRightInd w:val="0"/>
              <w:rPr>
                <w:rFonts w:ascii="Arial" w:hAnsi="Arial" w:cs="Arial"/>
                <w:b/>
                <w:bCs/>
                <w:color w:val="0D0D0D" w:themeColor="text1" w:themeTint="F2"/>
              </w:rPr>
            </w:pPr>
            <w:r w:rsidRPr="00293CFB">
              <w:rPr>
                <w:rFonts w:ascii="Arial" w:hAnsi="Arial" w:cs="Arial"/>
                <w:b/>
                <w:bCs/>
                <w:color w:val="0D0D0D" w:themeColor="text1" w:themeTint="F2"/>
              </w:rPr>
              <w:t>________________________</w:t>
            </w:r>
          </w:p>
          <w:p w14:paraId="2D69B58C" w14:textId="77777777" w:rsidR="00293CFB" w:rsidRPr="00293CFB" w:rsidRDefault="00293CFB" w:rsidP="00293CFB">
            <w:pPr>
              <w:spacing w:before="120" w:after="200" w:line="264" w:lineRule="auto"/>
              <w:rPr>
                <w:rFonts w:ascii="Arial" w:hAnsi="Arial" w:cs="Arial"/>
                <w:color w:val="595959" w:themeColor="text1" w:themeTint="A6"/>
              </w:rPr>
            </w:pPr>
            <w:r w:rsidRPr="00293CFB">
              <w:rPr>
                <w:rFonts w:ascii="Arial" w:hAnsi="Arial" w:cs="Arial"/>
                <w:b/>
                <w:bCs/>
                <w:color w:val="0D0D0D" w:themeColor="text1" w:themeTint="F2"/>
              </w:rPr>
              <w:t>B                     I                     E</w:t>
            </w:r>
          </w:p>
        </w:tc>
      </w:tr>
    </w:tbl>
    <w:p w14:paraId="484356AA" w14:textId="77777777" w:rsidR="00E71497" w:rsidRDefault="00E71497" w:rsidP="00DA6863">
      <w:pPr>
        <w:ind w:left="720"/>
        <w:rPr>
          <w:rFonts w:ascii="Arial" w:hAnsi="Arial" w:cs="Arial"/>
        </w:rPr>
      </w:pPr>
    </w:p>
    <w:tbl>
      <w:tblPr>
        <w:tblStyle w:val="TableGrid1"/>
        <w:tblW w:w="10170" w:type="dxa"/>
        <w:tblInd w:w="-522" w:type="dxa"/>
        <w:tblLook w:val="04A0" w:firstRow="1" w:lastRow="0" w:firstColumn="1" w:lastColumn="0" w:noHBand="0" w:noVBand="1"/>
      </w:tblPr>
      <w:tblGrid>
        <w:gridCol w:w="3690"/>
        <w:gridCol w:w="2976"/>
        <w:gridCol w:w="3504"/>
      </w:tblGrid>
      <w:tr w:rsidR="00293CFB" w:rsidRPr="00293CFB" w14:paraId="309D0950" w14:textId="77777777" w:rsidTr="00EB5A8B">
        <w:tc>
          <w:tcPr>
            <w:tcW w:w="10170" w:type="dxa"/>
            <w:gridSpan w:val="3"/>
          </w:tcPr>
          <w:p w14:paraId="7719B761" w14:textId="65D78CDB" w:rsidR="00293CFB" w:rsidRPr="00293CFB" w:rsidRDefault="00293CFB" w:rsidP="00F90E10">
            <w:pPr>
              <w:pStyle w:val="ListParagraph"/>
              <w:numPr>
                <w:ilvl w:val="0"/>
                <w:numId w:val="65"/>
              </w:numPr>
              <w:autoSpaceDE w:val="0"/>
              <w:autoSpaceDN w:val="0"/>
              <w:adjustRightInd w:val="0"/>
              <w:rPr>
                <w:rFonts w:ascii="Arial" w:hAnsi="Arial" w:cs="Arial"/>
              </w:rPr>
            </w:pPr>
            <w:r w:rsidRPr="00293CFB">
              <w:rPr>
                <w:rFonts w:ascii="Arial" w:hAnsi="Arial" w:cs="Arial"/>
                <w:b/>
                <w:bCs/>
              </w:rPr>
              <w:lastRenderedPageBreak/>
              <w:t>Responsibility</w:t>
            </w:r>
            <w:r w:rsidRPr="00293CFB">
              <w:rPr>
                <w:rFonts w:ascii="Arial" w:hAnsi="Arial" w:cs="Arial"/>
              </w:rPr>
              <w:t xml:space="preserve">: The ability to be accountable for the outcomes of personal and professional actions and to follow through on commitments that encompass the profession within the scope of work, </w:t>
            </w:r>
            <w:proofErr w:type="gramStart"/>
            <w:r w:rsidRPr="00293CFB">
              <w:rPr>
                <w:rFonts w:ascii="Arial" w:hAnsi="Arial" w:cs="Arial"/>
              </w:rPr>
              <w:t>community</w:t>
            </w:r>
            <w:proofErr w:type="gramEnd"/>
            <w:r w:rsidRPr="00293CFB">
              <w:rPr>
                <w:rFonts w:ascii="Arial" w:hAnsi="Arial" w:cs="Arial"/>
              </w:rPr>
              <w:t xml:space="preserve"> and social responsibilities.</w:t>
            </w:r>
          </w:p>
        </w:tc>
      </w:tr>
      <w:tr w:rsidR="00293CFB" w:rsidRPr="00293CFB" w14:paraId="3C99EB86" w14:textId="77777777" w:rsidTr="00EB5A8B">
        <w:tc>
          <w:tcPr>
            <w:tcW w:w="3690" w:type="dxa"/>
          </w:tcPr>
          <w:p w14:paraId="137B0C52" w14:textId="77777777" w:rsidR="00293CFB" w:rsidRPr="00293CFB" w:rsidRDefault="00293CFB" w:rsidP="00EB5A8B">
            <w:pPr>
              <w:autoSpaceDE w:val="0"/>
              <w:autoSpaceDN w:val="0"/>
              <w:adjustRightInd w:val="0"/>
              <w:rPr>
                <w:rFonts w:ascii="Arial" w:hAnsi="Arial" w:cs="Arial"/>
                <w:b/>
                <w:bCs/>
                <w:i/>
                <w:iCs/>
                <w:color w:val="0D0D0D" w:themeColor="text1" w:themeTint="F2"/>
              </w:rPr>
            </w:pPr>
            <w:r w:rsidRPr="00293CFB">
              <w:rPr>
                <w:rFonts w:ascii="Arial" w:hAnsi="Arial" w:cs="Arial"/>
                <w:b/>
                <w:bCs/>
                <w:i/>
                <w:iCs/>
                <w:color w:val="0D0D0D" w:themeColor="text1" w:themeTint="F2"/>
              </w:rPr>
              <w:t>Beginning Level:</w:t>
            </w:r>
          </w:p>
          <w:p w14:paraId="2B474773" w14:textId="77777777" w:rsidR="00293CFB" w:rsidRPr="00293CFB" w:rsidRDefault="00293CFB" w:rsidP="00293CFB">
            <w:pPr>
              <w:autoSpaceDE w:val="0"/>
              <w:autoSpaceDN w:val="0"/>
              <w:adjustRightInd w:val="0"/>
              <w:rPr>
                <w:rFonts w:ascii="Arial" w:hAnsi="Arial" w:cs="Arial"/>
              </w:rPr>
            </w:pPr>
            <w:r w:rsidRPr="00293CFB">
              <w:rPr>
                <w:rFonts w:ascii="Arial" w:hAnsi="Arial" w:cs="Arial"/>
              </w:rPr>
              <w:t xml:space="preserve">Demonstrates </w:t>
            </w:r>
            <w:proofErr w:type="gramStart"/>
            <w:r w:rsidRPr="00293CFB">
              <w:rPr>
                <w:rFonts w:ascii="Arial" w:hAnsi="Arial" w:cs="Arial"/>
              </w:rPr>
              <w:t>punctuality;</w:t>
            </w:r>
            <w:proofErr w:type="gramEnd"/>
          </w:p>
          <w:p w14:paraId="688CE051" w14:textId="77777777" w:rsidR="00293CFB" w:rsidRPr="00293CFB" w:rsidRDefault="00293CFB" w:rsidP="00293CFB">
            <w:pPr>
              <w:autoSpaceDE w:val="0"/>
              <w:autoSpaceDN w:val="0"/>
              <w:adjustRightInd w:val="0"/>
              <w:rPr>
                <w:rFonts w:ascii="Arial" w:hAnsi="Arial" w:cs="Arial"/>
              </w:rPr>
            </w:pPr>
            <w:r w:rsidRPr="00293CFB">
              <w:rPr>
                <w:rFonts w:ascii="Arial" w:hAnsi="Arial" w:cs="Arial"/>
              </w:rPr>
              <w:t>Provides a safe and secure</w:t>
            </w:r>
          </w:p>
          <w:p w14:paraId="7F865F96" w14:textId="77777777" w:rsidR="00293CFB" w:rsidRPr="00293CFB" w:rsidRDefault="00293CFB" w:rsidP="00293CFB">
            <w:pPr>
              <w:autoSpaceDE w:val="0"/>
              <w:autoSpaceDN w:val="0"/>
              <w:adjustRightInd w:val="0"/>
              <w:rPr>
                <w:rFonts w:ascii="Arial" w:hAnsi="Arial" w:cs="Arial"/>
              </w:rPr>
            </w:pPr>
            <w:r w:rsidRPr="00293CFB">
              <w:rPr>
                <w:rFonts w:ascii="Arial" w:hAnsi="Arial" w:cs="Arial"/>
              </w:rPr>
              <w:t>environment for patients; Assumes</w:t>
            </w:r>
          </w:p>
          <w:p w14:paraId="610DE75D" w14:textId="77777777" w:rsidR="00293CFB" w:rsidRPr="00293CFB" w:rsidRDefault="00293CFB" w:rsidP="00293CFB">
            <w:pPr>
              <w:autoSpaceDE w:val="0"/>
              <w:autoSpaceDN w:val="0"/>
              <w:adjustRightInd w:val="0"/>
              <w:rPr>
                <w:rFonts w:ascii="Arial" w:hAnsi="Arial" w:cs="Arial"/>
              </w:rPr>
            </w:pPr>
            <w:r w:rsidRPr="00293CFB">
              <w:rPr>
                <w:rFonts w:ascii="Arial" w:hAnsi="Arial" w:cs="Arial"/>
              </w:rPr>
              <w:t>responsibility for actions; Follows</w:t>
            </w:r>
          </w:p>
          <w:p w14:paraId="6D71CDF3" w14:textId="77777777" w:rsidR="00293CFB" w:rsidRPr="00293CFB" w:rsidRDefault="00293CFB" w:rsidP="00293CFB">
            <w:pPr>
              <w:autoSpaceDE w:val="0"/>
              <w:autoSpaceDN w:val="0"/>
              <w:adjustRightInd w:val="0"/>
              <w:rPr>
                <w:rFonts w:ascii="Arial" w:hAnsi="Arial" w:cs="Arial"/>
              </w:rPr>
            </w:pPr>
            <w:r w:rsidRPr="00293CFB">
              <w:rPr>
                <w:rFonts w:ascii="Arial" w:hAnsi="Arial" w:cs="Arial"/>
              </w:rPr>
              <w:t xml:space="preserve">through on </w:t>
            </w:r>
            <w:proofErr w:type="gramStart"/>
            <w:r w:rsidRPr="00293CFB">
              <w:rPr>
                <w:rFonts w:ascii="Arial" w:hAnsi="Arial" w:cs="Arial"/>
              </w:rPr>
              <w:t>commitments;</w:t>
            </w:r>
            <w:proofErr w:type="gramEnd"/>
          </w:p>
          <w:p w14:paraId="41F6C416" w14:textId="77777777" w:rsidR="00293CFB" w:rsidRPr="00293CFB" w:rsidRDefault="00293CFB" w:rsidP="00293CFB">
            <w:pPr>
              <w:autoSpaceDE w:val="0"/>
              <w:autoSpaceDN w:val="0"/>
              <w:adjustRightInd w:val="0"/>
              <w:rPr>
                <w:rFonts w:ascii="Arial" w:hAnsi="Arial" w:cs="Arial"/>
              </w:rPr>
            </w:pPr>
            <w:r w:rsidRPr="00293CFB">
              <w:rPr>
                <w:rFonts w:ascii="Arial" w:hAnsi="Arial" w:cs="Arial"/>
              </w:rPr>
              <w:t>Articulates limitations and</w:t>
            </w:r>
          </w:p>
          <w:p w14:paraId="32CD4D8B" w14:textId="77777777" w:rsidR="00293CFB" w:rsidRPr="00293CFB" w:rsidRDefault="00293CFB" w:rsidP="00293CFB">
            <w:pPr>
              <w:autoSpaceDE w:val="0"/>
              <w:autoSpaceDN w:val="0"/>
              <w:adjustRightInd w:val="0"/>
              <w:rPr>
                <w:rFonts w:ascii="Arial" w:hAnsi="Arial" w:cs="Arial"/>
              </w:rPr>
            </w:pPr>
            <w:r w:rsidRPr="00293CFB">
              <w:rPr>
                <w:rFonts w:ascii="Arial" w:hAnsi="Arial" w:cs="Arial"/>
              </w:rPr>
              <w:t>readiness to learn; Abides by all</w:t>
            </w:r>
          </w:p>
          <w:p w14:paraId="0924A744" w14:textId="77777777" w:rsidR="00293CFB" w:rsidRPr="00293CFB" w:rsidRDefault="00293CFB" w:rsidP="00293CFB">
            <w:pPr>
              <w:autoSpaceDE w:val="0"/>
              <w:autoSpaceDN w:val="0"/>
              <w:adjustRightInd w:val="0"/>
              <w:rPr>
                <w:rFonts w:ascii="Arial" w:hAnsi="Arial" w:cs="Arial"/>
              </w:rPr>
            </w:pPr>
            <w:r w:rsidRPr="00293CFB">
              <w:rPr>
                <w:rFonts w:ascii="Arial" w:hAnsi="Arial" w:cs="Arial"/>
              </w:rPr>
              <w:t>policies of academic program and</w:t>
            </w:r>
          </w:p>
          <w:p w14:paraId="6D0A17B7" w14:textId="5E31800B" w:rsidR="00293CFB" w:rsidRPr="00293CFB" w:rsidRDefault="00293CFB" w:rsidP="00293CFB">
            <w:pPr>
              <w:autoSpaceDE w:val="0"/>
              <w:autoSpaceDN w:val="0"/>
              <w:adjustRightInd w:val="0"/>
              <w:rPr>
                <w:rFonts w:ascii="Arial" w:hAnsi="Arial" w:cs="Arial"/>
              </w:rPr>
            </w:pPr>
            <w:r w:rsidRPr="00293CFB">
              <w:rPr>
                <w:rFonts w:ascii="Arial" w:hAnsi="Arial" w:cs="Arial"/>
              </w:rPr>
              <w:t>clinical facility</w:t>
            </w:r>
          </w:p>
        </w:tc>
        <w:tc>
          <w:tcPr>
            <w:tcW w:w="2976" w:type="dxa"/>
          </w:tcPr>
          <w:p w14:paraId="373CC5A9" w14:textId="77777777" w:rsidR="00293CFB" w:rsidRPr="00293CFB" w:rsidRDefault="00293CFB" w:rsidP="00EB5A8B">
            <w:pPr>
              <w:autoSpaceDE w:val="0"/>
              <w:autoSpaceDN w:val="0"/>
              <w:adjustRightInd w:val="0"/>
              <w:rPr>
                <w:rFonts w:ascii="Arial" w:hAnsi="Arial" w:cs="Arial"/>
                <w:b/>
                <w:bCs/>
                <w:i/>
                <w:iCs/>
                <w:color w:val="0D0D0D" w:themeColor="text1" w:themeTint="F2"/>
              </w:rPr>
            </w:pPr>
            <w:r w:rsidRPr="00293CFB">
              <w:rPr>
                <w:rFonts w:ascii="Arial" w:hAnsi="Arial" w:cs="Arial"/>
                <w:b/>
                <w:bCs/>
                <w:i/>
                <w:iCs/>
                <w:color w:val="0D0D0D" w:themeColor="text1" w:themeTint="F2"/>
              </w:rPr>
              <w:t>Intermediate Level:</w:t>
            </w:r>
          </w:p>
          <w:p w14:paraId="2291A2E7" w14:textId="77777777" w:rsidR="00293CFB" w:rsidRPr="00293CFB" w:rsidRDefault="00293CFB" w:rsidP="00293CFB">
            <w:pPr>
              <w:autoSpaceDE w:val="0"/>
              <w:autoSpaceDN w:val="0"/>
              <w:adjustRightInd w:val="0"/>
              <w:rPr>
                <w:rFonts w:ascii="Arial" w:hAnsi="Arial" w:cs="Arial"/>
              </w:rPr>
            </w:pPr>
            <w:r w:rsidRPr="00293CFB">
              <w:rPr>
                <w:rFonts w:ascii="Arial" w:hAnsi="Arial" w:cs="Arial"/>
              </w:rPr>
              <w:t>Displays awareness of and</w:t>
            </w:r>
          </w:p>
          <w:p w14:paraId="09782587" w14:textId="356BE93C" w:rsidR="00293CFB" w:rsidRPr="00293CFB" w:rsidRDefault="00293CFB" w:rsidP="00293CFB">
            <w:pPr>
              <w:autoSpaceDE w:val="0"/>
              <w:autoSpaceDN w:val="0"/>
              <w:adjustRightInd w:val="0"/>
              <w:rPr>
                <w:rFonts w:ascii="Arial" w:hAnsi="Arial" w:cs="Arial"/>
              </w:rPr>
            </w:pPr>
            <w:r>
              <w:rPr>
                <w:rFonts w:ascii="Arial" w:hAnsi="Arial" w:cs="Arial"/>
              </w:rPr>
              <w:t xml:space="preserve">sensitivity to diverse </w:t>
            </w:r>
            <w:r w:rsidRPr="00293CFB">
              <w:rPr>
                <w:rFonts w:ascii="Arial" w:hAnsi="Arial" w:cs="Arial"/>
              </w:rPr>
              <w:t>populations; Completes</w:t>
            </w:r>
          </w:p>
          <w:p w14:paraId="61447279" w14:textId="77777777" w:rsidR="00293CFB" w:rsidRPr="00293CFB" w:rsidRDefault="00293CFB" w:rsidP="00293CFB">
            <w:pPr>
              <w:autoSpaceDE w:val="0"/>
              <w:autoSpaceDN w:val="0"/>
              <w:adjustRightInd w:val="0"/>
              <w:rPr>
                <w:rFonts w:ascii="Arial" w:hAnsi="Arial" w:cs="Arial"/>
              </w:rPr>
            </w:pPr>
            <w:r w:rsidRPr="00293CFB">
              <w:rPr>
                <w:rFonts w:ascii="Arial" w:hAnsi="Arial" w:cs="Arial"/>
              </w:rPr>
              <w:t xml:space="preserve">projects without </w:t>
            </w:r>
            <w:proofErr w:type="gramStart"/>
            <w:r w:rsidRPr="00293CFB">
              <w:rPr>
                <w:rFonts w:ascii="Arial" w:hAnsi="Arial" w:cs="Arial"/>
              </w:rPr>
              <w:t>prompting;</w:t>
            </w:r>
            <w:proofErr w:type="gramEnd"/>
          </w:p>
          <w:p w14:paraId="19E88245" w14:textId="77777777" w:rsidR="00293CFB" w:rsidRPr="00293CFB" w:rsidRDefault="00293CFB" w:rsidP="00293CFB">
            <w:pPr>
              <w:autoSpaceDE w:val="0"/>
              <w:autoSpaceDN w:val="0"/>
              <w:adjustRightInd w:val="0"/>
              <w:rPr>
                <w:rFonts w:ascii="Arial" w:hAnsi="Arial" w:cs="Arial"/>
              </w:rPr>
            </w:pPr>
            <w:r w:rsidRPr="00293CFB">
              <w:rPr>
                <w:rFonts w:ascii="Arial" w:hAnsi="Arial" w:cs="Arial"/>
              </w:rPr>
              <w:t xml:space="preserve">Delegates tasks as </w:t>
            </w:r>
            <w:proofErr w:type="gramStart"/>
            <w:r w:rsidRPr="00293CFB">
              <w:rPr>
                <w:rFonts w:ascii="Arial" w:hAnsi="Arial" w:cs="Arial"/>
              </w:rPr>
              <w:t>needed;</w:t>
            </w:r>
            <w:proofErr w:type="gramEnd"/>
          </w:p>
          <w:p w14:paraId="07DA63A4" w14:textId="77777777" w:rsidR="00293CFB" w:rsidRPr="00293CFB" w:rsidRDefault="00293CFB" w:rsidP="00293CFB">
            <w:pPr>
              <w:autoSpaceDE w:val="0"/>
              <w:autoSpaceDN w:val="0"/>
              <w:adjustRightInd w:val="0"/>
              <w:rPr>
                <w:rFonts w:ascii="Arial" w:hAnsi="Arial" w:cs="Arial"/>
              </w:rPr>
            </w:pPr>
            <w:r w:rsidRPr="00293CFB">
              <w:rPr>
                <w:rFonts w:ascii="Arial" w:hAnsi="Arial" w:cs="Arial"/>
              </w:rPr>
              <w:t>Collaborates with team</w:t>
            </w:r>
          </w:p>
          <w:p w14:paraId="602D447F" w14:textId="77777777" w:rsidR="00293CFB" w:rsidRPr="00293CFB" w:rsidRDefault="00293CFB" w:rsidP="00293CFB">
            <w:pPr>
              <w:autoSpaceDE w:val="0"/>
              <w:autoSpaceDN w:val="0"/>
              <w:adjustRightInd w:val="0"/>
              <w:rPr>
                <w:rFonts w:ascii="Arial" w:hAnsi="Arial" w:cs="Arial"/>
              </w:rPr>
            </w:pPr>
            <w:r w:rsidRPr="00293CFB">
              <w:rPr>
                <w:rFonts w:ascii="Arial" w:hAnsi="Arial" w:cs="Arial"/>
              </w:rPr>
              <w:t>members, patients and</w:t>
            </w:r>
          </w:p>
          <w:p w14:paraId="568E648B" w14:textId="4386BEB7" w:rsidR="00293CFB" w:rsidRPr="00293CFB" w:rsidRDefault="00293CFB" w:rsidP="00293CFB">
            <w:pPr>
              <w:autoSpaceDE w:val="0"/>
              <w:autoSpaceDN w:val="0"/>
              <w:adjustRightInd w:val="0"/>
              <w:rPr>
                <w:rFonts w:ascii="Arial" w:hAnsi="Arial" w:cs="Arial"/>
              </w:rPr>
            </w:pPr>
            <w:r w:rsidRPr="00293CFB">
              <w:rPr>
                <w:rFonts w:ascii="Arial" w:hAnsi="Arial" w:cs="Arial"/>
              </w:rPr>
              <w:t>f</w:t>
            </w:r>
            <w:r>
              <w:rPr>
                <w:rFonts w:ascii="Arial" w:hAnsi="Arial" w:cs="Arial"/>
              </w:rPr>
              <w:t>amilies; Provides evidence-based\</w:t>
            </w:r>
            <w:r w:rsidRPr="00293CFB">
              <w:rPr>
                <w:rFonts w:ascii="Arial" w:hAnsi="Arial" w:cs="Arial"/>
              </w:rPr>
              <w:t>patient care</w:t>
            </w:r>
          </w:p>
        </w:tc>
        <w:tc>
          <w:tcPr>
            <w:tcW w:w="3504" w:type="dxa"/>
          </w:tcPr>
          <w:p w14:paraId="2FB4069B" w14:textId="77777777" w:rsidR="00293CFB" w:rsidRPr="00293CFB" w:rsidRDefault="00293CFB" w:rsidP="00EB5A8B">
            <w:pPr>
              <w:autoSpaceDE w:val="0"/>
              <w:autoSpaceDN w:val="0"/>
              <w:adjustRightInd w:val="0"/>
              <w:rPr>
                <w:rFonts w:ascii="Arial" w:hAnsi="Arial" w:cs="Arial"/>
                <w:b/>
                <w:bCs/>
                <w:i/>
                <w:iCs/>
                <w:color w:val="0D0D0D" w:themeColor="text1" w:themeTint="F2"/>
              </w:rPr>
            </w:pPr>
            <w:r w:rsidRPr="00293CFB">
              <w:rPr>
                <w:rFonts w:ascii="Arial" w:hAnsi="Arial" w:cs="Arial"/>
                <w:b/>
                <w:bCs/>
                <w:i/>
                <w:iCs/>
                <w:color w:val="0D0D0D" w:themeColor="text1" w:themeTint="F2"/>
              </w:rPr>
              <w:t>Entry Level:</w:t>
            </w:r>
          </w:p>
          <w:p w14:paraId="520F074C" w14:textId="7885B8CC" w:rsidR="00293CFB" w:rsidRPr="00293CFB" w:rsidRDefault="00293CFB" w:rsidP="00293CFB">
            <w:pPr>
              <w:autoSpaceDE w:val="0"/>
              <w:autoSpaceDN w:val="0"/>
              <w:adjustRightInd w:val="0"/>
              <w:rPr>
                <w:rFonts w:ascii="Arial" w:hAnsi="Arial" w:cs="Arial"/>
              </w:rPr>
            </w:pPr>
            <w:r w:rsidRPr="00293CFB">
              <w:rPr>
                <w:rFonts w:ascii="Arial" w:hAnsi="Arial" w:cs="Arial"/>
              </w:rPr>
              <w:t>Ed</w:t>
            </w:r>
            <w:r>
              <w:rPr>
                <w:rFonts w:ascii="Arial" w:hAnsi="Arial" w:cs="Arial"/>
              </w:rPr>
              <w:t xml:space="preserve">ucates patients as consumers of </w:t>
            </w:r>
            <w:r w:rsidRPr="00293CFB">
              <w:rPr>
                <w:rFonts w:ascii="Arial" w:hAnsi="Arial" w:cs="Arial"/>
              </w:rPr>
              <w:t>h</w:t>
            </w:r>
            <w:r>
              <w:rPr>
                <w:rFonts w:ascii="Arial" w:hAnsi="Arial" w:cs="Arial"/>
              </w:rPr>
              <w:t xml:space="preserve">ealth care services; Encourages </w:t>
            </w:r>
            <w:r w:rsidRPr="00293CFB">
              <w:rPr>
                <w:rFonts w:ascii="Arial" w:hAnsi="Arial" w:cs="Arial"/>
              </w:rPr>
              <w:t>patient accountability; Directs patients</w:t>
            </w:r>
          </w:p>
          <w:p w14:paraId="3593E9AF" w14:textId="2BDBDC0F" w:rsidR="00293CFB" w:rsidRPr="00293CFB" w:rsidRDefault="00293CFB" w:rsidP="00293CFB">
            <w:pPr>
              <w:autoSpaceDE w:val="0"/>
              <w:autoSpaceDN w:val="0"/>
              <w:adjustRightInd w:val="0"/>
              <w:rPr>
                <w:rFonts w:ascii="Arial" w:hAnsi="Arial" w:cs="Arial"/>
              </w:rPr>
            </w:pPr>
            <w:r w:rsidRPr="00293CFB">
              <w:rPr>
                <w:rFonts w:ascii="Arial" w:hAnsi="Arial" w:cs="Arial"/>
              </w:rPr>
              <w:t>to oth</w:t>
            </w:r>
            <w:r>
              <w:rPr>
                <w:rFonts w:ascii="Arial" w:hAnsi="Arial" w:cs="Arial"/>
              </w:rPr>
              <w:t xml:space="preserve">er health care professionals as </w:t>
            </w:r>
            <w:r w:rsidRPr="00293CFB">
              <w:rPr>
                <w:rFonts w:ascii="Arial" w:hAnsi="Arial" w:cs="Arial"/>
              </w:rPr>
              <w:t>need</w:t>
            </w:r>
            <w:r>
              <w:rPr>
                <w:rFonts w:ascii="Arial" w:hAnsi="Arial" w:cs="Arial"/>
              </w:rPr>
              <w:t xml:space="preserve">ed; Acts as a patient advocate; </w:t>
            </w:r>
            <w:r w:rsidRPr="00293CFB">
              <w:rPr>
                <w:rFonts w:ascii="Arial" w:hAnsi="Arial" w:cs="Arial"/>
              </w:rPr>
              <w:t>Promotes evidence-based pract</w:t>
            </w:r>
            <w:r>
              <w:rPr>
                <w:rFonts w:ascii="Arial" w:hAnsi="Arial" w:cs="Arial"/>
              </w:rPr>
              <w:t xml:space="preserve">ice in health care settings; Accepts responsibility for implementing </w:t>
            </w:r>
            <w:r w:rsidRPr="00293CFB">
              <w:rPr>
                <w:rFonts w:ascii="Arial" w:hAnsi="Arial" w:cs="Arial"/>
              </w:rPr>
              <w:t>solutions; Demonstrates accountability</w:t>
            </w:r>
          </w:p>
          <w:p w14:paraId="06789EF1" w14:textId="77777777" w:rsidR="00293CFB" w:rsidRPr="00293CFB" w:rsidRDefault="00293CFB" w:rsidP="00293CFB">
            <w:pPr>
              <w:autoSpaceDE w:val="0"/>
              <w:autoSpaceDN w:val="0"/>
              <w:adjustRightInd w:val="0"/>
              <w:rPr>
                <w:rFonts w:ascii="Arial" w:hAnsi="Arial" w:cs="Arial"/>
              </w:rPr>
            </w:pPr>
            <w:r w:rsidRPr="00293CFB">
              <w:rPr>
                <w:rFonts w:ascii="Arial" w:hAnsi="Arial" w:cs="Arial"/>
              </w:rPr>
              <w:t>for all decisions and behaviors in</w:t>
            </w:r>
          </w:p>
          <w:p w14:paraId="2C960238" w14:textId="77777777" w:rsidR="00293CFB" w:rsidRDefault="00293CFB" w:rsidP="00293CFB">
            <w:pPr>
              <w:autoSpaceDE w:val="0"/>
              <w:autoSpaceDN w:val="0"/>
              <w:adjustRightInd w:val="0"/>
              <w:rPr>
                <w:rFonts w:ascii="Arial" w:hAnsi="Arial" w:cs="Arial"/>
              </w:rPr>
            </w:pPr>
            <w:r w:rsidRPr="00293CFB">
              <w:rPr>
                <w:rFonts w:ascii="Arial" w:hAnsi="Arial" w:cs="Arial"/>
              </w:rPr>
              <w:t>academic and clinical settings</w:t>
            </w:r>
          </w:p>
          <w:p w14:paraId="43F22C4A" w14:textId="5C763826" w:rsidR="00293CFB" w:rsidRPr="00293CFB" w:rsidRDefault="00293CFB" w:rsidP="00293CFB">
            <w:pPr>
              <w:autoSpaceDE w:val="0"/>
              <w:autoSpaceDN w:val="0"/>
              <w:adjustRightInd w:val="0"/>
              <w:rPr>
                <w:rFonts w:ascii="Arial" w:hAnsi="Arial" w:cs="Arial"/>
              </w:rPr>
            </w:pPr>
          </w:p>
        </w:tc>
      </w:tr>
      <w:tr w:rsidR="00293CFB" w:rsidRPr="00293CFB" w14:paraId="614EC40B" w14:textId="77777777" w:rsidTr="00EB5A8B">
        <w:tc>
          <w:tcPr>
            <w:tcW w:w="6666" w:type="dxa"/>
            <w:gridSpan w:val="2"/>
          </w:tcPr>
          <w:p w14:paraId="77ED48F2" w14:textId="77777777" w:rsidR="00293CFB" w:rsidRPr="00293CFB" w:rsidRDefault="00293CFB" w:rsidP="00EB5A8B">
            <w:pPr>
              <w:spacing w:before="120" w:after="200" w:line="264" w:lineRule="auto"/>
              <w:rPr>
                <w:rFonts w:ascii="Arial" w:hAnsi="Arial" w:cs="Arial"/>
                <w:b/>
                <w:bCs/>
                <w:color w:val="0D0D0D" w:themeColor="text1" w:themeTint="F2"/>
                <w:sz w:val="24"/>
                <w:szCs w:val="24"/>
              </w:rPr>
            </w:pPr>
            <w:r w:rsidRPr="00293CFB">
              <w:rPr>
                <w:rFonts w:ascii="Arial" w:hAnsi="Arial" w:cs="Arial"/>
                <w:b/>
                <w:bCs/>
                <w:color w:val="0D0D0D" w:themeColor="text1" w:themeTint="F2"/>
                <w:sz w:val="24"/>
                <w:szCs w:val="24"/>
              </w:rPr>
              <w:t>Specific Example:</w:t>
            </w:r>
          </w:p>
          <w:p w14:paraId="651460E0" w14:textId="77777777" w:rsidR="00293CFB" w:rsidRPr="00293CFB" w:rsidRDefault="00293CFB" w:rsidP="00EB5A8B">
            <w:pPr>
              <w:spacing w:before="120" w:after="200" w:line="264" w:lineRule="auto"/>
              <w:rPr>
                <w:rFonts w:ascii="Arial" w:hAnsi="Arial" w:cs="Arial"/>
                <w:color w:val="595959" w:themeColor="text1" w:themeTint="A6"/>
              </w:rPr>
            </w:pPr>
          </w:p>
        </w:tc>
        <w:tc>
          <w:tcPr>
            <w:tcW w:w="3504" w:type="dxa"/>
          </w:tcPr>
          <w:p w14:paraId="59D5600B" w14:textId="77777777" w:rsidR="00293CFB" w:rsidRPr="00293CFB" w:rsidRDefault="00293CFB" w:rsidP="00EB5A8B">
            <w:pPr>
              <w:autoSpaceDE w:val="0"/>
              <w:autoSpaceDN w:val="0"/>
              <w:adjustRightInd w:val="0"/>
              <w:rPr>
                <w:rFonts w:ascii="Arial" w:hAnsi="Arial" w:cs="Arial"/>
                <w:b/>
                <w:bCs/>
                <w:color w:val="0D0D0D" w:themeColor="text1" w:themeTint="F2"/>
              </w:rPr>
            </w:pPr>
            <w:r w:rsidRPr="00293CFB">
              <w:rPr>
                <w:rFonts w:ascii="Arial" w:hAnsi="Arial" w:cs="Arial"/>
                <w:b/>
                <w:bCs/>
                <w:color w:val="0D0D0D" w:themeColor="text1" w:themeTint="F2"/>
              </w:rPr>
              <w:t>Place an “x” on the visual analog scale</w:t>
            </w:r>
          </w:p>
          <w:p w14:paraId="69D26AB3" w14:textId="77777777" w:rsidR="00293CFB" w:rsidRPr="00293CFB" w:rsidRDefault="00293CFB" w:rsidP="00EB5A8B">
            <w:pPr>
              <w:autoSpaceDE w:val="0"/>
              <w:autoSpaceDN w:val="0"/>
              <w:adjustRightInd w:val="0"/>
              <w:rPr>
                <w:rFonts w:ascii="Arial" w:hAnsi="Arial" w:cs="Arial"/>
                <w:b/>
                <w:bCs/>
                <w:color w:val="0D0D0D" w:themeColor="text1" w:themeTint="F2"/>
              </w:rPr>
            </w:pPr>
            <w:r w:rsidRPr="00293CFB">
              <w:rPr>
                <w:rFonts w:ascii="Arial" w:hAnsi="Arial" w:cs="Arial"/>
                <w:b/>
                <w:bCs/>
                <w:color w:val="0D0D0D" w:themeColor="text1" w:themeTint="F2"/>
              </w:rPr>
              <w:t>________________________</w:t>
            </w:r>
          </w:p>
          <w:p w14:paraId="485433A9" w14:textId="77777777" w:rsidR="00293CFB" w:rsidRPr="00293CFB" w:rsidRDefault="00293CFB" w:rsidP="00EB5A8B">
            <w:pPr>
              <w:spacing w:before="120" w:after="200" w:line="264" w:lineRule="auto"/>
              <w:rPr>
                <w:rFonts w:ascii="Arial" w:hAnsi="Arial" w:cs="Arial"/>
                <w:color w:val="595959" w:themeColor="text1" w:themeTint="A6"/>
              </w:rPr>
            </w:pPr>
            <w:r w:rsidRPr="00293CFB">
              <w:rPr>
                <w:rFonts w:ascii="Arial" w:hAnsi="Arial" w:cs="Arial"/>
                <w:b/>
                <w:bCs/>
                <w:color w:val="0D0D0D" w:themeColor="text1" w:themeTint="F2"/>
              </w:rPr>
              <w:t>B                     I                     E</w:t>
            </w:r>
          </w:p>
        </w:tc>
      </w:tr>
    </w:tbl>
    <w:p w14:paraId="51A2810E" w14:textId="77777777" w:rsidR="00293CFB" w:rsidRDefault="00293CFB" w:rsidP="00DA6863">
      <w:pPr>
        <w:ind w:left="720"/>
        <w:rPr>
          <w:rFonts w:ascii="Arial" w:hAnsi="Arial" w:cs="Arial"/>
        </w:rPr>
      </w:pPr>
    </w:p>
    <w:tbl>
      <w:tblPr>
        <w:tblStyle w:val="TableGrid1"/>
        <w:tblW w:w="10170" w:type="dxa"/>
        <w:tblInd w:w="-522" w:type="dxa"/>
        <w:tblLook w:val="04A0" w:firstRow="1" w:lastRow="0" w:firstColumn="1" w:lastColumn="0" w:noHBand="0" w:noVBand="1"/>
      </w:tblPr>
      <w:tblGrid>
        <w:gridCol w:w="3690"/>
        <w:gridCol w:w="2976"/>
        <w:gridCol w:w="3504"/>
      </w:tblGrid>
      <w:tr w:rsidR="00FB3D14" w:rsidRPr="00293CFB" w14:paraId="6611AC36" w14:textId="77777777" w:rsidTr="00EB5A8B">
        <w:tc>
          <w:tcPr>
            <w:tcW w:w="10170" w:type="dxa"/>
            <w:gridSpan w:val="3"/>
          </w:tcPr>
          <w:p w14:paraId="2CC6EA27" w14:textId="439656C6" w:rsidR="00FB3D14" w:rsidRPr="00FB3D14" w:rsidRDefault="00FB3D14" w:rsidP="00F90E10">
            <w:pPr>
              <w:pStyle w:val="ListParagraph"/>
              <w:numPr>
                <w:ilvl w:val="0"/>
                <w:numId w:val="65"/>
              </w:numPr>
              <w:autoSpaceDE w:val="0"/>
              <w:autoSpaceDN w:val="0"/>
              <w:adjustRightInd w:val="0"/>
              <w:rPr>
                <w:rFonts w:ascii="Arial" w:hAnsi="Arial" w:cs="Arial"/>
              </w:rPr>
            </w:pPr>
            <w:r w:rsidRPr="00FB3D14">
              <w:rPr>
                <w:rFonts w:ascii="Arial" w:hAnsi="Arial" w:cs="Arial"/>
                <w:b/>
                <w:bCs/>
              </w:rPr>
              <w:t xml:space="preserve">Professionalism: </w:t>
            </w:r>
            <w:r w:rsidRPr="00FB3D14">
              <w:rPr>
                <w:rFonts w:ascii="Arial" w:hAnsi="Arial" w:cs="Arial"/>
              </w:rPr>
              <w:t>The ability to exhibit appropriate professional conduct and to represent the profession effectively while promoting the growth/development of the Physical Therapy profession.</w:t>
            </w:r>
          </w:p>
        </w:tc>
      </w:tr>
      <w:tr w:rsidR="00FB3D14" w:rsidRPr="00293CFB" w14:paraId="44FDCC16" w14:textId="77777777" w:rsidTr="00EB5A8B">
        <w:tc>
          <w:tcPr>
            <w:tcW w:w="3690" w:type="dxa"/>
          </w:tcPr>
          <w:p w14:paraId="4F088FD9" w14:textId="77777777" w:rsidR="00FB3D14" w:rsidRPr="00293CFB" w:rsidRDefault="00FB3D14" w:rsidP="00EB5A8B">
            <w:pPr>
              <w:autoSpaceDE w:val="0"/>
              <w:autoSpaceDN w:val="0"/>
              <w:adjustRightInd w:val="0"/>
              <w:rPr>
                <w:rFonts w:ascii="Arial" w:hAnsi="Arial" w:cs="Arial"/>
                <w:b/>
                <w:bCs/>
                <w:i/>
                <w:iCs/>
                <w:color w:val="0D0D0D" w:themeColor="text1" w:themeTint="F2"/>
              </w:rPr>
            </w:pPr>
            <w:r w:rsidRPr="00293CFB">
              <w:rPr>
                <w:rFonts w:ascii="Arial" w:hAnsi="Arial" w:cs="Arial"/>
                <w:b/>
                <w:bCs/>
                <w:i/>
                <w:iCs/>
                <w:color w:val="0D0D0D" w:themeColor="text1" w:themeTint="F2"/>
              </w:rPr>
              <w:t>Beginning Level:</w:t>
            </w:r>
          </w:p>
          <w:p w14:paraId="6E53812B" w14:textId="77777777" w:rsidR="00FB3D14" w:rsidRPr="00FB3D14" w:rsidRDefault="00FB3D14" w:rsidP="00FB3D14">
            <w:pPr>
              <w:autoSpaceDE w:val="0"/>
              <w:autoSpaceDN w:val="0"/>
              <w:adjustRightInd w:val="0"/>
              <w:rPr>
                <w:rFonts w:ascii="Arial" w:hAnsi="Arial" w:cs="Arial"/>
              </w:rPr>
            </w:pPr>
            <w:r w:rsidRPr="00FB3D14">
              <w:rPr>
                <w:rFonts w:ascii="Arial" w:hAnsi="Arial" w:cs="Arial"/>
              </w:rPr>
              <w:t>Abides by all aspects of the</w:t>
            </w:r>
          </w:p>
          <w:p w14:paraId="148F4310" w14:textId="77777777" w:rsidR="00FB3D14" w:rsidRPr="00FB3D14" w:rsidRDefault="00FB3D14" w:rsidP="00FB3D14">
            <w:pPr>
              <w:autoSpaceDE w:val="0"/>
              <w:autoSpaceDN w:val="0"/>
              <w:adjustRightInd w:val="0"/>
              <w:rPr>
                <w:rFonts w:ascii="Arial" w:hAnsi="Arial" w:cs="Arial"/>
              </w:rPr>
            </w:pPr>
            <w:r w:rsidRPr="00FB3D14">
              <w:rPr>
                <w:rFonts w:ascii="Arial" w:hAnsi="Arial" w:cs="Arial"/>
              </w:rPr>
              <w:t>academic program policies and the</w:t>
            </w:r>
          </w:p>
          <w:p w14:paraId="570C7AA1" w14:textId="77777777" w:rsidR="00FB3D14" w:rsidRPr="00FB3D14" w:rsidRDefault="00FB3D14" w:rsidP="00FB3D14">
            <w:pPr>
              <w:autoSpaceDE w:val="0"/>
              <w:autoSpaceDN w:val="0"/>
              <w:adjustRightInd w:val="0"/>
              <w:rPr>
                <w:rFonts w:ascii="Arial" w:hAnsi="Arial" w:cs="Arial"/>
              </w:rPr>
            </w:pPr>
            <w:r w:rsidRPr="00FB3D14">
              <w:rPr>
                <w:rFonts w:ascii="Arial" w:hAnsi="Arial" w:cs="Arial"/>
              </w:rPr>
              <w:t xml:space="preserve">APTA Code of </w:t>
            </w:r>
            <w:proofErr w:type="gramStart"/>
            <w:r w:rsidRPr="00FB3D14">
              <w:rPr>
                <w:rFonts w:ascii="Arial" w:hAnsi="Arial" w:cs="Arial"/>
              </w:rPr>
              <w:t>Ethics;</w:t>
            </w:r>
            <w:proofErr w:type="gramEnd"/>
          </w:p>
          <w:p w14:paraId="14C946B6" w14:textId="77777777" w:rsidR="00FB3D14" w:rsidRPr="00FB3D14" w:rsidRDefault="00FB3D14" w:rsidP="00FB3D14">
            <w:pPr>
              <w:autoSpaceDE w:val="0"/>
              <w:autoSpaceDN w:val="0"/>
              <w:adjustRightInd w:val="0"/>
              <w:rPr>
                <w:rFonts w:ascii="Arial" w:hAnsi="Arial" w:cs="Arial"/>
              </w:rPr>
            </w:pPr>
            <w:r w:rsidRPr="00FB3D14">
              <w:rPr>
                <w:rFonts w:ascii="Arial" w:hAnsi="Arial" w:cs="Arial"/>
              </w:rPr>
              <w:t>Demonstrates awareness of state</w:t>
            </w:r>
          </w:p>
          <w:p w14:paraId="08AA6DE4" w14:textId="77777777" w:rsidR="00FB3D14" w:rsidRPr="00FB3D14" w:rsidRDefault="00FB3D14" w:rsidP="00FB3D14">
            <w:pPr>
              <w:autoSpaceDE w:val="0"/>
              <w:autoSpaceDN w:val="0"/>
              <w:adjustRightInd w:val="0"/>
              <w:rPr>
                <w:rFonts w:ascii="Arial" w:hAnsi="Arial" w:cs="Arial"/>
              </w:rPr>
            </w:pPr>
            <w:r w:rsidRPr="00FB3D14">
              <w:rPr>
                <w:rFonts w:ascii="Arial" w:hAnsi="Arial" w:cs="Arial"/>
              </w:rPr>
              <w:t>licensure regulations; Projects</w:t>
            </w:r>
          </w:p>
          <w:p w14:paraId="0D467908" w14:textId="77777777" w:rsidR="00FB3D14" w:rsidRPr="00FB3D14" w:rsidRDefault="00FB3D14" w:rsidP="00FB3D14">
            <w:pPr>
              <w:autoSpaceDE w:val="0"/>
              <w:autoSpaceDN w:val="0"/>
              <w:adjustRightInd w:val="0"/>
              <w:rPr>
                <w:rFonts w:ascii="Arial" w:hAnsi="Arial" w:cs="Arial"/>
              </w:rPr>
            </w:pPr>
            <w:r w:rsidRPr="00FB3D14">
              <w:rPr>
                <w:rFonts w:ascii="Arial" w:hAnsi="Arial" w:cs="Arial"/>
              </w:rPr>
              <w:t>professional image; Attends</w:t>
            </w:r>
          </w:p>
          <w:p w14:paraId="6A17DD04" w14:textId="37871726" w:rsidR="00FB3D14" w:rsidRPr="00293CFB" w:rsidRDefault="00FB3D14" w:rsidP="00FB3D14">
            <w:pPr>
              <w:autoSpaceDE w:val="0"/>
              <w:autoSpaceDN w:val="0"/>
              <w:adjustRightInd w:val="0"/>
              <w:rPr>
                <w:rFonts w:ascii="Arial" w:hAnsi="Arial" w:cs="Arial"/>
              </w:rPr>
            </w:pPr>
            <w:r>
              <w:rPr>
                <w:rFonts w:ascii="Arial" w:hAnsi="Arial" w:cs="Arial"/>
              </w:rPr>
              <w:t xml:space="preserve">professional meetings; Demonstrates cultural/ generational awareness, ethical values, respect, and continuous </w:t>
            </w:r>
            <w:r w:rsidRPr="00FB3D14">
              <w:rPr>
                <w:rFonts w:ascii="Arial" w:hAnsi="Arial" w:cs="Arial"/>
              </w:rPr>
              <w:t>rega</w:t>
            </w:r>
            <w:r>
              <w:rPr>
                <w:rFonts w:ascii="Arial" w:hAnsi="Arial" w:cs="Arial"/>
              </w:rPr>
              <w:t xml:space="preserve">rd for all classmates, academic </w:t>
            </w:r>
            <w:r w:rsidRPr="00FB3D14">
              <w:rPr>
                <w:rFonts w:ascii="Arial" w:hAnsi="Arial" w:cs="Arial"/>
              </w:rPr>
              <w:t>and cl</w:t>
            </w:r>
            <w:r>
              <w:rPr>
                <w:rFonts w:ascii="Arial" w:hAnsi="Arial" w:cs="Arial"/>
              </w:rPr>
              <w:t xml:space="preserve">inical faculty/staff, patients, families, and other healthcare </w:t>
            </w:r>
            <w:r w:rsidRPr="00FB3D14">
              <w:rPr>
                <w:rFonts w:ascii="Arial" w:hAnsi="Arial" w:cs="Arial"/>
              </w:rPr>
              <w:t>providers</w:t>
            </w:r>
          </w:p>
        </w:tc>
        <w:tc>
          <w:tcPr>
            <w:tcW w:w="2976" w:type="dxa"/>
          </w:tcPr>
          <w:p w14:paraId="3086D4A5" w14:textId="77777777" w:rsidR="00FB3D14" w:rsidRPr="00293CFB" w:rsidRDefault="00FB3D14" w:rsidP="00EB5A8B">
            <w:pPr>
              <w:autoSpaceDE w:val="0"/>
              <w:autoSpaceDN w:val="0"/>
              <w:adjustRightInd w:val="0"/>
              <w:rPr>
                <w:rFonts w:ascii="Arial" w:hAnsi="Arial" w:cs="Arial"/>
                <w:b/>
                <w:bCs/>
                <w:i/>
                <w:iCs/>
                <w:color w:val="0D0D0D" w:themeColor="text1" w:themeTint="F2"/>
              </w:rPr>
            </w:pPr>
            <w:r w:rsidRPr="00293CFB">
              <w:rPr>
                <w:rFonts w:ascii="Arial" w:hAnsi="Arial" w:cs="Arial"/>
                <w:b/>
                <w:bCs/>
                <w:i/>
                <w:iCs/>
                <w:color w:val="0D0D0D" w:themeColor="text1" w:themeTint="F2"/>
              </w:rPr>
              <w:t>Intermediate Level:</w:t>
            </w:r>
          </w:p>
          <w:p w14:paraId="4DA8677D" w14:textId="116721D0" w:rsidR="00FB3D14" w:rsidRPr="00FB3D14" w:rsidRDefault="00FB3D14" w:rsidP="00FB3D14">
            <w:pPr>
              <w:autoSpaceDE w:val="0"/>
              <w:autoSpaceDN w:val="0"/>
              <w:adjustRightInd w:val="0"/>
              <w:rPr>
                <w:rFonts w:ascii="Arial" w:hAnsi="Arial" w:cs="Arial"/>
              </w:rPr>
            </w:pPr>
            <w:r w:rsidRPr="00FB3D14">
              <w:rPr>
                <w:rFonts w:ascii="Arial" w:hAnsi="Arial" w:cs="Arial"/>
              </w:rPr>
              <w:t>Iden</w:t>
            </w:r>
            <w:r>
              <w:rPr>
                <w:rFonts w:ascii="Arial" w:hAnsi="Arial" w:cs="Arial"/>
              </w:rPr>
              <w:t xml:space="preserve">tifies positive professional role models within the academic and clinical </w:t>
            </w:r>
            <w:proofErr w:type="gramStart"/>
            <w:r>
              <w:rPr>
                <w:rFonts w:ascii="Arial" w:hAnsi="Arial" w:cs="Arial"/>
              </w:rPr>
              <w:t>settings;</w:t>
            </w:r>
            <w:proofErr w:type="gramEnd"/>
            <w:r>
              <w:rPr>
                <w:rFonts w:ascii="Arial" w:hAnsi="Arial" w:cs="Arial"/>
              </w:rPr>
              <w:t xml:space="preserve"> </w:t>
            </w:r>
            <w:r w:rsidRPr="00FB3D14">
              <w:rPr>
                <w:rFonts w:ascii="Arial" w:hAnsi="Arial" w:cs="Arial"/>
              </w:rPr>
              <w:t>Acts on moral commitment</w:t>
            </w:r>
          </w:p>
          <w:p w14:paraId="50970BF0" w14:textId="77777777" w:rsidR="00FB3D14" w:rsidRPr="00FB3D14" w:rsidRDefault="00FB3D14" w:rsidP="00FB3D14">
            <w:pPr>
              <w:autoSpaceDE w:val="0"/>
              <w:autoSpaceDN w:val="0"/>
              <w:adjustRightInd w:val="0"/>
              <w:rPr>
                <w:rFonts w:ascii="Arial" w:hAnsi="Arial" w:cs="Arial"/>
              </w:rPr>
            </w:pPr>
            <w:r w:rsidRPr="00FB3D14">
              <w:rPr>
                <w:rFonts w:ascii="Arial" w:hAnsi="Arial" w:cs="Arial"/>
              </w:rPr>
              <w:t>during all academic and</w:t>
            </w:r>
          </w:p>
          <w:p w14:paraId="4DB1D4BF" w14:textId="77777777" w:rsidR="00FB3D14" w:rsidRPr="00FB3D14" w:rsidRDefault="00FB3D14" w:rsidP="00FB3D14">
            <w:pPr>
              <w:autoSpaceDE w:val="0"/>
              <w:autoSpaceDN w:val="0"/>
              <w:adjustRightInd w:val="0"/>
              <w:rPr>
                <w:rFonts w:ascii="Arial" w:hAnsi="Arial" w:cs="Arial"/>
              </w:rPr>
            </w:pPr>
            <w:r w:rsidRPr="00FB3D14">
              <w:rPr>
                <w:rFonts w:ascii="Arial" w:hAnsi="Arial" w:cs="Arial"/>
              </w:rPr>
              <w:t>clinical activities; Identifies</w:t>
            </w:r>
          </w:p>
          <w:p w14:paraId="6726F5A8" w14:textId="274678BA" w:rsidR="00FB3D14" w:rsidRPr="00FB3D14" w:rsidRDefault="00FB3D14" w:rsidP="00FB3D14">
            <w:pPr>
              <w:autoSpaceDE w:val="0"/>
              <w:autoSpaceDN w:val="0"/>
              <w:adjustRightInd w:val="0"/>
              <w:rPr>
                <w:rFonts w:ascii="Arial" w:hAnsi="Arial" w:cs="Arial"/>
              </w:rPr>
            </w:pPr>
            <w:r>
              <w:rPr>
                <w:rFonts w:ascii="Arial" w:hAnsi="Arial" w:cs="Arial"/>
              </w:rPr>
              <w:t xml:space="preserve">when the input of classmates, co-workers and other healthcare professionals will </w:t>
            </w:r>
            <w:r w:rsidRPr="00FB3D14">
              <w:rPr>
                <w:rFonts w:ascii="Arial" w:hAnsi="Arial" w:cs="Arial"/>
              </w:rPr>
              <w:t>result in optimal outcome and</w:t>
            </w:r>
          </w:p>
          <w:p w14:paraId="5C7F4C91" w14:textId="6EB63836" w:rsidR="00FB3D14" w:rsidRPr="00293CFB" w:rsidRDefault="00FB3D14" w:rsidP="00FB3D14">
            <w:pPr>
              <w:autoSpaceDE w:val="0"/>
              <w:autoSpaceDN w:val="0"/>
              <w:adjustRightInd w:val="0"/>
              <w:rPr>
                <w:rFonts w:ascii="Arial" w:hAnsi="Arial" w:cs="Arial"/>
              </w:rPr>
            </w:pPr>
            <w:r>
              <w:rPr>
                <w:rFonts w:ascii="Arial" w:hAnsi="Arial" w:cs="Arial"/>
              </w:rPr>
              <w:t xml:space="preserve">acts accordingly to attain such input and share decision making; Discusses societal </w:t>
            </w:r>
            <w:r w:rsidRPr="00FB3D14">
              <w:rPr>
                <w:rFonts w:ascii="Arial" w:hAnsi="Arial" w:cs="Arial"/>
              </w:rPr>
              <w:t>expectations of the profession</w:t>
            </w:r>
          </w:p>
        </w:tc>
        <w:tc>
          <w:tcPr>
            <w:tcW w:w="3504" w:type="dxa"/>
          </w:tcPr>
          <w:p w14:paraId="1AA933E4" w14:textId="77777777" w:rsidR="00FB3D14" w:rsidRPr="00293CFB" w:rsidRDefault="00FB3D14" w:rsidP="00EB5A8B">
            <w:pPr>
              <w:autoSpaceDE w:val="0"/>
              <w:autoSpaceDN w:val="0"/>
              <w:adjustRightInd w:val="0"/>
              <w:rPr>
                <w:rFonts w:ascii="Arial" w:hAnsi="Arial" w:cs="Arial"/>
                <w:b/>
                <w:bCs/>
                <w:i/>
                <w:iCs/>
                <w:color w:val="0D0D0D" w:themeColor="text1" w:themeTint="F2"/>
              </w:rPr>
            </w:pPr>
            <w:r w:rsidRPr="00293CFB">
              <w:rPr>
                <w:rFonts w:ascii="Arial" w:hAnsi="Arial" w:cs="Arial"/>
                <w:b/>
                <w:bCs/>
                <w:i/>
                <w:iCs/>
                <w:color w:val="0D0D0D" w:themeColor="text1" w:themeTint="F2"/>
              </w:rPr>
              <w:t>Entry Level:</w:t>
            </w:r>
          </w:p>
          <w:p w14:paraId="683863CE" w14:textId="6A94972B" w:rsidR="00FB3D14" w:rsidRPr="00293CFB" w:rsidRDefault="00FB3D14" w:rsidP="00EB5A8B">
            <w:pPr>
              <w:autoSpaceDE w:val="0"/>
              <w:autoSpaceDN w:val="0"/>
              <w:adjustRightInd w:val="0"/>
              <w:rPr>
                <w:rFonts w:ascii="Arial" w:hAnsi="Arial" w:cs="Arial"/>
              </w:rPr>
            </w:pPr>
            <w:r w:rsidRPr="00293CFB">
              <w:rPr>
                <w:rFonts w:ascii="Arial" w:hAnsi="Arial" w:cs="Arial"/>
              </w:rPr>
              <w:t>Ed</w:t>
            </w:r>
            <w:r>
              <w:rPr>
                <w:rFonts w:ascii="Arial" w:hAnsi="Arial" w:cs="Arial"/>
              </w:rPr>
              <w:t xml:space="preserve">ucates patients as consumers of </w:t>
            </w:r>
            <w:r w:rsidRPr="00293CFB">
              <w:rPr>
                <w:rFonts w:ascii="Arial" w:hAnsi="Arial" w:cs="Arial"/>
              </w:rPr>
              <w:t>h</w:t>
            </w:r>
            <w:r>
              <w:rPr>
                <w:rFonts w:ascii="Arial" w:hAnsi="Arial" w:cs="Arial"/>
              </w:rPr>
              <w:t xml:space="preserve">ealth care services; Encourages </w:t>
            </w:r>
            <w:r w:rsidRPr="00293CFB">
              <w:rPr>
                <w:rFonts w:ascii="Arial" w:hAnsi="Arial" w:cs="Arial"/>
              </w:rPr>
              <w:t>patient accountability; Directs patients</w:t>
            </w:r>
          </w:p>
          <w:p w14:paraId="5659B598" w14:textId="77777777" w:rsidR="00FB3D14" w:rsidRPr="00293CFB" w:rsidRDefault="00FB3D14" w:rsidP="00EB5A8B">
            <w:pPr>
              <w:autoSpaceDE w:val="0"/>
              <w:autoSpaceDN w:val="0"/>
              <w:adjustRightInd w:val="0"/>
              <w:rPr>
                <w:rFonts w:ascii="Arial" w:hAnsi="Arial" w:cs="Arial"/>
              </w:rPr>
            </w:pPr>
            <w:r w:rsidRPr="00293CFB">
              <w:rPr>
                <w:rFonts w:ascii="Arial" w:hAnsi="Arial" w:cs="Arial"/>
              </w:rPr>
              <w:t>to oth</w:t>
            </w:r>
            <w:r>
              <w:rPr>
                <w:rFonts w:ascii="Arial" w:hAnsi="Arial" w:cs="Arial"/>
              </w:rPr>
              <w:t xml:space="preserve">er health care professionals as </w:t>
            </w:r>
            <w:r w:rsidRPr="00293CFB">
              <w:rPr>
                <w:rFonts w:ascii="Arial" w:hAnsi="Arial" w:cs="Arial"/>
              </w:rPr>
              <w:t>need</w:t>
            </w:r>
            <w:r>
              <w:rPr>
                <w:rFonts w:ascii="Arial" w:hAnsi="Arial" w:cs="Arial"/>
              </w:rPr>
              <w:t xml:space="preserve">ed; Acts as a patient advocate; </w:t>
            </w:r>
            <w:r w:rsidRPr="00293CFB">
              <w:rPr>
                <w:rFonts w:ascii="Arial" w:hAnsi="Arial" w:cs="Arial"/>
              </w:rPr>
              <w:t>Promotes evidence-based pract</w:t>
            </w:r>
            <w:r>
              <w:rPr>
                <w:rFonts w:ascii="Arial" w:hAnsi="Arial" w:cs="Arial"/>
              </w:rPr>
              <w:t xml:space="preserve">ice in health care settings; Accepts responsibility for implementing </w:t>
            </w:r>
            <w:r w:rsidRPr="00293CFB">
              <w:rPr>
                <w:rFonts w:ascii="Arial" w:hAnsi="Arial" w:cs="Arial"/>
              </w:rPr>
              <w:t>solutions; Demonstrates accountability</w:t>
            </w:r>
          </w:p>
          <w:p w14:paraId="4A98674D" w14:textId="77777777" w:rsidR="00FB3D14" w:rsidRPr="00293CFB" w:rsidRDefault="00FB3D14" w:rsidP="00EB5A8B">
            <w:pPr>
              <w:autoSpaceDE w:val="0"/>
              <w:autoSpaceDN w:val="0"/>
              <w:adjustRightInd w:val="0"/>
              <w:rPr>
                <w:rFonts w:ascii="Arial" w:hAnsi="Arial" w:cs="Arial"/>
              </w:rPr>
            </w:pPr>
            <w:r w:rsidRPr="00293CFB">
              <w:rPr>
                <w:rFonts w:ascii="Arial" w:hAnsi="Arial" w:cs="Arial"/>
              </w:rPr>
              <w:t>for all decisions and behaviors in</w:t>
            </w:r>
          </w:p>
          <w:p w14:paraId="53BFE211" w14:textId="77777777" w:rsidR="00FB3D14" w:rsidRDefault="00FB3D14" w:rsidP="00EB5A8B">
            <w:pPr>
              <w:autoSpaceDE w:val="0"/>
              <w:autoSpaceDN w:val="0"/>
              <w:adjustRightInd w:val="0"/>
              <w:rPr>
                <w:rFonts w:ascii="Arial" w:hAnsi="Arial" w:cs="Arial"/>
              </w:rPr>
            </w:pPr>
            <w:r w:rsidRPr="00293CFB">
              <w:rPr>
                <w:rFonts w:ascii="Arial" w:hAnsi="Arial" w:cs="Arial"/>
              </w:rPr>
              <w:t>academic and clinical settings</w:t>
            </w:r>
          </w:p>
          <w:p w14:paraId="03509200" w14:textId="77777777" w:rsidR="00FB3D14" w:rsidRPr="00293CFB" w:rsidRDefault="00FB3D14" w:rsidP="00EB5A8B">
            <w:pPr>
              <w:autoSpaceDE w:val="0"/>
              <w:autoSpaceDN w:val="0"/>
              <w:adjustRightInd w:val="0"/>
              <w:rPr>
                <w:rFonts w:ascii="Arial" w:hAnsi="Arial" w:cs="Arial"/>
              </w:rPr>
            </w:pPr>
          </w:p>
        </w:tc>
      </w:tr>
      <w:tr w:rsidR="00FB3D14" w:rsidRPr="00293CFB" w14:paraId="6EA04D8F" w14:textId="77777777" w:rsidTr="00EB5A8B">
        <w:tc>
          <w:tcPr>
            <w:tcW w:w="6666" w:type="dxa"/>
            <w:gridSpan w:val="2"/>
          </w:tcPr>
          <w:p w14:paraId="578B49C6" w14:textId="77777777" w:rsidR="00FB3D14" w:rsidRPr="00293CFB" w:rsidRDefault="00FB3D14" w:rsidP="00EB5A8B">
            <w:pPr>
              <w:spacing w:before="120" w:after="200" w:line="264" w:lineRule="auto"/>
              <w:rPr>
                <w:rFonts w:ascii="Arial" w:hAnsi="Arial" w:cs="Arial"/>
                <w:b/>
                <w:bCs/>
                <w:color w:val="0D0D0D" w:themeColor="text1" w:themeTint="F2"/>
                <w:sz w:val="24"/>
                <w:szCs w:val="24"/>
              </w:rPr>
            </w:pPr>
            <w:r w:rsidRPr="00293CFB">
              <w:rPr>
                <w:rFonts w:ascii="Arial" w:hAnsi="Arial" w:cs="Arial"/>
                <w:b/>
                <w:bCs/>
                <w:color w:val="0D0D0D" w:themeColor="text1" w:themeTint="F2"/>
                <w:sz w:val="24"/>
                <w:szCs w:val="24"/>
              </w:rPr>
              <w:t>Specific Example:</w:t>
            </w:r>
          </w:p>
          <w:p w14:paraId="159A2359" w14:textId="77777777" w:rsidR="00FB3D14" w:rsidRPr="00293CFB" w:rsidRDefault="00FB3D14" w:rsidP="00EB5A8B">
            <w:pPr>
              <w:spacing w:before="120" w:after="200" w:line="264" w:lineRule="auto"/>
              <w:rPr>
                <w:rFonts w:ascii="Arial" w:hAnsi="Arial" w:cs="Arial"/>
                <w:color w:val="595959" w:themeColor="text1" w:themeTint="A6"/>
              </w:rPr>
            </w:pPr>
          </w:p>
        </w:tc>
        <w:tc>
          <w:tcPr>
            <w:tcW w:w="3504" w:type="dxa"/>
          </w:tcPr>
          <w:p w14:paraId="554ACED2" w14:textId="77777777" w:rsidR="00FB3D14" w:rsidRPr="00293CFB" w:rsidRDefault="00FB3D14" w:rsidP="00EB5A8B">
            <w:pPr>
              <w:autoSpaceDE w:val="0"/>
              <w:autoSpaceDN w:val="0"/>
              <w:adjustRightInd w:val="0"/>
              <w:rPr>
                <w:rFonts w:ascii="Arial" w:hAnsi="Arial" w:cs="Arial"/>
                <w:b/>
                <w:bCs/>
                <w:color w:val="0D0D0D" w:themeColor="text1" w:themeTint="F2"/>
              </w:rPr>
            </w:pPr>
            <w:r w:rsidRPr="00293CFB">
              <w:rPr>
                <w:rFonts w:ascii="Arial" w:hAnsi="Arial" w:cs="Arial"/>
                <w:b/>
                <w:bCs/>
                <w:color w:val="0D0D0D" w:themeColor="text1" w:themeTint="F2"/>
              </w:rPr>
              <w:lastRenderedPageBreak/>
              <w:t>Place an “x” on the visual analog scale</w:t>
            </w:r>
          </w:p>
          <w:p w14:paraId="31ED1EB0" w14:textId="77777777" w:rsidR="00FB3D14" w:rsidRPr="00293CFB" w:rsidRDefault="00FB3D14" w:rsidP="00EB5A8B">
            <w:pPr>
              <w:autoSpaceDE w:val="0"/>
              <w:autoSpaceDN w:val="0"/>
              <w:adjustRightInd w:val="0"/>
              <w:rPr>
                <w:rFonts w:ascii="Arial" w:hAnsi="Arial" w:cs="Arial"/>
                <w:b/>
                <w:bCs/>
                <w:color w:val="0D0D0D" w:themeColor="text1" w:themeTint="F2"/>
              </w:rPr>
            </w:pPr>
            <w:r w:rsidRPr="00293CFB">
              <w:rPr>
                <w:rFonts w:ascii="Arial" w:hAnsi="Arial" w:cs="Arial"/>
                <w:b/>
                <w:bCs/>
                <w:color w:val="0D0D0D" w:themeColor="text1" w:themeTint="F2"/>
              </w:rPr>
              <w:t>________________________</w:t>
            </w:r>
          </w:p>
          <w:p w14:paraId="70BF1BF4" w14:textId="77777777" w:rsidR="00FB3D14" w:rsidRPr="00293CFB" w:rsidRDefault="00FB3D14" w:rsidP="00EB5A8B">
            <w:pPr>
              <w:spacing w:before="120" w:after="200" w:line="264" w:lineRule="auto"/>
              <w:rPr>
                <w:rFonts w:ascii="Arial" w:hAnsi="Arial" w:cs="Arial"/>
                <w:color w:val="595959" w:themeColor="text1" w:themeTint="A6"/>
              </w:rPr>
            </w:pPr>
            <w:r w:rsidRPr="00293CFB">
              <w:rPr>
                <w:rFonts w:ascii="Arial" w:hAnsi="Arial" w:cs="Arial"/>
                <w:b/>
                <w:bCs/>
                <w:color w:val="0D0D0D" w:themeColor="text1" w:themeTint="F2"/>
              </w:rPr>
              <w:lastRenderedPageBreak/>
              <w:t>B                     I                     E</w:t>
            </w:r>
          </w:p>
        </w:tc>
      </w:tr>
    </w:tbl>
    <w:p w14:paraId="0D48613C" w14:textId="77777777" w:rsidR="00FB3D14" w:rsidRDefault="00FB3D14" w:rsidP="00DA6863">
      <w:pPr>
        <w:ind w:left="720"/>
        <w:rPr>
          <w:rFonts w:ascii="Arial" w:hAnsi="Arial" w:cs="Arial"/>
        </w:rPr>
      </w:pPr>
    </w:p>
    <w:tbl>
      <w:tblPr>
        <w:tblStyle w:val="TableGrid1"/>
        <w:tblW w:w="10170" w:type="dxa"/>
        <w:tblInd w:w="-522" w:type="dxa"/>
        <w:tblLook w:val="04A0" w:firstRow="1" w:lastRow="0" w:firstColumn="1" w:lastColumn="0" w:noHBand="0" w:noVBand="1"/>
      </w:tblPr>
      <w:tblGrid>
        <w:gridCol w:w="3690"/>
        <w:gridCol w:w="2976"/>
        <w:gridCol w:w="3504"/>
      </w:tblGrid>
      <w:tr w:rsidR="00FB3D14" w:rsidRPr="00293CFB" w14:paraId="2214A093" w14:textId="77777777" w:rsidTr="00EB5A8B">
        <w:tc>
          <w:tcPr>
            <w:tcW w:w="10170" w:type="dxa"/>
            <w:gridSpan w:val="3"/>
          </w:tcPr>
          <w:p w14:paraId="4A00F71B" w14:textId="7083EE01" w:rsidR="00FB3D14" w:rsidRPr="00FB3D14" w:rsidRDefault="00FB3D14" w:rsidP="00F90E10">
            <w:pPr>
              <w:pStyle w:val="ListParagraph"/>
              <w:numPr>
                <w:ilvl w:val="0"/>
                <w:numId w:val="65"/>
              </w:numPr>
              <w:autoSpaceDE w:val="0"/>
              <w:autoSpaceDN w:val="0"/>
              <w:adjustRightInd w:val="0"/>
              <w:rPr>
                <w:rFonts w:ascii="Arial" w:hAnsi="Arial" w:cs="Arial"/>
              </w:rPr>
            </w:pPr>
            <w:r w:rsidRPr="00FB3D14">
              <w:rPr>
                <w:rFonts w:ascii="Arial" w:hAnsi="Arial" w:cs="Arial"/>
                <w:b/>
                <w:bCs/>
              </w:rPr>
              <w:t>Use of Constructive Feedback</w:t>
            </w:r>
            <w:r w:rsidRPr="00FB3D14">
              <w:rPr>
                <w:rFonts w:ascii="Arial" w:hAnsi="Arial" w:cs="Arial"/>
              </w:rPr>
              <w:t xml:space="preserve">: The ability to seek out and identify quality sources of feedback, reflects </w:t>
            </w:r>
            <w:proofErr w:type="gramStart"/>
            <w:r w:rsidRPr="00FB3D14">
              <w:rPr>
                <w:rFonts w:ascii="Arial" w:hAnsi="Arial" w:cs="Arial"/>
              </w:rPr>
              <w:t>on</w:t>
            </w:r>
            <w:proofErr w:type="gramEnd"/>
            <w:r w:rsidRPr="00FB3D14">
              <w:rPr>
                <w:rFonts w:ascii="Arial" w:hAnsi="Arial" w:cs="Arial"/>
              </w:rPr>
              <w:t xml:space="preserve"> and integrates the feedback, and provides meaningful feedback to others.</w:t>
            </w:r>
          </w:p>
        </w:tc>
      </w:tr>
      <w:tr w:rsidR="00FB3D14" w:rsidRPr="00293CFB" w14:paraId="416724FF" w14:textId="77777777" w:rsidTr="00EB5A8B">
        <w:tc>
          <w:tcPr>
            <w:tcW w:w="3690" w:type="dxa"/>
          </w:tcPr>
          <w:p w14:paraId="0C60F21C" w14:textId="77777777" w:rsidR="00FB3D14" w:rsidRPr="00293CFB" w:rsidRDefault="00FB3D14" w:rsidP="00EB5A8B">
            <w:pPr>
              <w:autoSpaceDE w:val="0"/>
              <w:autoSpaceDN w:val="0"/>
              <w:adjustRightInd w:val="0"/>
              <w:rPr>
                <w:rFonts w:ascii="Arial" w:hAnsi="Arial" w:cs="Arial"/>
                <w:b/>
                <w:bCs/>
                <w:i/>
                <w:iCs/>
                <w:color w:val="0D0D0D" w:themeColor="text1" w:themeTint="F2"/>
              </w:rPr>
            </w:pPr>
            <w:r w:rsidRPr="00293CFB">
              <w:rPr>
                <w:rFonts w:ascii="Arial" w:hAnsi="Arial" w:cs="Arial"/>
                <w:b/>
                <w:bCs/>
                <w:i/>
                <w:iCs/>
                <w:color w:val="0D0D0D" w:themeColor="text1" w:themeTint="F2"/>
              </w:rPr>
              <w:t>Beginning Level:</w:t>
            </w:r>
          </w:p>
          <w:p w14:paraId="5B5B3FBA" w14:textId="77777777" w:rsidR="00FB3D14" w:rsidRPr="00FB3D14" w:rsidRDefault="00FB3D14" w:rsidP="00FB3D14">
            <w:pPr>
              <w:autoSpaceDE w:val="0"/>
              <w:autoSpaceDN w:val="0"/>
              <w:adjustRightInd w:val="0"/>
              <w:rPr>
                <w:rFonts w:ascii="Arial" w:hAnsi="Arial" w:cs="Arial"/>
              </w:rPr>
            </w:pPr>
            <w:r w:rsidRPr="00FB3D14">
              <w:rPr>
                <w:rFonts w:ascii="Arial" w:hAnsi="Arial" w:cs="Arial"/>
              </w:rPr>
              <w:t>Demonstrates active listening</w:t>
            </w:r>
          </w:p>
          <w:p w14:paraId="56A89870" w14:textId="77777777" w:rsidR="00FB3D14" w:rsidRPr="00FB3D14" w:rsidRDefault="00FB3D14" w:rsidP="00FB3D14">
            <w:pPr>
              <w:autoSpaceDE w:val="0"/>
              <w:autoSpaceDN w:val="0"/>
              <w:adjustRightInd w:val="0"/>
              <w:rPr>
                <w:rFonts w:ascii="Arial" w:hAnsi="Arial" w:cs="Arial"/>
              </w:rPr>
            </w:pPr>
            <w:r w:rsidRPr="00FB3D14">
              <w:rPr>
                <w:rFonts w:ascii="Arial" w:hAnsi="Arial" w:cs="Arial"/>
              </w:rPr>
              <w:t xml:space="preserve">skills; Assesses own </w:t>
            </w:r>
            <w:proofErr w:type="gramStart"/>
            <w:r w:rsidRPr="00FB3D14">
              <w:rPr>
                <w:rFonts w:ascii="Arial" w:hAnsi="Arial" w:cs="Arial"/>
              </w:rPr>
              <w:t>performance;</w:t>
            </w:r>
            <w:proofErr w:type="gramEnd"/>
          </w:p>
          <w:p w14:paraId="1CECE0AC" w14:textId="77777777" w:rsidR="00FB3D14" w:rsidRPr="00FB3D14" w:rsidRDefault="00FB3D14" w:rsidP="00FB3D14">
            <w:pPr>
              <w:autoSpaceDE w:val="0"/>
              <w:autoSpaceDN w:val="0"/>
              <w:adjustRightInd w:val="0"/>
              <w:rPr>
                <w:rFonts w:ascii="Arial" w:hAnsi="Arial" w:cs="Arial"/>
              </w:rPr>
            </w:pPr>
            <w:r w:rsidRPr="00FB3D14">
              <w:rPr>
                <w:rFonts w:ascii="Arial" w:hAnsi="Arial" w:cs="Arial"/>
              </w:rPr>
              <w:t>Actively seeks feedback from</w:t>
            </w:r>
          </w:p>
          <w:p w14:paraId="4673F41C" w14:textId="77777777" w:rsidR="00FB3D14" w:rsidRPr="00FB3D14" w:rsidRDefault="00FB3D14" w:rsidP="00FB3D14">
            <w:pPr>
              <w:autoSpaceDE w:val="0"/>
              <w:autoSpaceDN w:val="0"/>
              <w:adjustRightInd w:val="0"/>
              <w:rPr>
                <w:rFonts w:ascii="Arial" w:hAnsi="Arial" w:cs="Arial"/>
              </w:rPr>
            </w:pPr>
            <w:r w:rsidRPr="00FB3D14">
              <w:rPr>
                <w:rFonts w:ascii="Arial" w:hAnsi="Arial" w:cs="Arial"/>
              </w:rPr>
              <w:t>appropriate sources; Demonstrates</w:t>
            </w:r>
          </w:p>
          <w:p w14:paraId="6968B6E7" w14:textId="77777777" w:rsidR="00FB3D14" w:rsidRPr="00FB3D14" w:rsidRDefault="00FB3D14" w:rsidP="00FB3D14">
            <w:pPr>
              <w:autoSpaceDE w:val="0"/>
              <w:autoSpaceDN w:val="0"/>
              <w:adjustRightInd w:val="0"/>
              <w:rPr>
                <w:rFonts w:ascii="Arial" w:hAnsi="Arial" w:cs="Arial"/>
              </w:rPr>
            </w:pPr>
            <w:r w:rsidRPr="00FB3D14">
              <w:rPr>
                <w:rFonts w:ascii="Arial" w:hAnsi="Arial" w:cs="Arial"/>
              </w:rPr>
              <w:t>receptive behavior and positive</w:t>
            </w:r>
          </w:p>
          <w:p w14:paraId="713DA8DC" w14:textId="77777777" w:rsidR="00FB3D14" w:rsidRPr="00FB3D14" w:rsidRDefault="00FB3D14" w:rsidP="00FB3D14">
            <w:pPr>
              <w:autoSpaceDE w:val="0"/>
              <w:autoSpaceDN w:val="0"/>
              <w:adjustRightInd w:val="0"/>
              <w:rPr>
                <w:rFonts w:ascii="Arial" w:hAnsi="Arial" w:cs="Arial"/>
              </w:rPr>
            </w:pPr>
            <w:r w:rsidRPr="00FB3D14">
              <w:rPr>
                <w:rFonts w:ascii="Arial" w:hAnsi="Arial" w:cs="Arial"/>
              </w:rPr>
              <w:t xml:space="preserve">attitude toward </w:t>
            </w:r>
            <w:proofErr w:type="gramStart"/>
            <w:r w:rsidRPr="00FB3D14">
              <w:rPr>
                <w:rFonts w:ascii="Arial" w:hAnsi="Arial" w:cs="Arial"/>
              </w:rPr>
              <w:t>feedback;</w:t>
            </w:r>
            <w:proofErr w:type="gramEnd"/>
          </w:p>
          <w:p w14:paraId="6584042B" w14:textId="77777777" w:rsidR="00FB3D14" w:rsidRPr="00FB3D14" w:rsidRDefault="00FB3D14" w:rsidP="00FB3D14">
            <w:pPr>
              <w:autoSpaceDE w:val="0"/>
              <w:autoSpaceDN w:val="0"/>
              <w:adjustRightInd w:val="0"/>
              <w:rPr>
                <w:rFonts w:ascii="Arial" w:hAnsi="Arial" w:cs="Arial"/>
              </w:rPr>
            </w:pPr>
            <w:r w:rsidRPr="00FB3D14">
              <w:rPr>
                <w:rFonts w:ascii="Arial" w:hAnsi="Arial" w:cs="Arial"/>
              </w:rPr>
              <w:t>Incorporates specific feedback into</w:t>
            </w:r>
          </w:p>
          <w:p w14:paraId="14A0D664" w14:textId="77777777" w:rsidR="00FB3D14" w:rsidRPr="00FB3D14" w:rsidRDefault="00FB3D14" w:rsidP="00FB3D14">
            <w:pPr>
              <w:autoSpaceDE w:val="0"/>
              <w:autoSpaceDN w:val="0"/>
              <w:adjustRightInd w:val="0"/>
              <w:rPr>
                <w:rFonts w:ascii="Arial" w:hAnsi="Arial" w:cs="Arial"/>
              </w:rPr>
            </w:pPr>
            <w:r w:rsidRPr="00FB3D14">
              <w:rPr>
                <w:rFonts w:ascii="Arial" w:hAnsi="Arial" w:cs="Arial"/>
              </w:rPr>
              <w:t>behaviors; Maintains two-way</w:t>
            </w:r>
          </w:p>
          <w:p w14:paraId="794D7BF6" w14:textId="77777777" w:rsidR="00FB3D14" w:rsidRPr="00FB3D14" w:rsidRDefault="00FB3D14" w:rsidP="00FB3D14">
            <w:pPr>
              <w:autoSpaceDE w:val="0"/>
              <w:autoSpaceDN w:val="0"/>
              <w:adjustRightInd w:val="0"/>
              <w:rPr>
                <w:rFonts w:ascii="Arial" w:hAnsi="Arial" w:cs="Arial"/>
              </w:rPr>
            </w:pPr>
            <w:r w:rsidRPr="00FB3D14">
              <w:rPr>
                <w:rFonts w:ascii="Arial" w:hAnsi="Arial" w:cs="Arial"/>
              </w:rPr>
              <w:t>communication without</w:t>
            </w:r>
          </w:p>
          <w:p w14:paraId="2689CE65" w14:textId="2C999111" w:rsidR="00FB3D14" w:rsidRPr="00293CFB" w:rsidRDefault="00FB3D14" w:rsidP="00FB3D14">
            <w:pPr>
              <w:autoSpaceDE w:val="0"/>
              <w:autoSpaceDN w:val="0"/>
              <w:adjustRightInd w:val="0"/>
              <w:rPr>
                <w:rFonts w:ascii="Arial" w:hAnsi="Arial" w:cs="Arial"/>
              </w:rPr>
            </w:pPr>
            <w:r w:rsidRPr="00FB3D14">
              <w:rPr>
                <w:rFonts w:ascii="Arial" w:hAnsi="Arial" w:cs="Arial"/>
              </w:rPr>
              <w:t>defensiveness</w:t>
            </w:r>
          </w:p>
        </w:tc>
        <w:tc>
          <w:tcPr>
            <w:tcW w:w="2976" w:type="dxa"/>
          </w:tcPr>
          <w:p w14:paraId="0FBFCC2A" w14:textId="77777777" w:rsidR="00FB3D14" w:rsidRPr="00293CFB" w:rsidRDefault="00FB3D14" w:rsidP="00EB5A8B">
            <w:pPr>
              <w:autoSpaceDE w:val="0"/>
              <w:autoSpaceDN w:val="0"/>
              <w:adjustRightInd w:val="0"/>
              <w:rPr>
                <w:rFonts w:ascii="Arial" w:hAnsi="Arial" w:cs="Arial"/>
                <w:b/>
                <w:bCs/>
                <w:i/>
                <w:iCs/>
                <w:color w:val="0D0D0D" w:themeColor="text1" w:themeTint="F2"/>
              </w:rPr>
            </w:pPr>
            <w:r w:rsidRPr="00293CFB">
              <w:rPr>
                <w:rFonts w:ascii="Arial" w:hAnsi="Arial" w:cs="Arial"/>
                <w:b/>
                <w:bCs/>
                <w:i/>
                <w:iCs/>
                <w:color w:val="0D0D0D" w:themeColor="text1" w:themeTint="F2"/>
              </w:rPr>
              <w:t>Intermediate Level:</w:t>
            </w:r>
          </w:p>
          <w:p w14:paraId="62C6892C" w14:textId="77777777" w:rsidR="00FB3D14" w:rsidRPr="00FB3D14" w:rsidRDefault="00FB3D14" w:rsidP="00FB3D14">
            <w:pPr>
              <w:autoSpaceDE w:val="0"/>
              <w:autoSpaceDN w:val="0"/>
              <w:adjustRightInd w:val="0"/>
              <w:rPr>
                <w:rFonts w:ascii="Arial" w:hAnsi="Arial" w:cs="Arial"/>
              </w:rPr>
            </w:pPr>
            <w:r w:rsidRPr="00FB3D14">
              <w:rPr>
                <w:rFonts w:ascii="Arial" w:hAnsi="Arial" w:cs="Arial"/>
              </w:rPr>
              <w:t>Critiques own performance</w:t>
            </w:r>
          </w:p>
          <w:p w14:paraId="758951F2" w14:textId="77777777" w:rsidR="00FB3D14" w:rsidRPr="00FB3D14" w:rsidRDefault="00FB3D14" w:rsidP="00FB3D14">
            <w:pPr>
              <w:autoSpaceDE w:val="0"/>
              <w:autoSpaceDN w:val="0"/>
              <w:adjustRightInd w:val="0"/>
              <w:rPr>
                <w:rFonts w:ascii="Arial" w:hAnsi="Arial" w:cs="Arial"/>
              </w:rPr>
            </w:pPr>
            <w:proofErr w:type="gramStart"/>
            <w:r w:rsidRPr="00FB3D14">
              <w:rPr>
                <w:rFonts w:ascii="Arial" w:hAnsi="Arial" w:cs="Arial"/>
              </w:rPr>
              <w:t>accurately;</w:t>
            </w:r>
            <w:proofErr w:type="gramEnd"/>
          </w:p>
          <w:p w14:paraId="30199F82" w14:textId="77777777" w:rsidR="00FB3D14" w:rsidRPr="00FB3D14" w:rsidRDefault="00FB3D14" w:rsidP="00FB3D14">
            <w:pPr>
              <w:autoSpaceDE w:val="0"/>
              <w:autoSpaceDN w:val="0"/>
              <w:adjustRightInd w:val="0"/>
              <w:rPr>
                <w:rFonts w:ascii="Arial" w:hAnsi="Arial" w:cs="Arial"/>
              </w:rPr>
            </w:pPr>
            <w:r w:rsidRPr="00FB3D14">
              <w:rPr>
                <w:rFonts w:ascii="Arial" w:hAnsi="Arial" w:cs="Arial"/>
              </w:rPr>
              <w:t>Responds effectively to</w:t>
            </w:r>
          </w:p>
          <w:p w14:paraId="62091BF6" w14:textId="77777777" w:rsidR="00FB3D14" w:rsidRPr="00FB3D14" w:rsidRDefault="00FB3D14" w:rsidP="00FB3D14">
            <w:pPr>
              <w:autoSpaceDE w:val="0"/>
              <w:autoSpaceDN w:val="0"/>
              <w:adjustRightInd w:val="0"/>
              <w:rPr>
                <w:rFonts w:ascii="Arial" w:hAnsi="Arial" w:cs="Arial"/>
              </w:rPr>
            </w:pPr>
            <w:r w:rsidRPr="00FB3D14">
              <w:rPr>
                <w:rFonts w:ascii="Arial" w:hAnsi="Arial" w:cs="Arial"/>
              </w:rPr>
              <w:t>constructive feedback; Utilizes</w:t>
            </w:r>
          </w:p>
          <w:p w14:paraId="12828F20" w14:textId="77777777" w:rsidR="00FB3D14" w:rsidRPr="00FB3D14" w:rsidRDefault="00FB3D14" w:rsidP="00FB3D14">
            <w:pPr>
              <w:autoSpaceDE w:val="0"/>
              <w:autoSpaceDN w:val="0"/>
              <w:adjustRightInd w:val="0"/>
              <w:rPr>
                <w:rFonts w:ascii="Arial" w:hAnsi="Arial" w:cs="Arial"/>
              </w:rPr>
            </w:pPr>
            <w:r w:rsidRPr="00FB3D14">
              <w:rPr>
                <w:rFonts w:ascii="Arial" w:hAnsi="Arial" w:cs="Arial"/>
              </w:rPr>
              <w:t>feedback when establishing</w:t>
            </w:r>
          </w:p>
          <w:p w14:paraId="35B98189" w14:textId="77777777" w:rsidR="00FB3D14" w:rsidRPr="00FB3D14" w:rsidRDefault="00FB3D14" w:rsidP="00FB3D14">
            <w:pPr>
              <w:autoSpaceDE w:val="0"/>
              <w:autoSpaceDN w:val="0"/>
              <w:adjustRightInd w:val="0"/>
              <w:rPr>
                <w:rFonts w:ascii="Arial" w:hAnsi="Arial" w:cs="Arial"/>
              </w:rPr>
            </w:pPr>
            <w:r w:rsidRPr="00FB3D14">
              <w:rPr>
                <w:rFonts w:ascii="Arial" w:hAnsi="Arial" w:cs="Arial"/>
              </w:rPr>
              <w:t>professional and patient</w:t>
            </w:r>
          </w:p>
          <w:p w14:paraId="28AB467A" w14:textId="77777777" w:rsidR="00FB3D14" w:rsidRPr="00FB3D14" w:rsidRDefault="00FB3D14" w:rsidP="00FB3D14">
            <w:pPr>
              <w:autoSpaceDE w:val="0"/>
              <w:autoSpaceDN w:val="0"/>
              <w:adjustRightInd w:val="0"/>
              <w:rPr>
                <w:rFonts w:ascii="Arial" w:hAnsi="Arial" w:cs="Arial"/>
              </w:rPr>
            </w:pPr>
            <w:r w:rsidRPr="00FB3D14">
              <w:rPr>
                <w:rFonts w:ascii="Arial" w:hAnsi="Arial" w:cs="Arial"/>
              </w:rPr>
              <w:t>related goals; Develops and</w:t>
            </w:r>
          </w:p>
          <w:p w14:paraId="670C65BB" w14:textId="7EEFD9B7" w:rsidR="00FB3D14" w:rsidRPr="00293CFB" w:rsidRDefault="00FB3D14" w:rsidP="00FB3D14">
            <w:pPr>
              <w:autoSpaceDE w:val="0"/>
              <w:autoSpaceDN w:val="0"/>
              <w:adjustRightInd w:val="0"/>
              <w:rPr>
                <w:rFonts w:ascii="Arial" w:hAnsi="Arial" w:cs="Arial"/>
              </w:rPr>
            </w:pPr>
            <w:r>
              <w:rPr>
                <w:rFonts w:ascii="Arial" w:hAnsi="Arial" w:cs="Arial"/>
              </w:rPr>
              <w:t xml:space="preserve">implements a plan of action in response to feedback; Provides constructive and timely </w:t>
            </w:r>
            <w:r w:rsidRPr="00FB3D14">
              <w:rPr>
                <w:rFonts w:ascii="Arial" w:hAnsi="Arial" w:cs="Arial"/>
              </w:rPr>
              <w:t>feedback</w:t>
            </w:r>
          </w:p>
        </w:tc>
        <w:tc>
          <w:tcPr>
            <w:tcW w:w="3504" w:type="dxa"/>
          </w:tcPr>
          <w:p w14:paraId="61A7B449" w14:textId="77777777" w:rsidR="00FB3D14" w:rsidRPr="00293CFB" w:rsidRDefault="00FB3D14" w:rsidP="00EB5A8B">
            <w:pPr>
              <w:autoSpaceDE w:val="0"/>
              <w:autoSpaceDN w:val="0"/>
              <w:adjustRightInd w:val="0"/>
              <w:rPr>
                <w:rFonts w:ascii="Arial" w:hAnsi="Arial" w:cs="Arial"/>
                <w:b/>
                <w:bCs/>
                <w:i/>
                <w:iCs/>
                <w:color w:val="0D0D0D" w:themeColor="text1" w:themeTint="F2"/>
              </w:rPr>
            </w:pPr>
            <w:r w:rsidRPr="00293CFB">
              <w:rPr>
                <w:rFonts w:ascii="Arial" w:hAnsi="Arial" w:cs="Arial"/>
                <w:b/>
                <w:bCs/>
                <w:i/>
                <w:iCs/>
                <w:color w:val="0D0D0D" w:themeColor="text1" w:themeTint="F2"/>
              </w:rPr>
              <w:t>Entry Level:</w:t>
            </w:r>
          </w:p>
          <w:p w14:paraId="79BC504C" w14:textId="77777777" w:rsidR="00FB3D14" w:rsidRPr="00293CFB" w:rsidRDefault="00FB3D14" w:rsidP="00EB5A8B">
            <w:pPr>
              <w:autoSpaceDE w:val="0"/>
              <w:autoSpaceDN w:val="0"/>
              <w:adjustRightInd w:val="0"/>
              <w:rPr>
                <w:rFonts w:ascii="Arial" w:hAnsi="Arial" w:cs="Arial"/>
              </w:rPr>
            </w:pPr>
            <w:r w:rsidRPr="00293CFB">
              <w:rPr>
                <w:rFonts w:ascii="Arial" w:hAnsi="Arial" w:cs="Arial"/>
              </w:rPr>
              <w:t>Ed</w:t>
            </w:r>
            <w:r>
              <w:rPr>
                <w:rFonts w:ascii="Arial" w:hAnsi="Arial" w:cs="Arial"/>
              </w:rPr>
              <w:t xml:space="preserve">ucates patients as consumers of </w:t>
            </w:r>
            <w:r w:rsidRPr="00293CFB">
              <w:rPr>
                <w:rFonts w:ascii="Arial" w:hAnsi="Arial" w:cs="Arial"/>
              </w:rPr>
              <w:t>h</w:t>
            </w:r>
            <w:r>
              <w:rPr>
                <w:rFonts w:ascii="Arial" w:hAnsi="Arial" w:cs="Arial"/>
              </w:rPr>
              <w:t xml:space="preserve">ealth care services; Encourages </w:t>
            </w:r>
            <w:r w:rsidRPr="00293CFB">
              <w:rPr>
                <w:rFonts w:ascii="Arial" w:hAnsi="Arial" w:cs="Arial"/>
              </w:rPr>
              <w:t>patient accountability; Directs patients</w:t>
            </w:r>
          </w:p>
          <w:p w14:paraId="48617682" w14:textId="77777777" w:rsidR="00FB3D14" w:rsidRPr="00293CFB" w:rsidRDefault="00FB3D14" w:rsidP="00EB5A8B">
            <w:pPr>
              <w:autoSpaceDE w:val="0"/>
              <w:autoSpaceDN w:val="0"/>
              <w:adjustRightInd w:val="0"/>
              <w:rPr>
                <w:rFonts w:ascii="Arial" w:hAnsi="Arial" w:cs="Arial"/>
              </w:rPr>
            </w:pPr>
            <w:r w:rsidRPr="00293CFB">
              <w:rPr>
                <w:rFonts w:ascii="Arial" w:hAnsi="Arial" w:cs="Arial"/>
              </w:rPr>
              <w:t>to oth</w:t>
            </w:r>
            <w:r>
              <w:rPr>
                <w:rFonts w:ascii="Arial" w:hAnsi="Arial" w:cs="Arial"/>
              </w:rPr>
              <w:t xml:space="preserve">er health care professionals as </w:t>
            </w:r>
            <w:r w:rsidRPr="00293CFB">
              <w:rPr>
                <w:rFonts w:ascii="Arial" w:hAnsi="Arial" w:cs="Arial"/>
              </w:rPr>
              <w:t>need</w:t>
            </w:r>
            <w:r>
              <w:rPr>
                <w:rFonts w:ascii="Arial" w:hAnsi="Arial" w:cs="Arial"/>
              </w:rPr>
              <w:t xml:space="preserve">ed; Acts as a patient advocate; </w:t>
            </w:r>
            <w:r w:rsidRPr="00293CFB">
              <w:rPr>
                <w:rFonts w:ascii="Arial" w:hAnsi="Arial" w:cs="Arial"/>
              </w:rPr>
              <w:t>Promotes evidence-based pract</w:t>
            </w:r>
            <w:r>
              <w:rPr>
                <w:rFonts w:ascii="Arial" w:hAnsi="Arial" w:cs="Arial"/>
              </w:rPr>
              <w:t xml:space="preserve">ice in health care settings; Accepts responsibility for implementing </w:t>
            </w:r>
            <w:r w:rsidRPr="00293CFB">
              <w:rPr>
                <w:rFonts w:ascii="Arial" w:hAnsi="Arial" w:cs="Arial"/>
              </w:rPr>
              <w:t>solutions; Demonstrates accountability</w:t>
            </w:r>
          </w:p>
          <w:p w14:paraId="5E0C3FA7" w14:textId="77777777" w:rsidR="00FB3D14" w:rsidRPr="00293CFB" w:rsidRDefault="00FB3D14" w:rsidP="00EB5A8B">
            <w:pPr>
              <w:autoSpaceDE w:val="0"/>
              <w:autoSpaceDN w:val="0"/>
              <w:adjustRightInd w:val="0"/>
              <w:rPr>
                <w:rFonts w:ascii="Arial" w:hAnsi="Arial" w:cs="Arial"/>
              </w:rPr>
            </w:pPr>
            <w:r w:rsidRPr="00293CFB">
              <w:rPr>
                <w:rFonts w:ascii="Arial" w:hAnsi="Arial" w:cs="Arial"/>
              </w:rPr>
              <w:t>for all decisions and behaviors in</w:t>
            </w:r>
          </w:p>
          <w:p w14:paraId="16F2CF20" w14:textId="77777777" w:rsidR="00FB3D14" w:rsidRDefault="00FB3D14" w:rsidP="00EB5A8B">
            <w:pPr>
              <w:autoSpaceDE w:val="0"/>
              <w:autoSpaceDN w:val="0"/>
              <w:adjustRightInd w:val="0"/>
              <w:rPr>
                <w:rFonts w:ascii="Arial" w:hAnsi="Arial" w:cs="Arial"/>
              </w:rPr>
            </w:pPr>
            <w:r w:rsidRPr="00293CFB">
              <w:rPr>
                <w:rFonts w:ascii="Arial" w:hAnsi="Arial" w:cs="Arial"/>
              </w:rPr>
              <w:t>academic and clinical settings</w:t>
            </w:r>
          </w:p>
          <w:p w14:paraId="7C00AFD9" w14:textId="77777777" w:rsidR="00FB3D14" w:rsidRPr="00293CFB" w:rsidRDefault="00FB3D14" w:rsidP="00EB5A8B">
            <w:pPr>
              <w:autoSpaceDE w:val="0"/>
              <w:autoSpaceDN w:val="0"/>
              <w:adjustRightInd w:val="0"/>
              <w:rPr>
                <w:rFonts w:ascii="Arial" w:hAnsi="Arial" w:cs="Arial"/>
              </w:rPr>
            </w:pPr>
          </w:p>
        </w:tc>
      </w:tr>
      <w:tr w:rsidR="00FB3D14" w:rsidRPr="00293CFB" w14:paraId="1664F5BD" w14:textId="77777777" w:rsidTr="00EB5A8B">
        <w:tc>
          <w:tcPr>
            <w:tcW w:w="6666" w:type="dxa"/>
            <w:gridSpan w:val="2"/>
          </w:tcPr>
          <w:p w14:paraId="2D032C92" w14:textId="77777777" w:rsidR="00FB3D14" w:rsidRPr="00293CFB" w:rsidRDefault="00FB3D14" w:rsidP="00EB5A8B">
            <w:pPr>
              <w:spacing w:before="120" w:after="200" w:line="264" w:lineRule="auto"/>
              <w:rPr>
                <w:rFonts w:ascii="Arial" w:hAnsi="Arial" w:cs="Arial"/>
                <w:b/>
                <w:bCs/>
                <w:color w:val="0D0D0D" w:themeColor="text1" w:themeTint="F2"/>
                <w:sz w:val="24"/>
                <w:szCs w:val="24"/>
              </w:rPr>
            </w:pPr>
            <w:r w:rsidRPr="00293CFB">
              <w:rPr>
                <w:rFonts w:ascii="Arial" w:hAnsi="Arial" w:cs="Arial"/>
                <w:b/>
                <w:bCs/>
                <w:color w:val="0D0D0D" w:themeColor="text1" w:themeTint="F2"/>
                <w:sz w:val="24"/>
                <w:szCs w:val="24"/>
              </w:rPr>
              <w:t>Specific Example:</w:t>
            </w:r>
          </w:p>
          <w:p w14:paraId="6DD1A006" w14:textId="77777777" w:rsidR="00FB3D14" w:rsidRPr="00293CFB" w:rsidRDefault="00FB3D14" w:rsidP="00EB5A8B">
            <w:pPr>
              <w:spacing w:before="120" w:after="200" w:line="264" w:lineRule="auto"/>
              <w:rPr>
                <w:rFonts w:ascii="Arial" w:hAnsi="Arial" w:cs="Arial"/>
                <w:color w:val="595959" w:themeColor="text1" w:themeTint="A6"/>
              </w:rPr>
            </w:pPr>
          </w:p>
        </w:tc>
        <w:tc>
          <w:tcPr>
            <w:tcW w:w="3504" w:type="dxa"/>
          </w:tcPr>
          <w:p w14:paraId="1DF4EEDB" w14:textId="77777777" w:rsidR="00FB3D14" w:rsidRPr="00293CFB" w:rsidRDefault="00FB3D14" w:rsidP="00EB5A8B">
            <w:pPr>
              <w:autoSpaceDE w:val="0"/>
              <w:autoSpaceDN w:val="0"/>
              <w:adjustRightInd w:val="0"/>
              <w:rPr>
                <w:rFonts w:ascii="Arial" w:hAnsi="Arial" w:cs="Arial"/>
                <w:b/>
                <w:bCs/>
                <w:color w:val="0D0D0D" w:themeColor="text1" w:themeTint="F2"/>
              </w:rPr>
            </w:pPr>
            <w:r w:rsidRPr="00293CFB">
              <w:rPr>
                <w:rFonts w:ascii="Arial" w:hAnsi="Arial" w:cs="Arial"/>
                <w:b/>
                <w:bCs/>
                <w:color w:val="0D0D0D" w:themeColor="text1" w:themeTint="F2"/>
              </w:rPr>
              <w:t>Place an “x” on the visual analog scale</w:t>
            </w:r>
          </w:p>
          <w:p w14:paraId="587C17F5" w14:textId="77777777" w:rsidR="00FB3D14" w:rsidRPr="00293CFB" w:rsidRDefault="00FB3D14" w:rsidP="00EB5A8B">
            <w:pPr>
              <w:autoSpaceDE w:val="0"/>
              <w:autoSpaceDN w:val="0"/>
              <w:adjustRightInd w:val="0"/>
              <w:rPr>
                <w:rFonts w:ascii="Arial" w:hAnsi="Arial" w:cs="Arial"/>
                <w:b/>
                <w:bCs/>
                <w:color w:val="0D0D0D" w:themeColor="text1" w:themeTint="F2"/>
              </w:rPr>
            </w:pPr>
            <w:r w:rsidRPr="00293CFB">
              <w:rPr>
                <w:rFonts w:ascii="Arial" w:hAnsi="Arial" w:cs="Arial"/>
                <w:b/>
                <w:bCs/>
                <w:color w:val="0D0D0D" w:themeColor="text1" w:themeTint="F2"/>
              </w:rPr>
              <w:t>________________________</w:t>
            </w:r>
          </w:p>
          <w:p w14:paraId="2BAFE806" w14:textId="77777777" w:rsidR="00FB3D14" w:rsidRPr="00293CFB" w:rsidRDefault="00FB3D14" w:rsidP="00EB5A8B">
            <w:pPr>
              <w:spacing w:before="120" w:after="200" w:line="264" w:lineRule="auto"/>
              <w:rPr>
                <w:rFonts w:ascii="Arial" w:hAnsi="Arial" w:cs="Arial"/>
                <w:color w:val="595959" w:themeColor="text1" w:themeTint="A6"/>
              </w:rPr>
            </w:pPr>
            <w:r w:rsidRPr="00293CFB">
              <w:rPr>
                <w:rFonts w:ascii="Arial" w:hAnsi="Arial" w:cs="Arial"/>
                <w:b/>
                <w:bCs/>
                <w:color w:val="0D0D0D" w:themeColor="text1" w:themeTint="F2"/>
              </w:rPr>
              <w:t>B                     I                     E</w:t>
            </w:r>
          </w:p>
        </w:tc>
      </w:tr>
    </w:tbl>
    <w:p w14:paraId="61784122" w14:textId="77777777" w:rsidR="00FB3D14" w:rsidRDefault="00FB3D14" w:rsidP="00DA6863">
      <w:pPr>
        <w:ind w:left="720"/>
        <w:rPr>
          <w:rFonts w:ascii="Arial" w:hAnsi="Arial" w:cs="Arial"/>
        </w:rPr>
      </w:pPr>
    </w:p>
    <w:tbl>
      <w:tblPr>
        <w:tblStyle w:val="TableGrid1"/>
        <w:tblW w:w="10170" w:type="dxa"/>
        <w:tblInd w:w="-522" w:type="dxa"/>
        <w:tblLook w:val="04A0" w:firstRow="1" w:lastRow="0" w:firstColumn="1" w:lastColumn="0" w:noHBand="0" w:noVBand="1"/>
      </w:tblPr>
      <w:tblGrid>
        <w:gridCol w:w="3690"/>
        <w:gridCol w:w="2976"/>
        <w:gridCol w:w="3504"/>
      </w:tblGrid>
      <w:tr w:rsidR="00F31950" w:rsidRPr="00293CFB" w14:paraId="552362AB" w14:textId="77777777" w:rsidTr="00EB5A8B">
        <w:tc>
          <w:tcPr>
            <w:tcW w:w="10170" w:type="dxa"/>
            <w:gridSpan w:val="3"/>
          </w:tcPr>
          <w:p w14:paraId="55C3D731" w14:textId="01D35CFF" w:rsidR="00F31950" w:rsidRPr="00F31950" w:rsidRDefault="00F31950" w:rsidP="00F90E10">
            <w:pPr>
              <w:pStyle w:val="ListParagraph"/>
              <w:numPr>
                <w:ilvl w:val="0"/>
                <w:numId w:val="65"/>
              </w:numPr>
              <w:autoSpaceDE w:val="0"/>
              <w:autoSpaceDN w:val="0"/>
              <w:adjustRightInd w:val="0"/>
              <w:rPr>
                <w:rFonts w:ascii="Arial" w:hAnsi="Arial" w:cs="Arial"/>
                <w:sz w:val="24"/>
                <w:szCs w:val="24"/>
              </w:rPr>
            </w:pPr>
            <w:r w:rsidRPr="00F31950">
              <w:rPr>
                <w:rFonts w:ascii="Arial" w:hAnsi="Arial" w:cs="Arial"/>
                <w:b/>
                <w:bCs/>
                <w:sz w:val="24"/>
                <w:szCs w:val="24"/>
              </w:rPr>
              <w:t>Effective Use of Time and Resources</w:t>
            </w:r>
            <w:r w:rsidRPr="00F31950">
              <w:rPr>
                <w:rFonts w:ascii="Arial" w:hAnsi="Arial" w:cs="Arial"/>
                <w:sz w:val="24"/>
                <w:szCs w:val="24"/>
              </w:rPr>
              <w:t>: The ability to manage time and resources effectively to obtain the maximum possible benefit.</w:t>
            </w:r>
          </w:p>
        </w:tc>
      </w:tr>
      <w:tr w:rsidR="00F31950" w:rsidRPr="00293CFB" w14:paraId="22449AA8" w14:textId="77777777" w:rsidTr="00EB5A8B">
        <w:tc>
          <w:tcPr>
            <w:tcW w:w="3690" w:type="dxa"/>
          </w:tcPr>
          <w:p w14:paraId="498D1B3A" w14:textId="77777777" w:rsidR="00F31950" w:rsidRPr="00293CFB" w:rsidRDefault="00F31950" w:rsidP="00EB5A8B">
            <w:pPr>
              <w:autoSpaceDE w:val="0"/>
              <w:autoSpaceDN w:val="0"/>
              <w:adjustRightInd w:val="0"/>
              <w:rPr>
                <w:rFonts w:ascii="Arial" w:hAnsi="Arial" w:cs="Arial"/>
                <w:b/>
                <w:bCs/>
                <w:i/>
                <w:iCs/>
                <w:color w:val="0D0D0D" w:themeColor="text1" w:themeTint="F2"/>
              </w:rPr>
            </w:pPr>
            <w:r w:rsidRPr="00293CFB">
              <w:rPr>
                <w:rFonts w:ascii="Arial" w:hAnsi="Arial" w:cs="Arial"/>
                <w:b/>
                <w:bCs/>
                <w:i/>
                <w:iCs/>
                <w:color w:val="0D0D0D" w:themeColor="text1" w:themeTint="F2"/>
              </w:rPr>
              <w:t>Beginning Level:</w:t>
            </w:r>
          </w:p>
          <w:p w14:paraId="2CDD2B4F" w14:textId="77777777" w:rsidR="00F31950" w:rsidRPr="00F31950" w:rsidRDefault="00F31950" w:rsidP="00F31950">
            <w:pPr>
              <w:autoSpaceDE w:val="0"/>
              <w:autoSpaceDN w:val="0"/>
              <w:adjustRightInd w:val="0"/>
              <w:rPr>
                <w:rFonts w:ascii="Arial" w:eastAsia="TimesNewRomanPSMT" w:hAnsi="Arial" w:cs="Arial"/>
              </w:rPr>
            </w:pPr>
            <w:r w:rsidRPr="00F31950">
              <w:rPr>
                <w:rFonts w:ascii="Arial" w:eastAsia="TimesNewRomanPSMT" w:hAnsi="Arial" w:cs="Arial"/>
              </w:rPr>
              <w:t>Comes prepared for the day’s</w:t>
            </w:r>
          </w:p>
          <w:p w14:paraId="3BD3456C" w14:textId="77777777" w:rsidR="00F31950" w:rsidRPr="00F31950" w:rsidRDefault="00F31950" w:rsidP="00F31950">
            <w:pPr>
              <w:autoSpaceDE w:val="0"/>
              <w:autoSpaceDN w:val="0"/>
              <w:adjustRightInd w:val="0"/>
              <w:rPr>
                <w:rFonts w:ascii="Arial" w:eastAsia="TimesNewRomanPSMT" w:hAnsi="Arial" w:cs="Arial"/>
              </w:rPr>
            </w:pPr>
            <w:r w:rsidRPr="00F31950">
              <w:rPr>
                <w:rFonts w:ascii="Arial" w:eastAsia="TimesNewRomanPSMT" w:hAnsi="Arial" w:cs="Arial"/>
              </w:rPr>
              <w:t xml:space="preserve">activities&amp; </w:t>
            </w:r>
            <w:proofErr w:type="gramStart"/>
            <w:r w:rsidRPr="00F31950">
              <w:rPr>
                <w:rFonts w:ascii="Arial" w:eastAsia="TimesNewRomanPSMT" w:hAnsi="Arial" w:cs="Arial"/>
              </w:rPr>
              <w:t>responsibilities;</w:t>
            </w:r>
            <w:proofErr w:type="gramEnd"/>
          </w:p>
          <w:p w14:paraId="331B2444" w14:textId="77777777" w:rsidR="00F31950" w:rsidRPr="00F31950" w:rsidRDefault="00F31950" w:rsidP="00F31950">
            <w:pPr>
              <w:autoSpaceDE w:val="0"/>
              <w:autoSpaceDN w:val="0"/>
              <w:adjustRightInd w:val="0"/>
              <w:rPr>
                <w:rFonts w:ascii="Arial" w:eastAsia="TimesNewRomanPSMT" w:hAnsi="Arial" w:cs="Arial"/>
              </w:rPr>
            </w:pPr>
            <w:r w:rsidRPr="00F31950">
              <w:rPr>
                <w:rFonts w:ascii="Arial" w:eastAsia="TimesNewRomanPSMT" w:hAnsi="Arial" w:cs="Arial"/>
              </w:rPr>
              <w:t>Identifies resource limitations (i.e.</w:t>
            </w:r>
          </w:p>
          <w:p w14:paraId="334B0AFD" w14:textId="77777777" w:rsidR="00F31950" w:rsidRPr="00F31950" w:rsidRDefault="00F31950" w:rsidP="00F31950">
            <w:pPr>
              <w:autoSpaceDE w:val="0"/>
              <w:autoSpaceDN w:val="0"/>
              <w:adjustRightInd w:val="0"/>
              <w:rPr>
                <w:rFonts w:ascii="Arial" w:eastAsia="TimesNewRomanPSMT" w:hAnsi="Arial" w:cs="Arial"/>
              </w:rPr>
            </w:pPr>
            <w:r w:rsidRPr="00F31950">
              <w:rPr>
                <w:rFonts w:ascii="Arial" w:eastAsia="TimesNewRomanPSMT" w:hAnsi="Arial" w:cs="Arial"/>
              </w:rPr>
              <w:t>information, time, experience</w:t>
            </w:r>
            <w:proofErr w:type="gramStart"/>
            <w:r w:rsidRPr="00F31950">
              <w:rPr>
                <w:rFonts w:ascii="Arial" w:eastAsia="TimesNewRomanPSMT" w:hAnsi="Arial" w:cs="Arial"/>
              </w:rPr>
              <w:t>);</w:t>
            </w:r>
            <w:proofErr w:type="gramEnd"/>
          </w:p>
          <w:p w14:paraId="60F14DEC" w14:textId="77777777" w:rsidR="00F31950" w:rsidRPr="00F31950" w:rsidRDefault="00F31950" w:rsidP="00F31950">
            <w:pPr>
              <w:autoSpaceDE w:val="0"/>
              <w:autoSpaceDN w:val="0"/>
              <w:adjustRightInd w:val="0"/>
              <w:rPr>
                <w:rFonts w:ascii="Arial" w:eastAsia="TimesNewRomanPSMT" w:hAnsi="Arial" w:cs="Arial"/>
              </w:rPr>
            </w:pPr>
            <w:r w:rsidRPr="00F31950">
              <w:rPr>
                <w:rFonts w:ascii="Arial" w:eastAsia="TimesNewRomanPSMT" w:hAnsi="Arial" w:cs="Arial"/>
              </w:rPr>
              <w:t>Determines when and how much</w:t>
            </w:r>
          </w:p>
          <w:p w14:paraId="2447318D" w14:textId="77777777" w:rsidR="00F31950" w:rsidRPr="00F31950" w:rsidRDefault="00F31950" w:rsidP="00F31950">
            <w:pPr>
              <w:autoSpaceDE w:val="0"/>
              <w:autoSpaceDN w:val="0"/>
              <w:adjustRightInd w:val="0"/>
              <w:rPr>
                <w:rFonts w:ascii="Arial" w:eastAsia="TimesNewRomanPSMT" w:hAnsi="Arial" w:cs="Arial"/>
              </w:rPr>
            </w:pPr>
            <w:r w:rsidRPr="00F31950">
              <w:rPr>
                <w:rFonts w:ascii="Arial" w:eastAsia="TimesNewRomanPSMT" w:hAnsi="Arial" w:cs="Arial"/>
              </w:rPr>
              <w:t xml:space="preserve">help/assistance is </w:t>
            </w:r>
            <w:proofErr w:type="gramStart"/>
            <w:r w:rsidRPr="00F31950">
              <w:rPr>
                <w:rFonts w:ascii="Arial" w:eastAsia="TimesNewRomanPSMT" w:hAnsi="Arial" w:cs="Arial"/>
              </w:rPr>
              <w:t>needed;</w:t>
            </w:r>
            <w:proofErr w:type="gramEnd"/>
          </w:p>
          <w:p w14:paraId="5A44A764" w14:textId="77777777" w:rsidR="00F31950" w:rsidRPr="00F31950" w:rsidRDefault="00F31950" w:rsidP="00F31950">
            <w:pPr>
              <w:autoSpaceDE w:val="0"/>
              <w:autoSpaceDN w:val="0"/>
              <w:adjustRightInd w:val="0"/>
              <w:rPr>
                <w:rFonts w:ascii="Arial" w:eastAsia="TimesNewRomanPSMT" w:hAnsi="Arial" w:cs="Arial"/>
              </w:rPr>
            </w:pPr>
            <w:r w:rsidRPr="00F31950">
              <w:rPr>
                <w:rFonts w:ascii="Arial" w:eastAsia="TimesNewRomanPSMT" w:hAnsi="Arial" w:cs="Arial"/>
              </w:rPr>
              <w:t>Accesses current evidence in a</w:t>
            </w:r>
          </w:p>
          <w:p w14:paraId="16D697E0" w14:textId="77777777" w:rsidR="00F31950" w:rsidRPr="00F31950" w:rsidRDefault="00F31950" w:rsidP="00F31950">
            <w:pPr>
              <w:autoSpaceDE w:val="0"/>
              <w:autoSpaceDN w:val="0"/>
              <w:adjustRightInd w:val="0"/>
              <w:rPr>
                <w:rFonts w:ascii="Arial" w:eastAsia="TimesNewRomanPSMT" w:hAnsi="Arial" w:cs="Arial"/>
              </w:rPr>
            </w:pPr>
            <w:r w:rsidRPr="00F31950">
              <w:rPr>
                <w:rFonts w:ascii="Arial" w:eastAsia="TimesNewRomanPSMT" w:hAnsi="Arial" w:cs="Arial"/>
              </w:rPr>
              <w:t>timely manner; Verbalizes</w:t>
            </w:r>
          </w:p>
          <w:p w14:paraId="5D090B81" w14:textId="32B6DBB8" w:rsidR="00F31950" w:rsidRPr="00F31950" w:rsidRDefault="00F31950" w:rsidP="00F31950">
            <w:pPr>
              <w:autoSpaceDE w:val="0"/>
              <w:autoSpaceDN w:val="0"/>
              <w:adjustRightInd w:val="0"/>
              <w:rPr>
                <w:rFonts w:ascii="Arial" w:eastAsia="TimesNewRomanPSMT" w:hAnsi="Arial" w:cs="Arial"/>
              </w:rPr>
            </w:pPr>
            <w:r>
              <w:rPr>
                <w:rFonts w:ascii="Arial" w:eastAsia="TimesNewRomanPSMT" w:hAnsi="Arial" w:cs="Arial"/>
              </w:rPr>
              <w:t xml:space="preserve">productivity standards and </w:t>
            </w:r>
            <w:r w:rsidRPr="00F31950">
              <w:rPr>
                <w:rFonts w:ascii="Arial" w:eastAsia="TimesNewRomanPSMT" w:hAnsi="Arial" w:cs="Arial"/>
              </w:rPr>
              <w:t>identifies barriers to meeting</w:t>
            </w:r>
          </w:p>
          <w:p w14:paraId="2EAAF89C" w14:textId="6C33D283" w:rsidR="00F31950" w:rsidRPr="00F31950" w:rsidRDefault="00F31950" w:rsidP="00F31950">
            <w:pPr>
              <w:autoSpaceDE w:val="0"/>
              <w:autoSpaceDN w:val="0"/>
              <w:adjustRightInd w:val="0"/>
              <w:rPr>
                <w:rFonts w:ascii="Arial" w:eastAsia="TimesNewRomanPSMT" w:hAnsi="Arial" w:cs="Arial"/>
              </w:rPr>
            </w:pPr>
            <w:r w:rsidRPr="00F31950">
              <w:rPr>
                <w:rFonts w:ascii="Arial" w:eastAsia="TimesNewRomanPSMT" w:hAnsi="Arial" w:cs="Arial"/>
              </w:rPr>
              <w:t>productivity standards; Self</w:t>
            </w:r>
            <w:r>
              <w:rPr>
                <w:rFonts w:ascii="Arial" w:eastAsia="TimesNewRomanPSMT" w:hAnsi="Arial" w:cs="Arial"/>
              </w:rPr>
              <w:t xml:space="preserve">-identifies </w:t>
            </w:r>
            <w:r w:rsidRPr="00F31950">
              <w:rPr>
                <w:rFonts w:ascii="Arial" w:eastAsia="TimesNewRomanPSMT" w:hAnsi="Arial" w:cs="Arial"/>
              </w:rPr>
              <w:t>and initiates learning</w:t>
            </w:r>
          </w:p>
          <w:p w14:paraId="70104E76" w14:textId="77777777" w:rsidR="00F31950" w:rsidRPr="00F31950" w:rsidRDefault="00F31950" w:rsidP="00F31950">
            <w:pPr>
              <w:autoSpaceDE w:val="0"/>
              <w:autoSpaceDN w:val="0"/>
              <w:adjustRightInd w:val="0"/>
              <w:rPr>
                <w:rFonts w:ascii="Arial" w:eastAsia="TimesNewRomanPSMT" w:hAnsi="Arial" w:cs="Arial"/>
              </w:rPr>
            </w:pPr>
            <w:r w:rsidRPr="00F31950">
              <w:rPr>
                <w:rFonts w:ascii="Arial" w:eastAsia="TimesNewRomanPSMT" w:hAnsi="Arial" w:cs="Arial"/>
              </w:rPr>
              <w:t>opportunities during unscheduled</w:t>
            </w:r>
          </w:p>
          <w:p w14:paraId="06988DB4" w14:textId="3C9F043F" w:rsidR="00F31950" w:rsidRPr="00293CFB" w:rsidRDefault="00F31950" w:rsidP="00F31950">
            <w:pPr>
              <w:autoSpaceDE w:val="0"/>
              <w:autoSpaceDN w:val="0"/>
              <w:adjustRightInd w:val="0"/>
              <w:rPr>
                <w:rFonts w:ascii="Arial" w:hAnsi="Arial" w:cs="Arial"/>
              </w:rPr>
            </w:pPr>
            <w:r w:rsidRPr="00F31950">
              <w:rPr>
                <w:rFonts w:ascii="Arial" w:eastAsia="TimesNewRomanPSMT" w:hAnsi="Arial" w:cs="Arial"/>
              </w:rPr>
              <w:t>time</w:t>
            </w:r>
          </w:p>
        </w:tc>
        <w:tc>
          <w:tcPr>
            <w:tcW w:w="2976" w:type="dxa"/>
          </w:tcPr>
          <w:p w14:paraId="2580EA97" w14:textId="77777777" w:rsidR="00F31950" w:rsidRPr="00293CFB" w:rsidRDefault="00F31950" w:rsidP="00EB5A8B">
            <w:pPr>
              <w:autoSpaceDE w:val="0"/>
              <w:autoSpaceDN w:val="0"/>
              <w:adjustRightInd w:val="0"/>
              <w:rPr>
                <w:rFonts w:ascii="Arial" w:hAnsi="Arial" w:cs="Arial"/>
                <w:b/>
                <w:bCs/>
                <w:i/>
                <w:iCs/>
                <w:color w:val="0D0D0D" w:themeColor="text1" w:themeTint="F2"/>
              </w:rPr>
            </w:pPr>
            <w:r w:rsidRPr="00293CFB">
              <w:rPr>
                <w:rFonts w:ascii="Arial" w:hAnsi="Arial" w:cs="Arial"/>
                <w:b/>
                <w:bCs/>
                <w:i/>
                <w:iCs/>
                <w:color w:val="0D0D0D" w:themeColor="text1" w:themeTint="F2"/>
              </w:rPr>
              <w:t>Intermediate Level:</w:t>
            </w:r>
          </w:p>
          <w:p w14:paraId="516F095A" w14:textId="77777777" w:rsidR="00F31950" w:rsidRPr="00F31950" w:rsidRDefault="00F31950" w:rsidP="00F31950">
            <w:pPr>
              <w:autoSpaceDE w:val="0"/>
              <w:autoSpaceDN w:val="0"/>
              <w:adjustRightInd w:val="0"/>
              <w:rPr>
                <w:rFonts w:ascii="Arial" w:hAnsi="Arial" w:cs="Arial"/>
              </w:rPr>
            </w:pPr>
            <w:r w:rsidRPr="00F31950">
              <w:rPr>
                <w:rFonts w:ascii="Arial" w:hAnsi="Arial" w:cs="Arial"/>
              </w:rPr>
              <w:t>Utilizes effective methods of</w:t>
            </w:r>
          </w:p>
          <w:p w14:paraId="2BC69E02" w14:textId="77777777" w:rsidR="00F31950" w:rsidRPr="00F31950" w:rsidRDefault="00F31950" w:rsidP="00F31950">
            <w:pPr>
              <w:autoSpaceDE w:val="0"/>
              <w:autoSpaceDN w:val="0"/>
              <w:adjustRightInd w:val="0"/>
              <w:rPr>
                <w:rFonts w:ascii="Arial" w:hAnsi="Arial" w:cs="Arial"/>
              </w:rPr>
            </w:pPr>
            <w:r w:rsidRPr="00F31950">
              <w:rPr>
                <w:rFonts w:ascii="Arial" w:hAnsi="Arial" w:cs="Arial"/>
              </w:rPr>
              <w:t>searching for evidence for</w:t>
            </w:r>
          </w:p>
          <w:p w14:paraId="1B0659E1" w14:textId="6D40DD3E" w:rsidR="00F31950" w:rsidRPr="00293CFB" w:rsidRDefault="00F31950" w:rsidP="00F31950">
            <w:pPr>
              <w:autoSpaceDE w:val="0"/>
              <w:autoSpaceDN w:val="0"/>
              <w:adjustRightInd w:val="0"/>
              <w:rPr>
                <w:rFonts w:ascii="Arial" w:hAnsi="Arial" w:cs="Arial"/>
              </w:rPr>
            </w:pPr>
            <w:r>
              <w:rPr>
                <w:rFonts w:ascii="Arial" w:hAnsi="Arial" w:cs="Arial"/>
              </w:rPr>
              <w:t>practice decisions; Recognizes own</w:t>
            </w:r>
            <w:r w:rsidRPr="00F31950">
              <w:rPr>
                <w:rFonts w:ascii="Arial" w:hAnsi="Arial" w:cs="Arial"/>
              </w:rPr>
              <w:t xml:space="preserve"> resourc</w:t>
            </w:r>
            <w:r>
              <w:rPr>
                <w:rFonts w:ascii="Arial" w:hAnsi="Arial" w:cs="Arial"/>
              </w:rPr>
              <w:t xml:space="preserve">e contributions; Shares knowledge and collaborates with staff to utilize best current evidence; Discusses and implements strategies for meeting productivity standards; Identifies need for and seeks </w:t>
            </w:r>
            <w:r w:rsidRPr="00F31950">
              <w:rPr>
                <w:rFonts w:ascii="Arial" w:hAnsi="Arial" w:cs="Arial"/>
              </w:rPr>
              <w:t>referrals to other disciplines</w:t>
            </w:r>
          </w:p>
        </w:tc>
        <w:tc>
          <w:tcPr>
            <w:tcW w:w="3504" w:type="dxa"/>
          </w:tcPr>
          <w:p w14:paraId="5DB2CE4D" w14:textId="77777777" w:rsidR="00F31950" w:rsidRPr="00293CFB" w:rsidRDefault="00F31950" w:rsidP="00EB5A8B">
            <w:pPr>
              <w:autoSpaceDE w:val="0"/>
              <w:autoSpaceDN w:val="0"/>
              <w:adjustRightInd w:val="0"/>
              <w:rPr>
                <w:rFonts w:ascii="Arial" w:hAnsi="Arial" w:cs="Arial"/>
                <w:b/>
                <w:bCs/>
                <w:i/>
                <w:iCs/>
                <w:color w:val="0D0D0D" w:themeColor="text1" w:themeTint="F2"/>
              </w:rPr>
            </w:pPr>
            <w:r w:rsidRPr="00293CFB">
              <w:rPr>
                <w:rFonts w:ascii="Arial" w:hAnsi="Arial" w:cs="Arial"/>
                <w:b/>
                <w:bCs/>
                <w:i/>
                <w:iCs/>
                <w:color w:val="0D0D0D" w:themeColor="text1" w:themeTint="F2"/>
              </w:rPr>
              <w:t>Entry Level:</w:t>
            </w:r>
          </w:p>
          <w:p w14:paraId="4A293E42" w14:textId="77777777" w:rsidR="00F31950" w:rsidRPr="00F31950" w:rsidRDefault="00F31950" w:rsidP="00F31950">
            <w:pPr>
              <w:autoSpaceDE w:val="0"/>
              <w:autoSpaceDN w:val="0"/>
              <w:adjustRightInd w:val="0"/>
              <w:rPr>
                <w:rFonts w:ascii="Arial" w:hAnsi="Arial" w:cs="Arial"/>
              </w:rPr>
            </w:pPr>
            <w:r w:rsidRPr="00F31950">
              <w:rPr>
                <w:rFonts w:ascii="Arial" w:hAnsi="Arial" w:cs="Arial"/>
              </w:rPr>
              <w:t xml:space="preserve">Uses current best </w:t>
            </w:r>
            <w:proofErr w:type="gramStart"/>
            <w:r w:rsidRPr="00F31950">
              <w:rPr>
                <w:rFonts w:ascii="Arial" w:hAnsi="Arial" w:cs="Arial"/>
              </w:rPr>
              <w:t>evidence;</w:t>
            </w:r>
            <w:proofErr w:type="gramEnd"/>
          </w:p>
          <w:p w14:paraId="38F45EA2" w14:textId="77777777" w:rsidR="00F31950" w:rsidRDefault="00F31950" w:rsidP="00F31950">
            <w:pPr>
              <w:autoSpaceDE w:val="0"/>
              <w:autoSpaceDN w:val="0"/>
              <w:adjustRightInd w:val="0"/>
              <w:rPr>
                <w:rFonts w:ascii="Arial" w:hAnsi="Arial" w:cs="Arial"/>
              </w:rPr>
            </w:pPr>
            <w:r w:rsidRPr="00F31950">
              <w:rPr>
                <w:rFonts w:ascii="Arial" w:hAnsi="Arial" w:cs="Arial"/>
              </w:rPr>
              <w:t>Collab</w:t>
            </w:r>
            <w:r>
              <w:rPr>
                <w:rFonts w:ascii="Arial" w:hAnsi="Arial" w:cs="Arial"/>
              </w:rPr>
              <w:t xml:space="preserve">orates with members of the team </w:t>
            </w:r>
            <w:r w:rsidRPr="00F31950">
              <w:rPr>
                <w:rFonts w:ascii="Arial" w:hAnsi="Arial" w:cs="Arial"/>
              </w:rPr>
              <w:t>to m</w:t>
            </w:r>
            <w:r>
              <w:rPr>
                <w:rFonts w:ascii="Arial" w:hAnsi="Arial" w:cs="Arial"/>
              </w:rPr>
              <w:t xml:space="preserve">aximize the impact of treatment </w:t>
            </w:r>
            <w:r w:rsidRPr="00F31950">
              <w:rPr>
                <w:rFonts w:ascii="Arial" w:hAnsi="Arial" w:cs="Arial"/>
              </w:rPr>
              <w:t>av</w:t>
            </w:r>
            <w:r>
              <w:rPr>
                <w:rFonts w:ascii="Arial" w:hAnsi="Arial" w:cs="Arial"/>
              </w:rPr>
              <w:t xml:space="preserve">ailable; Has the ability to set </w:t>
            </w:r>
            <w:r w:rsidRPr="00F31950">
              <w:rPr>
                <w:rFonts w:ascii="Arial" w:hAnsi="Arial" w:cs="Arial"/>
              </w:rPr>
              <w:t>bou</w:t>
            </w:r>
            <w:r>
              <w:rPr>
                <w:rFonts w:ascii="Arial" w:hAnsi="Arial" w:cs="Arial"/>
              </w:rPr>
              <w:t xml:space="preserve">ndaries, negotiate, compromise, </w:t>
            </w:r>
            <w:r w:rsidRPr="00F31950">
              <w:rPr>
                <w:rFonts w:ascii="Arial" w:hAnsi="Arial" w:cs="Arial"/>
              </w:rPr>
              <w:t xml:space="preserve">and set </w:t>
            </w:r>
            <w:r>
              <w:rPr>
                <w:rFonts w:ascii="Arial" w:hAnsi="Arial" w:cs="Arial"/>
              </w:rPr>
              <w:t xml:space="preserve">realistic expectations; Gathers </w:t>
            </w:r>
            <w:r w:rsidRPr="00F31950">
              <w:rPr>
                <w:rFonts w:ascii="Arial" w:hAnsi="Arial" w:cs="Arial"/>
              </w:rPr>
              <w:t>data</w:t>
            </w:r>
            <w:r>
              <w:rPr>
                <w:rFonts w:ascii="Arial" w:hAnsi="Arial" w:cs="Arial"/>
              </w:rPr>
              <w:t xml:space="preserve"> and effectively interprets and </w:t>
            </w:r>
            <w:r w:rsidRPr="00F31950">
              <w:rPr>
                <w:rFonts w:ascii="Arial" w:hAnsi="Arial" w:cs="Arial"/>
              </w:rPr>
              <w:t>assimil</w:t>
            </w:r>
            <w:r>
              <w:rPr>
                <w:rFonts w:ascii="Arial" w:hAnsi="Arial" w:cs="Arial"/>
              </w:rPr>
              <w:t xml:space="preserve">ates the data to determine plan </w:t>
            </w:r>
            <w:r w:rsidRPr="00F31950">
              <w:rPr>
                <w:rFonts w:ascii="Arial" w:hAnsi="Arial" w:cs="Arial"/>
              </w:rPr>
              <w:t>of car</w:t>
            </w:r>
            <w:r>
              <w:rPr>
                <w:rFonts w:ascii="Arial" w:hAnsi="Arial" w:cs="Arial"/>
              </w:rPr>
              <w:t xml:space="preserve">e; Utilizes community resources </w:t>
            </w:r>
            <w:r w:rsidRPr="00F31950">
              <w:rPr>
                <w:rFonts w:ascii="Arial" w:hAnsi="Arial" w:cs="Arial"/>
              </w:rPr>
              <w:t>in dis</w:t>
            </w:r>
            <w:r>
              <w:rPr>
                <w:rFonts w:ascii="Arial" w:hAnsi="Arial" w:cs="Arial"/>
              </w:rPr>
              <w:t xml:space="preserve">charge planning; Adjusts plans, </w:t>
            </w:r>
            <w:r w:rsidRPr="00F31950">
              <w:rPr>
                <w:rFonts w:ascii="Arial" w:hAnsi="Arial" w:cs="Arial"/>
              </w:rPr>
              <w:t>sch</w:t>
            </w:r>
            <w:r>
              <w:rPr>
                <w:rFonts w:ascii="Arial" w:hAnsi="Arial" w:cs="Arial"/>
              </w:rPr>
              <w:t xml:space="preserve">edule etc. as patient needs and circumstances dictate; Meets </w:t>
            </w:r>
            <w:r w:rsidRPr="00F31950">
              <w:rPr>
                <w:rFonts w:ascii="Arial" w:hAnsi="Arial" w:cs="Arial"/>
              </w:rPr>
              <w:t>productiv</w:t>
            </w:r>
            <w:r>
              <w:rPr>
                <w:rFonts w:ascii="Arial" w:hAnsi="Arial" w:cs="Arial"/>
              </w:rPr>
              <w:t xml:space="preserve">ity standards of facility while </w:t>
            </w:r>
            <w:r w:rsidRPr="00F31950">
              <w:rPr>
                <w:rFonts w:ascii="Arial" w:hAnsi="Arial" w:cs="Arial"/>
              </w:rPr>
              <w:t xml:space="preserve">providing quality </w:t>
            </w:r>
            <w:r w:rsidRPr="00F31950">
              <w:rPr>
                <w:rFonts w:ascii="Arial" w:hAnsi="Arial" w:cs="Arial"/>
              </w:rPr>
              <w:lastRenderedPageBreak/>
              <w:t>care and completin</w:t>
            </w:r>
            <w:r>
              <w:rPr>
                <w:rFonts w:ascii="Arial" w:hAnsi="Arial" w:cs="Arial"/>
              </w:rPr>
              <w:t xml:space="preserve">g </w:t>
            </w:r>
            <w:r w:rsidRPr="00F31950">
              <w:rPr>
                <w:rFonts w:ascii="Arial" w:hAnsi="Arial" w:cs="Arial"/>
              </w:rPr>
              <w:t>non-productive work activities</w:t>
            </w:r>
          </w:p>
          <w:p w14:paraId="287B6E56" w14:textId="5A4E3AC3" w:rsidR="009C0AC4" w:rsidRPr="00293CFB" w:rsidRDefault="009C0AC4" w:rsidP="00F31950">
            <w:pPr>
              <w:autoSpaceDE w:val="0"/>
              <w:autoSpaceDN w:val="0"/>
              <w:adjustRightInd w:val="0"/>
              <w:rPr>
                <w:rFonts w:ascii="Arial" w:hAnsi="Arial" w:cs="Arial"/>
              </w:rPr>
            </w:pPr>
          </w:p>
        </w:tc>
      </w:tr>
      <w:tr w:rsidR="00F31950" w:rsidRPr="00293CFB" w14:paraId="5F85E2F1" w14:textId="77777777" w:rsidTr="00EB5A8B">
        <w:tc>
          <w:tcPr>
            <w:tcW w:w="6666" w:type="dxa"/>
            <w:gridSpan w:val="2"/>
          </w:tcPr>
          <w:p w14:paraId="3CEDE876" w14:textId="77777777" w:rsidR="00F31950" w:rsidRPr="00293CFB" w:rsidRDefault="00F31950" w:rsidP="00EB5A8B">
            <w:pPr>
              <w:spacing w:before="120" w:after="200" w:line="264" w:lineRule="auto"/>
              <w:rPr>
                <w:rFonts w:ascii="Arial" w:hAnsi="Arial" w:cs="Arial"/>
                <w:b/>
                <w:bCs/>
                <w:color w:val="0D0D0D" w:themeColor="text1" w:themeTint="F2"/>
                <w:sz w:val="24"/>
                <w:szCs w:val="24"/>
              </w:rPr>
            </w:pPr>
            <w:r w:rsidRPr="00293CFB">
              <w:rPr>
                <w:rFonts w:ascii="Arial" w:hAnsi="Arial" w:cs="Arial"/>
                <w:b/>
                <w:bCs/>
                <w:color w:val="0D0D0D" w:themeColor="text1" w:themeTint="F2"/>
                <w:sz w:val="24"/>
                <w:szCs w:val="24"/>
              </w:rPr>
              <w:lastRenderedPageBreak/>
              <w:t>Specific Example:</w:t>
            </w:r>
          </w:p>
          <w:p w14:paraId="0DFBD102" w14:textId="77777777" w:rsidR="00F31950" w:rsidRPr="00293CFB" w:rsidRDefault="00F31950" w:rsidP="00EB5A8B">
            <w:pPr>
              <w:spacing w:before="120" w:after="200" w:line="264" w:lineRule="auto"/>
              <w:rPr>
                <w:rFonts w:ascii="Arial" w:hAnsi="Arial" w:cs="Arial"/>
                <w:color w:val="595959" w:themeColor="text1" w:themeTint="A6"/>
              </w:rPr>
            </w:pPr>
          </w:p>
        </w:tc>
        <w:tc>
          <w:tcPr>
            <w:tcW w:w="3504" w:type="dxa"/>
          </w:tcPr>
          <w:p w14:paraId="108E00E9" w14:textId="77777777" w:rsidR="00F31950" w:rsidRPr="00293CFB" w:rsidRDefault="00F31950" w:rsidP="00EB5A8B">
            <w:pPr>
              <w:autoSpaceDE w:val="0"/>
              <w:autoSpaceDN w:val="0"/>
              <w:adjustRightInd w:val="0"/>
              <w:rPr>
                <w:rFonts w:ascii="Arial" w:hAnsi="Arial" w:cs="Arial"/>
                <w:b/>
                <w:bCs/>
                <w:color w:val="0D0D0D" w:themeColor="text1" w:themeTint="F2"/>
              </w:rPr>
            </w:pPr>
            <w:r w:rsidRPr="00293CFB">
              <w:rPr>
                <w:rFonts w:ascii="Arial" w:hAnsi="Arial" w:cs="Arial"/>
                <w:b/>
                <w:bCs/>
                <w:color w:val="0D0D0D" w:themeColor="text1" w:themeTint="F2"/>
              </w:rPr>
              <w:t>Place an “x” on the visual analog scale</w:t>
            </w:r>
          </w:p>
          <w:p w14:paraId="32C5B38D" w14:textId="77777777" w:rsidR="00F31950" w:rsidRPr="00293CFB" w:rsidRDefault="00F31950" w:rsidP="00EB5A8B">
            <w:pPr>
              <w:autoSpaceDE w:val="0"/>
              <w:autoSpaceDN w:val="0"/>
              <w:adjustRightInd w:val="0"/>
              <w:rPr>
                <w:rFonts w:ascii="Arial" w:hAnsi="Arial" w:cs="Arial"/>
                <w:b/>
                <w:bCs/>
                <w:color w:val="0D0D0D" w:themeColor="text1" w:themeTint="F2"/>
              </w:rPr>
            </w:pPr>
            <w:r w:rsidRPr="00293CFB">
              <w:rPr>
                <w:rFonts w:ascii="Arial" w:hAnsi="Arial" w:cs="Arial"/>
                <w:b/>
                <w:bCs/>
                <w:color w:val="0D0D0D" w:themeColor="text1" w:themeTint="F2"/>
              </w:rPr>
              <w:t>________________________</w:t>
            </w:r>
          </w:p>
          <w:p w14:paraId="6585F7F2" w14:textId="77777777" w:rsidR="00F31950" w:rsidRPr="00293CFB" w:rsidRDefault="00F31950" w:rsidP="00EB5A8B">
            <w:pPr>
              <w:spacing w:before="120" w:after="200" w:line="264" w:lineRule="auto"/>
              <w:rPr>
                <w:rFonts w:ascii="Arial" w:hAnsi="Arial" w:cs="Arial"/>
                <w:color w:val="595959" w:themeColor="text1" w:themeTint="A6"/>
              </w:rPr>
            </w:pPr>
            <w:r w:rsidRPr="00293CFB">
              <w:rPr>
                <w:rFonts w:ascii="Arial" w:hAnsi="Arial" w:cs="Arial"/>
                <w:b/>
                <w:bCs/>
                <w:color w:val="0D0D0D" w:themeColor="text1" w:themeTint="F2"/>
              </w:rPr>
              <w:t>B                     I                     E</w:t>
            </w:r>
          </w:p>
        </w:tc>
      </w:tr>
    </w:tbl>
    <w:p w14:paraId="5A609D0F" w14:textId="77777777" w:rsidR="00E71497" w:rsidRDefault="00E71497" w:rsidP="00DA6863">
      <w:pPr>
        <w:ind w:left="720"/>
        <w:rPr>
          <w:rFonts w:ascii="Arial" w:hAnsi="Arial" w:cs="Arial"/>
        </w:rPr>
      </w:pPr>
    </w:p>
    <w:tbl>
      <w:tblPr>
        <w:tblStyle w:val="TableGrid1"/>
        <w:tblW w:w="10170" w:type="dxa"/>
        <w:tblInd w:w="-522" w:type="dxa"/>
        <w:tblLook w:val="04A0" w:firstRow="1" w:lastRow="0" w:firstColumn="1" w:lastColumn="0" w:noHBand="0" w:noVBand="1"/>
      </w:tblPr>
      <w:tblGrid>
        <w:gridCol w:w="3690"/>
        <w:gridCol w:w="2976"/>
        <w:gridCol w:w="3504"/>
      </w:tblGrid>
      <w:tr w:rsidR="009C0AC4" w:rsidRPr="00293CFB" w14:paraId="2199A03B" w14:textId="77777777" w:rsidTr="00EB5A8B">
        <w:tc>
          <w:tcPr>
            <w:tcW w:w="10170" w:type="dxa"/>
            <w:gridSpan w:val="3"/>
          </w:tcPr>
          <w:p w14:paraId="1FBC9B2C" w14:textId="418A96A5" w:rsidR="009C0AC4" w:rsidRPr="009C0AC4" w:rsidRDefault="009C0AC4" w:rsidP="00F90E10">
            <w:pPr>
              <w:pStyle w:val="ListParagraph"/>
              <w:numPr>
                <w:ilvl w:val="0"/>
                <w:numId w:val="65"/>
              </w:numPr>
              <w:autoSpaceDE w:val="0"/>
              <w:autoSpaceDN w:val="0"/>
              <w:adjustRightInd w:val="0"/>
              <w:rPr>
                <w:rFonts w:ascii="Arial" w:hAnsi="Arial" w:cs="Arial"/>
                <w:sz w:val="24"/>
                <w:szCs w:val="24"/>
              </w:rPr>
            </w:pPr>
            <w:r w:rsidRPr="009C0AC4">
              <w:rPr>
                <w:rFonts w:ascii="Arial" w:hAnsi="Arial" w:cs="Arial"/>
                <w:b/>
                <w:bCs/>
                <w:sz w:val="24"/>
                <w:szCs w:val="24"/>
              </w:rPr>
              <w:t>Stress Management</w:t>
            </w:r>
            <w:r w:rsidRPr="009C0AC4">
              <w:rPr>
                <w:rFonts w:ascii="Arial" w:hAnsi="Arial" w:cs="Arial"/>
                <w:sz w:val="24"/>
                <w:szCs w:val="24"/>
              </w:rPr>
              <w:t>: The ability to identify sources of stress and to develop and implement</w:t>
            </w:r>
            <w:r>
              <w:rPr>
                <w:rFonts w:ascii="Arial" w:hAnsi="Arial" w:cs="Arial"/>
                <w:sz w:val="24"/>
                <w:szCs w:val="24"/>
              </w:rPr>
              <w:t xml:space="preserve"> </w:t>
            </w:r>
            <w:r w:rsidRPr="009C0AC4">
              <w:rPr>
                <w:rFonts w:ascii="Arial" w:hAnsi="Arial" w:cs="Arial"/>
                <w:sz w:val="24"/>
                <w:szCs w:val="24"/>
              </w:rPr>
              <w:t>effective coping behaviors; this applies for interactions for: self, patient/clients and their families, members of the health care team and in work/life scenarios.</w:t>
            </w:r>
          </w:p>
        </w:tc>
      </w:tr>
      <w:tr w:rsidR="009C0AC4" w:rsidRPr="00293CFB" w14:paraId="17AEF93F" w14:textId="77777777" w:rsidTr="00EB5A8B">
        <w:tc>
          <w:tcPr>
            <w:tcW w:w="3690" w:type="dxa"/>
          </w:tcPr>
          <w:p w14:paraId="1DA4C895" w14:textId="77777777" w:rsidR="009C0AC4" w:rsidRPr="00293CFB" w:rsidRDefault="009C0AC4" w:rsidP="00EB5A8B">
            <w:pPr>
              <w:autoSpaceDE w:val="0"/>
              <w:autoSpaceDN w:val="0"/>
              <w:adjustRightInd w:val="0"/>
              <w:rPr>
                <w:rFonts w:ascii="Arial" w:hAnsi="Arial" w:cs="Arial"/>
                <w:b/>
                <w:bCs/>
                <w:i/>
                <w:iCs/>
                <w:color w:val="0D0D0D" w:themeColor="text1" w:themeTint="F2"/>
              </w:rPr>
            </w:pPr>
            <w:r w:rsidRPr="00293CFB">
              <w:rPr>
                <w:rFonts w:ascii="Arial" w:hAnsi="Arial" w:cs="Arial"/>
                <w:b/>
                <w:bCs/>
                <w:i/>
                <w:iCs/>
                <w:color w:val="0D0D0D" w:themeColor="text1" w:themeTint="F2"/>
              </w:rPr>
              <w:t>Beginning Level:</w:t>
            </w:r>
          </w:p>
          <w:p w14:paraId="7B8C46B0" w14:textId="77777777" w:rsidR="009C0AC4" w:rsidRPr="009C0AC4" w:rsidRDefault="009C0AC4" w:rsidP="009C0AC4">
            <w:pPr>
              <w:autoSpaceDE w:val="0"/>
              <w:autoSpaceDN w:val="0"/>
              <w:adjustRightInd w:val="0"/>
              <w:rPr>
                <w:rFonts w:ascii="Arial" w:hAnsi="Arial" w:cs="Arial"/>
              </w:rPr>
            </w:pPr>
            <w:r w:rsidRPr="009C0AC4">
              <w:rPr>
                <w:rFonts w:ascii="Arial" w:hAnsi="Arial" w:cs="Arial"/>
              </w:rPr>
              <w:t xml:space="preserve">Recognizes own </w:t>
            </w:r>
            <w:proofErr w:type="gramStart"/>
            <w:r w:rsidRPr="009C0AC4">
              <w:rPr>
                <w:rFonts w:ascii="Arial" w:hAnsi="Arial" w:cs="Arial"/>
              </w:rPr>
              <w:t>stressors;</w:t>
            </w:r>
            <w:proofErr w:type="gramEnd"/>
          </w:p>
          <w:p w14:paraId="4F80BAA8" w14:textId="77777777" w:rsidR="009C0AC4" w:rsidRPr="009C0AC4" w:rsidRDefault="009C0AC4" w:rsidP="009C0AC4">
            <w:pPr>
              <w:autoSpaceDE w:val="0"/>
              <w:autoSpaceDN w:val="0"/>
              <w:adjustRightInd w:val="0"/>
              <w:rPr>
                <w:rFonts w:ascii="Arial" w:hAnsi="Arial" w:cs="Arial"/>
              </w:rPr>
            </w:pPr>
            <w:r w:rsidRPr="009C0AC4">
              <w:rPr>
                <w:rFonts w:ascii="Arial" w:hAnsi="Arial" w:cs="Arial"/>
              </w:rPr>
              <w:t>Recognizes distress or problems in</w:t>
            </w:r>
          </w:p>
          <w:p w14:paraId="347BC645" w14:textId="02B6CD13" w:rsidR="009C0AC4" w:rsidRPr="00293CFB" w:rsidRDefault="009C0AC4" w:rsidP="009C0AC4">
            <w:pPr>
              <w:autoSpaceDE w:val="0"/>
              <w:autoSpaceDN w:val="0"/>
              <w:adjustRightInd w:val="0"/>
              <w:rPr>
                <w:rFonts w:ascii="Arial" w:hAnsi="Arial" w:cs="Arial"/>
              </w:rPr>
            </w:pPr>
            <w:proofErr w:type="gramStart"/>
            <w:r w:rsidRPr="009C0AC4">
              <w:rPr>
                <w:rFonts w:ascii="Arial" w:hAnsi="Arial" w:cs="Arial"/>
              </w:rPr>
              <w:t>others;</w:t>
            </w:r>
            <w:proofErr w:type="gramEnd"/>
            <w:r w:rsidRPr="009C0AC4">
              <w:rPr>
                <w:rFonts w:ascii="Arial" w:hAnsi="Arial" w:cs="Arial"/>
              </w:rPr>
              <w:t xml:space="preserve"> Seeks assista</w:t>
            </w:r>
            <w:r>
              <w:rPr>
                <w:rFonts w:ascii="Arial" w:hAnsi="Arial" w:cs="Arial"/>
              </w:rPr>
              <w:t xml:space="preserve">nce as needed; Maintains professional demeanor </w:t>
            </w:r>
            <w:r w:rsidRPr="009C0AC4">
              <w:rPr>
                <w:rFonts w:ascii="Arial" w:hAnsi="Arial" w:cs="Arial"/>
              </w:rPr>
              <w:t>in all situations</w:t>
            </w:r>
          </w:p>
        </w:tc>
        <w:tc>
          <w:tcPr>
            <w:tcW w:w="2976" w:type="dxa"/>
          </w:tcPr>
          <w:p w14:paraId="0B721099" w14:textId="77777777" w:rsidR="009C0AC4" w:rsidRPr="00293CFB" w:rsidRDefault="009C0AC4" w:rsidP="00EB5A8B">
            <w:pPr>
              <w:autoSpaceDE w:val="0"/>
              <w:autoSpaceDN w:val="0"/>
              <w:adjustRightInd w:val="0"/>
              <w:rPr>
                <w:rFonts w:ascii="Arial" w:hAnsi="Arial" w:cs="Arial"/>
                <w:b/>
                <w:bCs/>
                <w:i/>
                <w:iCs/>
                <w:color w:val="0D0D0D" w:themeColor="text1" w:themeTint="F2"/>
              </w:rPr>
            </w:pPr>
            <w:r w:rsidRPr="00293CFB">
              <w:rPr>
                <w:rFonts w:ascii="Arial" w:hAnsi="Arial" w:cs="Arial"/>
                <w:b/>
                <w:bCs/>
                <w:i/>
                <w:iCs/>
                <w:color w:val="0D0D0D" w:themeColor="text1" w:themeTint="F2"/>
              </w:rPr>
              <w:t>Intermediate Level:</w:t>
            </w:r>
          </w:p>
          <w:p w14:paraId="0A74EA74" w14:textId="77777777" w:rsidR="009C0AC4" w:rsidRPr="009C0AC4" w:rsidRDefault="009C0AC4" w:rsidP="009C0AC4">
            <w:pPr>
              <w:autoSpaceDE w:val="0"/>
              <w:autoSpaceDN w:val="0"/>
              <w:adjustRightInd w:val="0"/>
              <w:rPr>
                <w:rFonts w:ascii="Arial" w:hAnsi="Arial" w:cs="Arial"/>
              </w:rPr>
            </w:pPr>
            <w:r w:rsidRPr="009C0AC4">
              <w:rPr>
                <w:rFonts w:ascii="Arial" w:hAnsi="Arial" w:cs="Arial"/>
              </w:rPr>
              <w:t>Actively employs stress</w:t>
            </w:r>
          </w:p>
          <w:p w14:paraId="42530782" w14:textId="77777777" w:rsidR="009C0AC4" w:rsidRPr="009C0AC4" w:rsidRDefault="009C0AC4" w:rsidP="009C0AC4">
            <w:pPr>
              <w:autoSpaceDE w:val="0"/>
              <w:autoSpaceDN w:val="0"/>
              <w:adjustRightInd w:val="0"/>
              <w:rPr>
                <w:rFonts w:ascii="Arial" w:hAnsi="Arial" w:cs="Arial"/>
              </w:rPr>
            </w:pPr>
            <w:r w:rsidRPr="009C0AC4">
              <w:rPr>
                <w:rFonts w:ascii="Arial" w:hAnsi="Arial" w:cs="Arial"/>
              </w:rPr>
              <w:t xml:space="preserve">management </w:t>
            </w:r>
            <w:proofErr w:type="gramStart"/>
            <w:r w:rsidRPr="009C0AC4">
              <w:rPr>
                <w:rFonts w:ascii="Arial" w:hAnsi="Arial" w:cs="Arial"/>
              </w:rPr>
              <w:t>techniques;</w:t>
            </w:r>
            <w:proofErr w:type="gramEnd"/>
          </w:p>
          <w:p w14:paraId="5940CF6F" w14:textId="29CE5BF1" w:rsidR="009C0AC4" w:rsidRPr="009C0AC4" w:rsidRDefault="009C0AC4" w:rsidP="009C0AC4">
            <w:pPr>
              <w:autoSpaceDE w:val="0"/>
              <w:autoSpaceDN w:val="0"/>
              <w:adjustRightInd w:val="0"/>
              <w:rPr>
                <w:rFonts w:ascii="Arial" w:hAnsi="Arial" w:cs="Arial"/>
              </w:rPr>
            </w:pPr>
            <w:r>
              <w:rPr>
                <w:rFonts w:ascii="Arial" w:hAnsi="Arial" w:cs="Arial"/>
              </w:rPr>
              <w:t xml:space="preserve">Reconciles inconsistencies in </w:t>
            </w:r>
            <w:r w:rsidRPr="009C0AC4">
              <w:rPr>
                <w:rFonts w:ascii="Arial" w:hAnsi="Arial" w:cs="Arial"/>
              </w:rPr>
              <w:t xml:space="preserve">the educational </w:t>
            </w:r>
            <w:proofErr w:type="gramStart"/>
            <w:r w:rsidRPr="009C0AC4">
              <w:rPr>
                <w:rFonts w:ascii="Arial" w:hAnsi="Arial" w:cs="Arial"/>
              </w:rPr>
              <w:t>process;</w:t>
            </w:r>
            <w:proofErr w:type="gramEnd"/>
          </w:p>
          <w:p w14:paraId="2662C618" w14:textId="77777777" w:rsidR="009C0AC4" w:rsidRPr="009C0AC4" w:rsidRDefault="009C0AC4" w:rsidP="009C0AC4">
            <w:pPr>
              <w:autoSpaceDE w:val="0"/>
              <w:autoSpaceDN w:val="0"/>
              <w:adjustRightInd w:val="0"/>
              <w:rPr>
                <w:rFonts w:ascii="Arial" w:hAnsi="Arial" w:cs="Arial"/>
              </w:rPr>
            </w:pPr>
            <w:r w:rsidRPr="009C0AC4">
              <w:rPr>
                <w:rFonts w:ascii="Arial" w:hAnsi="Arial" w:cs="Arial"/>
              </w:rPr>
              <w:t>Maintains balance between</w:t>
            </w:r>
          </w:p>
          <w:p w14:paraId="1AD53F68" w14:textId="03CD72B4" w:rsidR="009C0AC4" w:rsidRPr="00293CFB" w:rsidRDefault="009C0AC4" w:rsidP="009C0AC4">
            <w:pPr>
              <w:autoSpaceDE w:val="0"/>
              <w:autoSpaceDN w:val="0"/>
              <w:adjustRightInd w:val="0"/>
              <w:rPr>
                <w:rFonts w:ascii="Arial" w:hAnsi="Arial" w:cs="Arial"/>
              </w:rPr>
            </w:pPr>
            <w:r>
              <w:rPr>
                <w:rFonts w:ascii="Arial" w:hAnsi="Arial" w:cs="Arial"/>
              </w:rPr>
              <w:t xml:space="preserve">professional and personal life; Accepts constructive feedback and clarifies expectations; Establishes outlets to cope </w:t>
            </w:r>
            <w:r w:rsidRPr="009C0AC4">
              <w:rPr>
                <w:rFonts w:ascii="Arial" w:hAnsi="Arial" w:cs="Arial"/>
              </w:rPr>
              <w:t>with stressors</w:t>
            </w:r>
          </w:p>
        </w:tc>
        <w:tc>
          <w:tcPr>
            <w:tcW w:w="3504" w:type="dxa"/>
          </w:tcPr>
          <w:p w14:paraId="01EE32A1" w14:textId="77777777" w:rsidR="009C0AC4" w:rsidRPr="00293CFB" w:rsidRDefault="009C0AC4" w:rsidP="00EB5A8B">
            <w:pPr>
              <w:autoSpaceDE w:val="0"/>
              <w:autoSpaceDN w:val="0"/>
              <w:adjustRightInd w:val="0"/>
              <w:rPr>
                <w:rFonts w:ascii="Arial" w:hAnsi="Arial" w:cs="Arial"/>
                <w:b/>
                <w:bCs/>
                <w:i/>
                <w:iCs/>
                <w:color w:val="0D0D0D" w:themeColor="text1" w:themeTint="F2"/>
              </w:rPr>
            </w:pPr>
            <w:r w:rsidRPr="00293CFB">
              <w:rPr>
                <w:rFonts w:ascii="Arial" w:hAnsi="Arial" w:cs="Arial"/>
                <w:b/>
                <w:bCs/>
                <w:i/>
                <w:iCs/>
                <w:color w:val="0D0D0D" w:themeColor="text1" w:themeTint="F2"/>
              </w:rPr>
              <w:t>Entry Level:</w:t>
            </w:r>
          </w:p>
          <w:p w14:paraId="3BC68551" w14:textId="410B101F" w:rsidR="009C0AC4" w:rsidRPr="009C0AC4" w:rsidRDefault="009C0AC4" w:rsidP="009C0AC4">
            <w:pPr>
              <w:autoSpaceDE w:val="0"/>
              <w:autoSpaceDN w:val="0"/>
              <w:adjustRightInd w:val="0"/>
              <w:rPr>
                <w:rFonts w:ascii="Arial" w:hAnsi="Arial" w:cs="Arial"/>
              </w:rPr>
            </w:pPr>
            <w:r w:rsidRPr="009C0AC4">
              <w:rPr>
                <w:rFonts w:ascii="Arial" w:hAnsi="Arial" w:cs="Arial"/>
              </w:rPr>
              <w:t>Dem</w:t>
            </w:r>
            <w:r>
              <w:rPr>
                <w:rFonts w:ascii="Arial" w:hAnsi="Arial" w:cs="Arial"/>
              </w:rPr>
              <w:t xml:space="preserve">onstrates appropriate affective </w:t>
            </w:r>
            <w:r w:rsidRPr="009C0AC4">
              <w:rPr>
                <w:rFonts w:ascii="Arial" w:hAnsi="Arial" w:cs="Arial"/>
              </w:rPr>
              <w:t>respon</w:t>
            </w:r>
            <w:r>
              <w:rPr>
                <w:rFonts w:ascii="Arial" w:hAnsi="Arial" w:cs="Arial"/>
              </w:rPr>
              <w:t xml:space="preserve">ses in all situations; Responds calmly to urgent situations with </w:t>
            </w:r>
            <w:r w:rsidRPr="009C0AC4">
              <w:rPr>
                <w:rFonts w:ascii="Arial" w:hAnsi="Arial" w:cs="Arial"/>
              </w:rPr>
              <w:t>refle</w:t>
            </w:r>
            <w:r>
              <w:rPr>
                <w:rFonts w:ascii="Arial" w:hAnsi="Arial" w:cs="Arial"/>
              </w:rPr>
              <w:t xml:space="preserve">ction and debriefing as needed; </w:t>
            </w:r>
            <w:r w:rsidRPr="009C0AC4">
              <w:rPr>
                <w:rFonts w:ascii="Arial" w:hAnsi="Arial" w:cs="Arial"/>
              </w:rPr>
              <w:t>Pr</w:t>
            </w:r>
            <w:r>
              <w:rPr>
                <w:rFonts w:ascii="Arial" w:hAnsi="Arial" w:cs="Arial"/>
              </w:rPr>
              <w:t xml:space="preserve">ioritizes multiple commitments; </w:t>
            </w:r>
            <w:r w:rsidRPr="009C0AC4">
              <w:rPr>
                <w:rFonts w:ascii="Arial" w:hAnsi="Arial" w:cs="Arial"/>
              </w:rPr>
              <w:t>Reconciles inconsistencies within</w:t>
            </w:r>
          </w:p>
          <w:p w14:paraId="7631FA1A" w14:textId="3B14DC98" w:rsidR="009C0AC4" w:rsidRPr="009C0AC4" w:rsidRDefault="009C0AC4" w:rsidP="009C0AC4">
            <w:pPr>
              <w:autoSpaceDE w:val="0"/>
              <w:autoSpaceDN w:val="0"/>
              <w:adjustRightInd w:val="0"/>
              <w:rPr>
                <w:rFonts w:ascii="Arial" w:hAnsi="Arial" w:cs="Arial"/>
              </w:rPr>
            </w:pPr>
            <w:r w:rsidRPr="009C0AC4">
              <w:rPr>
                <w:rFonts w:ascii="Arial" w:hAnsi="Arial" w:cs="Arial"/>
              </w:rPr>
              <w:t>profe</w:t>
            </w:r>
            <w:r>
              <w:rPr>
                <w:rFonts w:ascii="Arial" w:hAnsi="Arial" w:cs="Arial"/>
              </w:rPr>
              <w:t xml:space="preserve">ssional, </w:t>
            </w:r>
            <w:proofErr w:type="gramStart"/>
            <w:r>
              <w:rPr>
                <w:rFonts w:ascii="Arial" w:hAnsi="Arial" w:cs="Arial"/>
              </w:rPr>
              <w:t>personal</w:t>
            </w:r>
            <w:proofErr w:type="gramEnd"/>
            <w:r>
              <w:rPr>
                <w:rFonts w:ascii="Arial" w:hAnsi="Arial" w:cs="Arial"/>
              </w:rPr>
              <w:t xml:space="preserve"> and work/life environments; </w:t>
            </w:r>
            <w:r w:rsidRPr="009C0AC4">
              <w:rPr>
                <w:rFonts w:ascii="Arial" w:hAnsi="Arial" w:cs="Arial"/>
              </w:rPr>
              <w:t>Demonstrates ability to defuse</w:t>
            </w:r>
          </w:p>
          <w:p w14:paraId="1D246121" w14:textId="7654B0AD" w:rsidR="009C0AC4" w:rsidRPr="00293CFB" w:rsidRDefault="009C0AC4" w:rsidP="009C0AC4">
            <w:pPr>
              <w:autoSpaceDE w:val="0"/>
              <w:autoSpaceDN w:val="0"/>
              <w:adjustRightInd w:val="0"/>
              <w:rPr>
                <w:rFonts w:ascii="Arial" w:hAnsi="Arial" w:cs="Arial"/>
              </w:rPr>
            </w:pPr>
            <w:r w:rsidRPr="009C0AC4">
              <w:rPr>
                <w:rFonts w:ascii="Arial" w:hAnsi="Arial" w:cs="Arial"/>
              </w:rPr>
              <w:t>potential stressors with self and others</w:t>
            </w:r>
          </w:p>
        </w:tc>
      </w:tr>
      <w:tr w:rsidR="009C0AC4" w:rsidRPr="00293CFB" w14:paraId="385F04D3" w14:textId="77777777" w:rsidTr="00EB5A8B">
        <w:tc>
          <w:tcPr>
            <w:tcW w:w="6666" w:type="dxa"/>
            <w:gridSpan w:val="2"/>
          </w:tcPr>
          <w:p w14:paraId="2E9C9997" w14:textId="77777777" w:rsidR="009C0AC4" w:rsidRPr="00293CFB" w:rsidRDefault="009C0AC4" w:rsidP="00EB5A8B">
            <w:pPr>
              <w:spacing w:before="120" w:after="200" w:line="264" w:lineRule="auto"/>
              <w:rPr>
                <w:rFonts w:ascii="Arial" w:hAnsi="Arial" w:cs="Arial"/>
                <w:b/>
                <w:bCs/>
                <w:color w:val="0D0D0D" w:themeColor="text1" w:themeTint="F2"/>
                <w:sz w:val="24"/>
                <w:szCs w:val="24"/>
              </w:rPr>
            </w:pPr>
            <w:r w:rsidRPr="00293CFB">
              <w:rPr>
                <w:rFonts w:ascii="Arial" w:hAnsi="Arial" w:cs="Arial"/>
                <w:b/>
                <w:bCs/>
                <w:color w:val="0D0D0D" w:themeColor="text1" w:themeTint="F2"/>
                <w:sz w:val="24"/>
                <w:szCs w:val="24"/>
              </w:rPr>
              <w:t>Specific Example:</w:t>
            </w:r>
          </w:p>
          <w:p w14:paraId="48BCF612" w14:textId="77777777" w:rsidR="009C0AC4" w:rsidRPr="00293CFB" w:rsidRDefault="009C0AC4" w:rsidP="00EB5A8B">
            <w:pPr>
              <w:spacing w:before="120" w:after="200" w:line="264" w:lineRule="auto"/>
              <w:rPr>
                <w:rFonts w:ascii="Arial" w:hAnsi="Arial" w:cs="Arial"/>
                <w:color w:val="595959" w:themeColor="text1" w:themeTint="A6"/>
              </w:rPr>
            </w:pPr>
          </w:p>
        </w:tc>
        <w:tc>
          <w:tcPr>
            <w:tcW w:w="3504" w:type="dxa"/>
          </w:tcPr>
          <w:p w14:paraId="1438DD91" w14:textId="77777777" w:rsidR="009C0AC4" w:rsidRPr="00293CFB" w:rsidRDefault="009C0AC4" w:rsidP="00EB5A8B">
            <w:pPr>
              <w:autoSpaceDE w:val="0"/>
              <w:autoSpaceDN w:val="0"/>
              <w:adjustRightInd w:val="0"/>
              <w:rPr>
                <w:rFonts w:ascii="Arial" w:hAnsi="Arial" w:cs="Arial"/>
                <w:b/>
                <w:bCs/>
                <w:color w:val="0D0D0D" w:themeColor="text1" w:themeTint="F2"/>
              </w:rPr>
            </w:pPr>
            <w:r w:rsidRPr="00293CFB">
              <w:rPr>
                <w:rFonts w:ascii="Arial" w:hAnsi="Arial" w:cs="Arial"/>
                <w:b/>
                <w:bCs/>
                <w:color w:val="0D0D0D" w:themeColor="text1" w:themeTint="F2"/>
              </w:rPr>
              <w:t>Place an “x” on the visual analog scale</w:t>
            </w:r>
          </w:p>
          <w:p w14:paraId="6498D306" w14:textId="77777777" w:rsidR="009C0AC4" w:rsidRPr="00293CFB" w:rsidRDefault="009C0AC4" w:rsidP="00EB5A8B">
            <w:pPr>
              <w:autoSpaceDE w:val="0"/>
              <w:autoSpaceDN w:val="0"/>
              <w:adjustRightInd w:val="0"/>
              <w:rPr>
                <w:rFonts w:ascii="Arial" w:hAnsi="Arial" w:cs="Arial"/>
                <w:b/>
                <w:bCs/>
                <w:color w:val="0D0D0D" w:themeColor="text1" w:themeTint="F2"/>
              </w:rPr>
            </w:pPr>
            <w:r w:rsidRPr="00293CFB">
              <w:rPr>
                <w:rFonts w:ascii="Arial" w:hAnsi="Arial" w:cs="Arial"/>
                <w:b/>
                <w:bCs/>
                <w:color w:val="0D0D0D" w:themeColor="text1" w:themeTint="F2"/>
              </w:rPr>
              <w:t>________________________</w:t>
            </w:r>
          </w:p>
          <w:p w14:paraId="55E474BB" w14:textId="77777777" w:rsidR="009C0AC4" w:rsidRPr="00293CFB" w:rsidRDefault="009C0AC4" w:rsidP="00EB5A8B">
            <w:pPr>
              <w:spacing w:before="120" w:after="200" w:line="264" w:lineRule="auto"/>
              <w:rPr>
                <w:rFonts w:ascii="Arial" w:hAnsi="Arial" w:cs="Arial"/>
                <w:color w:val="595959" w:themeColor="text1" w:themeTint="A6"/>
              </w:rPr>
            </w:pPr>
            <w:r w:rsidRPr="00293CFB">
              <w:rPr>
                <w:rFonts w:ascii="Arial" w:hAnsi="Arial" w:cs="Arial"/>
                <w:b/>
                <w:bCs/>
                <w:color w:val="0D0D0D" w:themeColor="text1" w:themeTint="F2"/>
              </w:rPr>
              <w:t>B                     I                     E</w:t>
            </w:r>
          </w:p>
        </w:tc>
      </w:tr>
    </w:tbl>
    <w:p w14:paraId="69669705" w14:textId="77777777" w:rsidR="009C0AC4" w:rsidRDefault="009C0AC4" w:rsidP="00DA6863">
      <w:pPr>
        <w:ind w:left="720"/>
        <w:rPr>
          <w:rFonts w:ascii="Arial" w:hAnsi="Arial" w:cs="Arial"/>
        </w:rPr>
      </w:pPr>
    </w:p>
    <w:tbl>
      <w:tblPr>
        <w:tblStyle w:val="TableGrid1"/>
        <w:tblW w:w="10170" w:type="dxa"/>
        <w:tblInd w:w="-522" w:type="dxa"/>
        <w:tblLook w:val="04A0" w:firstRow="1" w:lastRow="0" w:firstColumn="1" w:lastColumn="0" w:noHBand="0" w:noVBand="1"/>
      </w:tblPr>
      <w:tblGrid>
        <w:gridCol w:w="3690"/>
        <w:gridCol w:w="2976"/>
        <w:gridCol w:w="3504"/>
      </w:tblGrid>
      <w:tr w:rsidR="007509E9" w:rsidRPr="00293CFB" w14:paraId="2877471E" w14:textId="77777777" w:rsidTr="00EB5A8B">
        <w:tc>
          <w:tcPr>
            <w:tcW w:w="10170" w:type="dxa"/>
            <w:gridSpan w:val="3"/>
          </w:tcPr>
          <w:p w14:paraId="5CD66897" w14:textId="71F9FE20" w:rsidR="007509E9" w:rsidRPr="007509E9" w:rsidRDefault="007509E9" w:rsidP="00F90E10">
            <w:pPr>
              <w:pStyle w:val="ListParagraph"/>
              <w:numPr>
                <w:ilvl w:val="0"/>
                <w:numId w:val="65"/>
              </w:numPr>
              <w:autoSpaceDE w:val="0"/>
              <w:autoSpaceDN w:val="0"/>
              <w:adjustRightInd w:val="0"/>
              <w:rPr>
                <w:rFonts w:ascii="Arial" w:hAnsi="Arial" w:cs="Arial"/>
                <w:sz w:val="24"/>
                <w:szCs w:val="24"/>
              </w:rPr>
            </w:pPr>
            <w:r w:rsidRPr="007509E9">
              <w:rPr>
                <w:rFonts w:ascii="Arial" w:hAnsi="Arial" w:cs="Arial"/>
                <w:b/>
                <w:bCs/>
                <w:sz w:val="24"/>
                <w:szCs w:val="24"/>
              </w:rPr>
              <w:t>Commitment to Learning</w:t>
            </w:r>
            <w:r>
              <w:rPr>
                <w:rFonts w:ascii="Arial" w:hAnsi="Arial" w:cs="Arial"/>
                <w:sz w:val="24"/>
                <w:szCs w:val="24"/>
              </w:rPr>
              <w:t>: The ability to self-</w:t>
            </w:r>
            <w:r w:rsidRPr="007509E9">
              <w:rPr>
                <w:rFonts w:ascii="Arial" w:hAnsi="Arial" w:cs="Arial"/>
                <w:sz w:val="24"/>
                <w:szCs w:val="24"/>
              </w:rPr>
              <w:t>direct learning to include the identification of</w:t>
            </w:r>
            <w:r>
              <w:rPr>
                <w:rFonts w:ascii="Arial" w:hAnsi="Arial" w:cs="Arial"/>
                <w:sz w:val="24"/>
                <w:szCs w:val="24"/>
              </w:rPr>
              <w:t xml:space="preserve"> </w:t>
            </w:r>
            <w:r w:rsidRPr="007509E9">
              <w:rPr>
                <w:rFonts w:ascii="Arial" w:hAnsi="Arial" w:cs="Arial"/>
                <w:sz w:val="24"/>
                <w:szCs w:val="24"/>
              </w:rPr>
              <w:t>needs and sources of learning; and to continually seek and apply new</w:t>
            </w:r>
            <w:r>
              <w:rPr>
                <w:rFonts w:ascii="Arial" w:hAnsi="Arial" w:cs="Arial"/>
                <w:sz w:val="24"/>
                <w:szCs w:val="24"/>
              </w:rPr>
              <w:t xml:space="preserve"> </w:t>
            </w:r>
            <w:r w:rsidRPr="007509E9">
              <w:rPr>
                <w:rFonts w:ascii="Arial" w:hAnsi="Arial" w:cs="Arial"/>
                <w:sz w:val="24"/>
                <w:szCs w:val="24"/>
              </w:rPr>
              <w:t>knowledge, behaviors, and skills.</w:t>
            </w:r>
          </w:p>
        </w:tc>
      </w:tr>
      <w:tr w:rsidR="007509E9" w:rsidRPr="00293CFB" w14:paraId="2EF90238" w14:textId="77777777" w:rsidTr="00EB5A8B">
        <w:tc>
          <w:tcPr>
            <w:tcW w:w="3690" w:type="dxa"/>
          </w:tcPr>
          <w:p w14:paraId="02F010B6" w14:textId="77777777" w:rsidR="007509E9" w:rsidRPr="00293CFB" w:rsidRDefault="007509E9" w:rsidP="00EB5A8B">
            <w:pPr>
              <w:autoSpaceDE w:val="0"/>
              <w:autoSpaceDN w:val="0"/>
              <w:adjustRightInd w:val="0"/>
              <w:rPr>
                <w:rFonts w:ascii="Arial" w:hAnsi="Arial" w:cs="Arial"/>
                <w:b/>
                <w:bCs/>
                <w:i/>
                <w:iCs/>
                <w:color w:val="0D0D0D" w:themeColor="text1" w:themeTint="F2"/>
              </w:rPr>
            </w:pPr>
            <w:r w:rsidRPr="00293CFB">
              <w:rPr>
                <w:rFonts w:ascii="Arial" w:hAnsi="Arial" w:cs="Arial"/>
                <w:b/>
                <w:bCs/>
                <w:i/>
                <w:iCs/>
                <w:color w:val="0D0D0D" w:themeColor="text1" w:themeTint="F2"/>
              </w:rPr>
              <w:t>Beginning Level:</w:t>
            </w:r>
          </w:p>
          <w:p w14:paraId="103DF10B" w14:textId="77777777" w:rsidR="007509E9" w:rsidRPr="007509E9" w:rsidRDefault="007509E9" w:rsidP="007509E9">
            <w:pPr>
              <w:autoSpaceDE w:val="0"/>
              <w:autoSpaceDN w:val="0"/>
              <w:adjustRightInd w:val="0"/>
              <w:rPr>
                <w:rFonts w:ascii="Arial" w:hAnsi="Arial" w:cs="Arial"/>
              </w:rPr>
            </w:pPr>
            <w:r w:rsidRPr="007509E9">
              <w:rPr>
                <w:rFonts w:ascii="Arial" w:hAnsi="Arial" w:cs="Arial"/>
              </w:rPr>
              <w:t xml:space="preserve">Prioritizes information </w:t>
            </w:r>
            <w:proofErr w:type="gramStart"/>
            <w:r w:rsidRPr="007509E9">
              <w:rPr>
                <w:rFonts w:ascii="Arial" w:hAnsi="Arial" w:cs="Arial"/>
              </w:rPr>
              <w:t>needs;</w:t>
            </w:r>
            <w:proofErr w:type="gramEnd"/>
          </w:p>
          <w:p w14:paraId="3354E4D3" w14:textId="77777777" w:rsidR="007509E9" w:rsidRPr="007509E9" w:rsidRDefault="007509E9" w:rsidP="007509E9">
            <w:pPr>
              <w:autoSpaceDE w:val="0"/>
              <w:autoSpaceDN w:val="0"/>
              <w:adjustRightInd w:val="0"/>
              <w:rPr>
                <w:rFonts w:ascii="Arial" w:hAnsi="Arial" w:cs="Arial"/>
              </w:rPr>
            </w:pPr>
            <w:r w:rsidRPr="007509E9">
              <w:rPr>
                <w:rFonts w:ascii="Arial" w:hAnsi="Arial" w:cs="Arial"/>
              </w:rPr>
              <w:t>Analyzes and subdivides large</w:t>
            </w:r>
          </w:p>
          <w:p w14:paraId="5ADB4479" w14:textId="77777777" w:rsidR="007509E9" w:rsidRPr="007509E9" w:rsidRDefault="007509E9" w:rsidP="007509E9">
            <w:pPr>
              <w:autoSpaceDE w:val="0"/>
              <w:autoSpaceDN w:val="0"/>
              <w:adjustRightInd w:val="0"/>
              <w:rPr>
                <w:rFonts w:ascii="Arial" w:hAnsi="Arial" w:cs="Arial"/>
              </w:rPr>
            </w:pPr>
            <w:r w:rsidRPr="007509E9">
              <w:rPr>
                <w:rFonts w:ascii="Arial" w:hAnsi="Arial" w:cs="Arial"/>
              </w:rPr>
              <w:t xml:space="preserve">questions into </w:t>
            </w:r>
            <w:proofErr w:type="gramStart"/>
            <w:r w:rsidRPr="007509E9">
              <w:rPr>
                <w:rFonts w:ascii="Arial" w:hAnsi="Arial" w:cs="Arial"/>
              </w:rPr>
              <w:t>components;</w:t>
            </w:r>
            <w:proofErr w:type="gramEnd"/>
          </w:p>
          <w:p w14:paraId="28DEBD49" w14:textId="77777777" w:rsidR="007509E9" w:rsidRPr="007509E9" w:rsidRDefault="007509E9" w:rsidP="007509E9">
            <w:pPr>
              <w:autoSpaceDE w:val="0"/>
              <w:autoSpaceDN w:val="0"/>
              <w:adjustRightInd w:val="0"/>
              <w:rPr>
                <w:rFonts w:ascii="Arial" w:hAnsi="Arial" w:cs="Arial"/>
              </w:rPr>
            </w:pPr>
            <w:r w:rsidRPr="007509E9">
              <w:rPr>
                <w:rFonts w:ascii="Arial" w:hAnsi="Arial" w:cs="Arial"/>
              </w:rPr>
              <w:t>Identifies own learning needs</w:t>
            </w:r>
          </w:p>
          <w:p w14:paraId="04105F82" w14:textId="77777777" w:rsidR="007509E9" w:rsidRPr="007509E9" w:rsidRDefault="007509E9" w:rsidP="007509E9">
            <w:pPr>
              <w:autoSpaceDE w:val="0"/>
              <w:autoSpaceDN w:val="0"/>
              <w:adjustRightInd w:val="0"/>
              <w:rPr>
                <w:rFonts w:ascii="Arial" w:hAnsi="Arial" w:cs="Arial"/>
              </w:rPr>
            </w:pPr>
            <w:r w:rsidRPr="007509E9">
              <w:rPr>
                <w:rFonts w:ascii="Arial" w:hAnsi="Arial" w:cs="Arial"/>
              </w:rPr>
              <w:t xml:space="preserve">based on previous </w:t>
            </w:r>
            <w:proofErr w:type="gramStart"/>
            <w:r w:rsidRPr="007509E9">
              <w:rPr>
                <w:rFonts w:ascii="Arial" w:hAnsi="Arial" w:cs="Arial"/>
              </w:rPr>
              <w:t>experiences;</w:t>
            </w:r>
            <w:proofErr w:type="gramEnd"/>
          </w:p>
          <w:p w14:paraId="032CA45E" w14:textId="77777777" w:rsidR="007509E9" w:rsidRPr="007509E9" w:rsidRDefault="007509E9" w:rsidP="007509E9">
            <w:pPr>
              <w:autoSpaceDE w:val="0"/>
              <w:autoSpaceDN w:val="0"/>
              <w:adjustRightInd w:val="0"/>
              <w:rPr>
                <w:rFonts w:ascii="Arial" w:hAnsi="Arial" w:cs="Arial"/>
              </w:rPr>
            </w:pPr>
            <w:r w:rsidRPr="007509E9">
              <w:rPr>
                <w:rFonts w:ascii="Arial" w:hAnsi="Arial" w:cs="Arial"/>
              </w:rPr>
              <w:t>Welcomes and/or seeks new</w:t>
            </w:r>
          </w:p>
          <w:p w14:paraId="62AA6F15" w14:textId="77777777" w:rsidR="007509E9" w:rsidRPr="007509E9" w:rsidRDefault="007509E9" w:rsidP="007509E9">
            <w:pPr>
              <w:autoSpaceDE w:val="0"/>
              <w:autoSpaceDN w:val="0"/>
              <w:adjustRightInd w:val="0"/>
              <w:rPr>
                <w:rFonts w:ascii="Arial" w:hAnsi="Arial" w:cs="Arial"/>
              </w:rPr>
            </w:pPr>
            <w:r w:rsidRPr="007509E9">
              <w:rPr>
                <w:rFonts w:ascii="Arial" w:hAnsi="Arial" w:cs="Arial"/>
              </w:rPr>
              <w:t>learning opportunities; Seeks out</w:t>
            </w:r>
          </w:p>
          <w:p w14:paraId="3F7456AB" w14:textId="77777777" w:rsidR="007509E9" w:rsidRPr="007509E9" w:rsidRDefault="007509E9" w:rsidP="007509E9">
            <w:pPr>
              <w:autoSpaceDE w:val="0"/>
              <w:autoSpaceDN w:val="0"/>
              <w:adjustRightInd w:val="0"/>
              <w:rPr>
                <w:rFonts w:ascii="Arial" w:hAnsi="Arial" w:cs="Arial"/>
              </w:rPr>
            </w:pPr>
            <w:r w:rsidRPr="007509E9">
              <w:rPr>
                <w:rFonts w:ascii="Arial" w:hAnsi="Arial" w:cs="Arial"/>
              </w:rPr>
              <w:t>professional literature; Plans and</w:t>
            </w:r>
          </w:p>
          <w:p w14:paraId="6D2DA706" w14:textId="77777777" w:rsidR="007509E9" w:rsidRPr="007509E9" w:rsidRDefault="007509E9" w:rsidP="007509E9">
            <w:pPr>
              <w:autoSpaceDE w:val="0"/>
              <w:autoSpaceDN w:val="0"/>
              <w:adjustRightInd w:val="0"/>
              <w:rPr>
                <w:rFonts w:ascii="Arial" w:hAnsi="Arial" w:cs="Arial"/>
              </w:rPr>
            </w:pPr>
            <w:r w:rsidRPr="007509E9">
              <w:rPr>
                <w:rFonts w:ascii="Arial" w:hAnsi="Arial" w:cs="Arial"/>
              </w:rPr>
              <w:t>presents an in-service, research or</w:t>
            </w:r>
          </w:p>
          <w:p w14:paraId="0BD919CC" w14:textId="0B6D8745" w:rsidR="007509E9" w:rsidRPr="00293CFB" w:rsidRDefault="007509E9" w:rsidP="007509E9">
            <w:pPr>
              <w:autoSpaceDE w:val="0"/>
              <w:autoSpaceDN w:val="0"/>
              <w:adjustRightInd w:val="0"/>
              <w:rPr>
                <w:rFonts w:ascii="Arial" w:hAnsi="Arial" w:cs="Arial"/>
              </w:rPr>
            </w:pPr>
            <w:r w:rsidRPr="007509E9">
              <w:rPr>
                <w:rFonts w:ascii="Arial" w:hAnsi="Arial" w:cs="Arial"/>
              </w:rPr>
              <w:t>cases studies</w:t>
            </w:r>
          </w:p>
        </w:tc>
        <w:tc>
          <w:tcPr>
            <w:tcW w:w="2976" w:type="dxa"/>
          </w:tcPr>
          <w:p w14:paraId="22BF4F93" w14:textId="77777777" w:rsidR="007509E9" w:rsidRPr="00293CFB" w:rsidRDefault="007509E9" w:rsidP="00EB5A8B">
            <w:pPr>
              <w:autoSpaceDE w:val="0"/>
              <w:autoSpaceDN w:val="0"/>
              <w:adjustRightInd w:val="0"/>
              <w:rPr>
                <w:rFonts w:ascii="Arial" w:hAnsi="Arial" w:cs="Arial"/>
                <w:b/>
                <w:bCs/>
                <w:i/>
                <w:iCs/>
                <w:color w:val="0D0D0D" w:themeColor="text1" w:themeTint="F2"/>
              </w:rPr>
            </w:pPr>
            <w:r w:rsidRPr="00293CFB">
              <w:rPr>
                <w:rFonts w:ascii="Arial" w:hAnsi="Arial" w:cs="Arial"/>
                <w:b/>
                <w:bCs/>
                <w:i/>
                <w:iCs/>
                <w:color w:val="0D0D0D" w:themeColor="text1" w:themeTint="F2"/>
              </w:rPr>
              <w:t>Intermediate Level:</w:t>
            </w:r>
          </w:p>
          <w:p w14:paraId="6F6F863F" w14:textId="4F3A37BA" w:rsidR="007509E9" w:rsidRPr="007509E9" w:rsidRDefault="007509E9" w:rsidP="007509E9">
            <w:pPr>
              <w:autoSpaceDE w:val="0"/>
              <w:autoSpaceDN w:val="0"/>
              <w:adjustRightInd w:val="0"/>
              <w:rPr>
                <w:rFonts w:ascii="Arial" w:hAnsi="Arial" w:cs="Arial"/>
              </w:rPr>
            </w:pPr>
            <w:proofErr w:type="gramStart"/>
            <w:r>
              <w:rPr>
                <w:rFonts w:ascii="Arial" w:hAnsi="Arial" w:cs="Arial"/>
              </w:rPr>
              <w:t>Researches</w:t>
            </w:r>
            <w:proofErr w:type="gramEnd"/>
            <w:r>
              <w:rPr>
                <w:rFonts w:ascii="Arial" w:hAnsi="Arial" w:cs="Arial"/>
              </w:rPr>
              <w:t xml:space="preserve"> and studies areas where own knowledge base is l</w:t>
            </w:r>
            <w:r w:rsidRPr="007509E9">
              <w:rPr>
                <w:rFonts w:ascii="Arial" w:hAnsi="Arial" w:cs="Arial"/>
              </w:rPr>
              <w:t>acking in order to augment</w:t>
            </w:r>
          </w:p>
          <w:p w14:paraId="2DEE04E0" w14:textId="603F1915" w:rsidR="007509E9" w:rsidRPr="007509E9" w:rsidRDefault="007509E9" w:rsidP="007509E9">
            <w:pPr>
              <w:autoSpaceDE w:val="0"/>
              <w:autoSpaceDN w:val="0"/>
              <w:adjustRightInd w:val="0"/>
              <w:rPr>
                <w:rFonts w:ascii="Arial" w:hAnsi="Arial" w:cs="Arial"/>
              </w:rPr>
            </w:pPr>
            <w:r>
              <w:rPr>
                <w:rFonts w:ascii="Arial" w:hAnsi="Arial" w:cs="Arial"/>
              </w:rPr>
              <w:t xml:space="preserve">learning and practice; Applies </w:t>
            </w:r>
            <w:r w:rsidRPr="007509E9">
              <w:rPr>
                <w:rFonts w:ascii="Arial" w:hAnsi="Arial" w:cs="Arial"/>
              </w:rPr>
              <w:t>new information and reevaluates</w:t>
            </w:r>
            <w:r>
              <w:rPr>
                <w:rFonts w:ascii="Arial" w:hAnsi="Arial" w:cs="Arial"/>
              </w:rPr>
              <w:t xml:space="preserve"> </w:t>
            </w:r>
            <w:r w:rsidRPr="007509E9">
              <w:rPr>
                <w:rFonts w:ascii="Arial" w:hAnsi="Arial" w:cs="Arial"/>
              </w:rPr>
              <w:t xml:space="preserve">performance; </w:t>
            </w:r>
            <w:r>
              <w:rPr>
                <w:rFonts w:ascii="Arial" w:hAnsi="Arial" w:cs="Arial"/>
              </w:rPr>
              <w:t xml:space="preserve">Accepts that there may be more than </w:t>
            </w:r>
            <w:r>
              <w:rPr>
                <w:rFonts w:ascii="Arial" w:hAnsi="Arial" w:cs="Arial"/>
              </w:rPr>
              <w:lastRenderedPageBreak/>
              <w:t xml:space="preserve">one answer to a </w:t>
            </w:r>
            <w:r w:rsidRPr="007509E9">
              <w:rPr>
                <w:rFonts w:ascii="Arial" w:hAnsi="Arial" w:cs="Arial"/>
              </w:rPr>
              <w:t>problem; Recognizes the need</w:t>
            </w:r>
          </w:p>
          <w:p w14:paraId="1F3DE30A" w14:textId="77777777" w:rsidR="007509E9" w:rsidRPr="007509E9" w:rsidRDefault="007509E9" w:rsidP="007509E9">
            <w:pPr>
              <w:autoSpaceDE w:val="0"/>
              <w:autoSpaceDN w:val="0"/>
              <w:adjustRightInd w:val="0"/>
              <w:rPr>
                <w:rFonts w:ascii="Arial" w:hAnsi="Arial" w:cs="Arial"/>
              </w:rPr>
            </w:pPr>
            <w:r w:rsidRPr="007509E9">
              <w:rPr>
                <w:rFonts w:ascii="Arial" w:hAnsi="Arial" w:cs="Arial"/>
              </w:rPr>
              <w:t xml:space="preserve">to and </w:t>
            </w:r>
            <w:proofErr w:type="gramStart"/>
            <w:r w:rsidRPr="007509E9">
              <w:rPr>
                <w:rFonts w:ascii="Arial" w:hAnsi="Arial" w:cs="Arial"/>
              </w:rPr>
              <w:t>is able to</w:t>
            </w:r>
            <w:proofErr w:type="gramEnd"/>
            <w:r w:rsidRPr="007509E9">
              <w:rPr>
                <w:rFonts w:ascii="Arial" w:hAnsi="Arial" w:cs="Arial"/>
              </w:rPr>
              <w:t xml:space="preserve"> verify</w:t>
            </w:r>
          </w:p>
          <w:p w14:paraId="2044827C" w14:textId="21D002D7" w:rsidR="007509E9" w:rsidRPr="007509E9" w:rsidRDefault="007509E9" w:rsidP="007509E9">
            <w:pPr>
              <w:autoSpaceDE w:val="0"/>
              <w:autoSpaceDN w:val="0"/>
              <w:adjustRightInd w:val="0"/>
              <w:rPr>
                <w:rFonts w:ascii="Arial" w:hAnsi="Arial" w:cs="Arial"/>
              </w:rPr>
            </w:pPr>
            <w:r>
              <w:rPr>
                <w:rFonts w:ascii="Arial" w:hAnsi="Arial" w:cs="Arial"/>
              </w:rPr>
              <w:t xml:space="preserve">solutions to problems; Reads </w:t>
            </w:r>
            <w:r w:rsidRPr="007509E9">
              <w:rPr>
                <w:rFonts w:ascii="Arial" w:hAnsi="Arial" w:cs="Arial"/>
              </w:rPr>
              <w:t>articles critically and</w:t>
            </w:r>
          </w:p>
          <w:p w14:paraId="7F4E8A03" w14:textId="77777777" w:rsidR="007509E9" w:rsidRPr="007509E9" w:rsidRDefault="007509E9" w:rsidP="007509E9">
            <w:pPr>
              <w:autoSpaceDE w:val="0"/>
              <w:autoSpaceDN w:val="0"/>
              <w:adjustRightInd w:val="0"/>
              <w:rPr>
                <w:rFonts w:ascii="Arial" w:hAnsi="Arial" w:cs="Arial"/>
              </w:rPr>
            </w:pPr>
            <w:r w:rsidRPr="007509E9">
              <w:rPr>
                <w:rFonts w:ascii="Arial" w:hAnsi="Arial" w:cs="Arial"/>
              </w:rPr>
              <w:t>understands limits of</w:t>
            </w:r>
          </w:p>
          <w:p w14:paraId="0311936C" w14:textId="77777777" w:rsidR="007509E9" w:rsidRPr="007509E9" w:rsidRDefault="007509E9" w:rsidP="007509E9">
            <w:pPr>
              <w:autoSpaceDE w:val="0"/>
              <w:autoSpaceDN w:val="0"/>
              <w:adjustRightInd w:val="0"/>
              <w:rPr>
                <w:rFonts w:ascii="Arial" w:hAnsi="Arial" w:cs="Arial"/>
              </w:rPr>
            </w:pPr>
            <w:r w:rsidRPr="007509E9">
              <w:rPr>
                <w:rFonts w:ascii="Arial" w:hAnsi="Arial" w:cs="Arial"/>
              </w:rPr>
              <w:t>application to professional</w:t>
            </w:r>
          </w:p>
          <w:p w14:paraId="24448EA1" w14:textId="54515326" w:rsidR="007509E9" w:rsidRPr="00293CFB" w:rsidRDefault="007509E9" w:rsidP="007509E9">
            <w:pPr>
              <w:autoSpaceDE w:val="0"/>
              <w:autoSpaceDN w:val="0"/>
              <w:adjustRightInd w:val="0"/>
              <w:rPr>
                <w:rFonts w:ascii="Arial" w:hAnsi="Arial" w:cs="Arial"/>
              </w:rPr>
            </w:pPr>
            <w:r w:rsidRPr="007509E9">
              <w:rPr>
                <w:rFonts w:ascii="Arial" w:hAnsi="Arial" w:cs="Arial"/>
              </w:rPr>
              <w:t>practice</w:t>
            </w:r>
          </w:p>
        </w:tc>
        <w:tc>
          <w:tcPr>
            <w:tcW w:w="3504" w:type="dxa"/>
          </w:tcPr>
          <w:p w14:paraId="75206A30" w14:textId="77777777" w:rsidR="007509E9" w:rsidRPr="00293CFB" w:rsidRDefault="007509E9" w:rsidP="00EB5A8B">
            <w:pPr>
              <w:autoSpaceDE w:val="0"/>
              <w:autoSpaceDN w:val="0"/>
              <w:adjustRightInd w:val="0"/>
              <w:rPr>
                <w:rFonts w:ascii="Arial" w:hAnsi="Arial" w:cs="Arial"/>
                <w:b/>
                <w:bCs/>
                <w:i/>
                <w:iCs/>
                <w:color w:val="0D0D0D" w:themeColor="text1" w:themeTint="F2"/>
              </w:rPr>
            </w:pPr>
            <w:r w:rsidRPr="00293CFB">
              <w:rPr>
                <w:rFonts w:ascii="Arial" w:hAnsi="Arial" w:cs="Arial"/>
                <w:b/>
                <w:bCs/>
                <w:i/>
                <w:iCs/>
                <w:color w:val="0D0D0D" w:themeColor="text1" w:themeTint="F2"/>
              </w:rPr>
              <w:lastRenderedPageBreak/>
              <w:t>Entry Level:</w:t>
            </w:r>
          </w:p>
          <w:p w14:paraId="6D24F3DE" w14:textId="7B84DB73" w:rsidR="007509E9" w:rsidRPr="007509E9" w:rsidRDefault="007509E9" w:rsidP="007509E9">
            <w:pPr>
              <w:autoSpaceDE w:val="0"/>
              <w:autoSpaceDN w:val="0"/>
              <w:adjustRightInd w:val="0"/>
              <w:rPr>
                <w:rFonts w:ascii="Arial" w:hAnsi="Arial" w:cs="Arial"/>
              </w:rPr>
            </w:pPr>
            <w:r w:rsidRPr="007509E9">
              <w:rPr>
                <w:rFonts w:ascii="Arial" w:hAnsi="Arial" w:cs="Arial"/>
              </w:rPr>
              <w:t>Resp</w:t>
            </w:r>
            <w:r>
              <w:rPr>
                <w:rFonts w:ascii="Arial" w:hAnsi="Arial" w:cs="Arial"/>
              </w:rPr>
              <w:t xml:space="preserve">ectfully questions conventional wisdom; </w:t>
            </w:r>
            <w:r w:rsidRPr="007509E9">
              <w:rPr>
                <w:rFonts w:ascii="Arial" w:hAnsi="Arial" w:cs="Arial"/>
              </w:rPr>
              <w:t>Formulates and re-evaluates position</w:t>
            </w:r>
          </w:p>
          <w:p w14:paraId="3DAC8F73" w14:textId="77777777" w:rsidR="007509E9" w:rsidRPr="007509E9" w:rsidRDefault="007509E9" w:rsidP="007509E9">
            <w:pPr>
              <w:autoSpaceDE w:val="0"/>
              <w:autoSpaceDN w:val="0"/>
              <w:adjustRightInd w:val="0"/>
              <w:rPr>
                <w:rFonts w:ascii="Arial" w:hAnsi="Arial" w:cs="Arial"/>
              </w:rPr>
            </w:pPr>
            <w:r w:rsidRPr="007509E9">
              <w:rPr>
                <w:rFonts w:ascii="Arial" w:hAnsi="Arial" w:cs="Arial"/>
              </w:rPr>
              <w:t xml:space="preserve">based on available </w:t>
            </w:r>
            <w:proofErr w:type="gramStart"/>
            <w:r w:rsidRPr="007509E9">
              <w:rPr>
                <w:rFonts w:ascii="Arial" w:hAnsi="Arial" w:cs="Arial"/>
              </w:rPr>
              <w:t>evidence;</w:t>
            </w:r>
            <w:proofErr w:type="gramEnd"/>
          </w:p>
          <w:p w14:paraId="2EC9C893" w14:textId="001FDF0C" w:rsidR="007509E9" w:rsidRPr="007509E9" w:rsidRDefault="007509E9" w:rsidP="007509E9">
            <w:pPr>
              <w:autoSpaceDE w:val="0"/>
              <w:autoSpaceDN w:val="0"/>
              <w:adjustRightInd w:val="0"/>
              <w:rPr>
                <w:rFonts w:ascii="Arial" w:hAnsi="Arial" w:cs="Arial"/>
              </w:rPr>
            </w:pPr>
            <w:r w:rsidRPr="007509E9">
              <w:rPr>
                <w:rFonts w:ascii="Arial" w:hAnsi="Arial" w:cs="Arial"/>
              </w:rPr>
              <w:t>Demonstrat</w:t>
            </w:r>
            <w:r>
              <w:rPr>
                <w:rFonts w:ascii="Arial" w:hAnsi="Arial" w:cs="Arial"/>
              </w:rPr>
              <w:t xml:space="preserve">es confidence in sharing </w:t>
            </w:r>
            <w:r w:rsidRPr="007509E9">
              <w:rPr>
                <w:rFonts w:ascii="Arial" w:hAnsi="Arial" w:cs="Arial"/>
              </w:rPr>
              <w:t>new k</w:t>
            </w:r>
            <w:r>
              <w:rPr>
                <w:rFonts w:ascii="Arial" w:hAnsi="Arial" w:cs="Arial"/>
              </w:rPr>
              <w:t xml:space="preserve">nowledge with all staff levels; </w:t>
            </w:r>
            <w:r w:rsidRPr="007509E9">
              <w:rPr>
                <w:rFonts w:ascii="Arial" w:hAnsi="Arial" w:cs="Arial"/>
              </w:rPr>
              <w:t>M</w:t>
            </w:r>
            <w:r>
              <w:rPr>
                <w:rFonts w:ascii="Arial" w:hAnsi="Arial" w:cs="Arial"/>
              </w:rPr>
              <w:t xml:space="preserve">odifies programs and treatments </w:t>
            </w:r>
            <w:r w:rsidRPr="007509E9">
              <w:rPr>
                <w:rFonts w:ascii="Arial" w:hAnsi="Arial" w:cs="Arial"/>
              </w:rPr>
              <w:t>ba</w:t>
            </w:r>
            <w:r>
              <w:rPr>
                <w:rFonts w:ascii="Arial" w:hAnsi="Arial" w:cs="Arial"/>
              </w:rPr>
              <w:t xml:space="preserve">sed on </w:t>
            </w:r>
            <w:proofErr w:type="gramStart"/>
            <w:r>
              <w:rPr>
                <w:rFonts w:ascii="Arial" w:hAnsi="Arial" w:cs="Arial"/>
              </w:rPr>
              <w:t>newly-learned</w:t>
            </w:r>
            <w:proofErr w:type="gramEnd"/>
            <w:r>
              <w:rPr>
                <w:rFonts w:ascii="Arial" w:hAnsi="Arial" w:cs="Arial"/>
              </w:rPr>
              <w:t xml:space="preserve"> skills and </w:t>
            </w:r>
            <w:r w:rsidRPr="007509E9">
              <w:rPr>
                <w:rFonts w:ascii="Arial" w:hAnsi="Arial" w:cs="Arial"/>
              </w:rPr>
              <w:t>considerations;</w:t>
            </w:r>
          </w:p>
          <w:p w14:paraId="0E2084C0" w14:textId="77777777" w:rsidR="007509E9" w:rsidRPr="007509E9" w:rsidRDefault="007509E9" w:rsidP="007509E9">
            <w:pPr>
              <w:autoSpaceDE w:val="0"/>
              <w:autoSpaceDN w:val="0"/>
              <w:adjustRightInd w:val="0"/>
              <w:rPr>
                <w:rFonts w:ascii="Arial" w:hAnsi="Arial" w:cs="Arial"/>
              </w:rPr>
            </w:pPr>
            <w:r w:rsidRPr="007509E9">
              <w:rPr>
                <w:rFonts w:ascii="Arial" w:hAnsi="Arial" w:cs="Arial"/>
              </w:rPr>
              <w:t>Consults with other health</w:t>
            </w:r>
          </w:p>
          <w:p w14:paraId="671515FA" w14:textId="77F11B1B" w:rsidR="007509E9" w:rsidRPr="00293CFB" w:rsidRDefault="007509E9" w:rsidP="007509E9">
            <w:pPr>
              <w:autoSpaceDE w:val="0"/>
              <w:autoSpaceDN w:val="0"/>
              <w:adjustRightInd w:val="0"/>
              <w:rPr>
                <w:rFonts w:ascii="Arial" w:hAnsi="Arial" w:cs="Arial"/>
              </w:rPr>
            </w:pPr>
            <w:r w:rsidRPr="007509E9">
              <w:rPr>
                <w:rFonts w:ascii="Arial" w:hAnsi="Arial" w:cs="Arial"/>
              </w:rPr>
              <w:lastRenderedPageBreak/>
              <w:t>profes</w:t>
            </w:r>
            <w:r>
              <w:rPr>
                <w:rFonts w:ascii="Arial" w:hAnsi="Arial" w:cs="Arial"/>
              </w:rPr>
              <w:t xml:space="preserve">sionals and physical therapists </w:t>
            </w:r>
            <w:r w:rsidRPr="007509E9">
              <w:rPr>
                <w:rFonts w:ascii="Arial" w:hAnsi="Arial" w:cs="Arial"/>
              </w:rPr>
              <w:t>for treatment ideas</w:t>
            </w:r>
          </w:p>
        </w:tc>
      </w:tr>
      <w:tr w:rsidR="007509E9" w:rsidRPr="00293CFB" w14:paraId="0032D3E4" w14:textId="77777777" w:rsidTr="00EB5A8B">
        <w:tc>
          <w:tcPr>
            <w:tcW w:w="6666" w:type="dxa"/>
            <w:gridSpan w:val="2"/>
          </w:tcPr>
          <w:p w14:paraId="21D6F57D" w14:textId="77777777" w:rsidR="007509E9" w:rsidRPr="00293CFB" w:rsidRDefault="007509E9" w:rsidP="00EB5A8B">
            <w:pPr>
              <w:spacing w:before="120" w:after="200" w:line="264" w:lineRule="auto"/>
              <w:rPr>
                <w:rFonts w:ascii="Arial" w:hAnsi="Arial" w:cs="Arial"/>
                <w:b/>
                <w:bCs/>
                <w:color w:val="0D0D0D" w:themeColor="text1" w:themeTint="F2"/>
                <w:sz w:val="24"/>
                <w:szCs w:val="24"/>
              </w:rPr>
            </w:pPr>
            <w:r w:rsidRPr="00293CFB">
              <w:rPr>
                <w:rFonts w:ascii="Arial" w:hAnsi="Arial" w:cs="Arial"/>
                <w:b/>
                <w:bCs/>
                <w:color w:val="0D0D0D" w:themeColor="text1" w:themeTint="F2"/>
                <w:sz w:val="24"/>
                <w:szCs w:val="24"/>
              </w:rPr>
              <w:lastRenderedPageBreak/>
              <w:t>Specific Example:</w:t>
            </w:r>
          </w:p>
          <w:p w14:paraId="4E947967" w14:textId="77777777" w:rsidR="007509E9" w:rsidRPr="00293CFB" w:rsidRDefault="007509E9" w:rsidP="00EB5A8B">
            <w:pPr>
              <w:spacing w:before="120" w:after="200" w:line="264" w:lineRule="auto"/>
              <w:rPr>
                <w:rFonts w:ascii="Arial" w:hAnsi="Arial" w:cs="Arial"/>
                <w:color w:val="595959" w:themeColor="text1" w:themeTint="A6"/>
              </w:rPr>
            </w:pPr>
          </w:p>
        </w:tc>
        <w:tc>
          <w:tcPr>
            <w:tcW w:w="3504" w:type="dxa"/>
          </w:tcPr>
          <w:p w14:paraId="310238B7" w14:textId="77777777" w:rsidR="007509E9" w:rsidRPr="00293CFB" w:rsidRDefault="007509E9" w:rsidP="00EB5A8B">
            <w:pPr>
              <w:autoSpaceDE w:val="0"/>
              <w:autoSpaceDN w:val="0"/>
              <w:adjustRightInd w:val="0"/>
              <w:rPr>
                <w:rFonts w:ascii="Arial" w:hAnsi="Arial" w:cs="Arial"/>
                <w:b/>
                <w:bCs/>
                <w:color w:val="0D0D0D" w:themeColor="text1" w:themeTint="F2"/>
              </w:rPr>
            </w:pPr>
            <w:r w:rsidRPr="00293CFB">
              <w:rPr>
                <w:rFonts w:ascii="Arial" w:hAnsi="Arial" w:cs="Arial"/>
                <w:b/>
                <w:bCs/>
                <w:color w:val="0D0D0D" w:themeColor="text1" w:themeTint="F2"/>
              </w:rPr>
              <w:t>Place an “x” on the visual analog scale</w:t>
            </w:r>
          </w:p>
          <w:p w14:paraId="3D468538" w14:textId="77777777" w:rsidR="007509E9" w:rsidRPr="00293CFB" w:rsidRDefault="007509E9" w:rsidP="00EB5A8B">
            <w:pPr>
              <w:autoSpaceDE w:val="0"/>
              <w:autoSpaceDN w:val="0"/>
              <w:adjustRightInd w:val="0"/>
              <w:rPr>
                <w:rFonts w:ascii="Arial" w:hAnsi="Arial" w:cs="Arial"/>
                <w:b/>
                <w:bCs/>
                <w:color w:val="0D0D0D" w:themeColor="text1" w:themeTint="F2"/>
              </w:rPr>
            </w:pPr>
            <w:r w:rsidRPr="00293CFB">
              <w:rPr>
                <w:rFonts w:ascii="Arial" w:hAnsi="Arial" w:cs="Arial"/>
                <w:b/>
                <w:bCs/>
                <w:color w:val="0D0D0D" w:themeColor="text1" w:themeTint="F2"/>
              </w:rPr>
              <w:t>________________________</w:t>
            </w:r>
          </w:p>
          <w:p w14:paraId="55718CC9" w14:textId="77777777" w:rsidR="007509E9" w:rsidRPr="00293CFB" w:rsidRDefault="007509E9" w:rsidP="00EB5A8B">
            <w:pPr>
              <w:spacing w:before="120" w:after="200" w:line="264" w:lineRule="auto"/>
              <w:rPr>
                <w:rFonts w:ascii="Arial" w:hAnsi="Arial" w:cs="Arial"/>
                <w:color w:val="595959" w:themeColor="text1" w:themeTint="A6"/>
              </w:rPr>
            </w:pPr>
            <w:r w:rsidRPr="00293CFB">
              <w:rPr>
                <w:rFonts w:ascii="Arial" w:hAnsi="Arial" w:cs="Arial"/>
                <w:b/>
                <w:bCs/>
                <w:color w:val="0D0D0D" w:themeColor="text1" w:themeTint="F2"/>
              </w:rPr>
              <w:t>B                     I                     E</w:t>
            </w:r>
          </w:p>
        </w:tc>
      </w:tr>
    </w:tbl>
    <w:p w14:paraId="53783558" w14:textId="77777777" w:rsidR="007509E9" w:rsidRDefault="007509E9" w:rsidP="00DA6863">
      <w:pPr>
        <w:ind w:left="720"/>
        <w:rPr>
          <w:rFonts w:ascii="Arial" w:hAnsi="Arial" w:cs="Arial"/>
        </w:rPr>
      </w:pPr>
    </w:p>
    <w:tbl>
      <w:tblPr>
        <w:tblStyle w:val="TableGrid"/>
        <w:tblW w:w="10170" w:type="dxa"/>
        <w:tblInd w:w="-522" w:type="dxa"/>
        <w:tblLook w:val="04A0" w:firstRow="1" w:lastRow="0" w:firstColumn="1" w:lastColumn="0" w:noHBand="0" w:noVBand="1"/>
      </w:tblPr>
      <w:tblGrid>
        <w:gridCol w:w="10170"/>
      </w:tblGrid>
      <w:tr w:rsidR="006653AD" w14:paraId="08018835" w14:textId="77777777" w:rsidTr="006653AD">
        <w:tc>
          <w:tcPr>
            <w:tcW w:w="10170" w:type="dxa"/>
          </w:tcPr>
          <w:p w14:paraId="3D4FC6FA" w14:textId="77777777" w:rsidR="006653AD" w:rsidRDefault="006653AD" w:rsidP="00DA6863">
            <w:pPr>
              <w:rPr>
                <w:rFonts w:ascii="Times New Roman" w:hAnsi="Times New Roman" w:cs="Times New Roman"/>
                <w:b/>
                <w:bCs/>
                <w:sz w:val="24"/>
                <w:szCs w:val="24"/>
              </w:rPr>
            </w:pPr>
            <w:r>
              <w:rPr>
                <w:rFonts w:ascii="Times New Roman" w:hAnsi="Times New Roman" w:cs="Times New Roman"/>
                <w:b/>
                <w:bCs/>
                <w:sz w:val="24"/>
                <w:szCs w:val="24"/>
              </w:rPr>
              <w:t>Based on my Professional Behaviors Assessment, I am setting the following Goals:</w:t>
            </w:r>
          </w:p>
          <w:p w14:paraId="38912F26" w14:textId="77777777" w:rsidR="006653AD" w:rsidRDefault="006653AD" w:rsidP="00DA6863">
            <w:pPr>
              <w:rPr>
                <w:rFonts w:ascii="Times New Roman" w:hAnsi="Times New Roman" w:cs="Times New Roman"/>
                <w:b/>
                <w:bCs/>
                <w:sz w:val="24"/>
                <w:szCs w:val="24"/>
              </w:rPr>
            </w:pPr>
          </w:p>
          <w:p w14:paraId="34CAA5D6" w14:textId="77777777" w:rsidR="006653AD" w:rsidRDefault="006653AD" w:rsidP="00DA6863">
            <w:pPr>
              <w:rPr>
                <w:rFonts w:ascii="Times New Roman" w:hAnsi="Times New Roman" w:cs="Times New Roman"/>
                <w:b/>
                <w:bCs/>
                <w:sz w:val="24"/>
                <w:szCs w:val="24"/>
              </w:rPr>
            </w:pPr>
          </w:p>
          <w:p w14:paraId="5D48E532" w14:textId="77777777" w:rsidR="006653AD" w:rsidRDefault="006653AD" w:rsidP="00DA6863">
            <w:pPr>
              <w:rPr>
                <w:rFonts w:ascii="Times New Roman" w:hAnsi="Times New Roman" w:cs="Times New Roman"/>
                <w:b/>
                <w:bCs/>
                <w:sz w:val="24"/>
                <w:szCs w:val="24"/>
              </w:rPr>
            </w:pPr>
          </w:p>
          <w:p w14:paraId="508DA2ED" w14:textId="77777777" w:rsidR="006653AD" w:rsidRDefault="006653AD" w:rsidP="00DA6863">
            <w:pPr>
              <w:rPr>
                <w:rFonts w:ascii="Times New Roman" w:hAnsi="Times New Roman" w:cs="Times New Roman"/>
                <w:b/>
                <w:bCs/>
                <w:sz w:val="24"/>
                <w:szCs w:val="24"/>
              </w:rPr>
            </w:pPr>
          </w:p>
          <w:p w14:paraId="64B05049" w14:textId="77777777" w:rsidR="006653AD" w:rsidRDefault="006653AD" w:rsidP="00DA6863">
            <w:pPr>
              <w:rPr>
                <w:rFonts w:ascii="Times New Roman" w:hAnsi="Times New Roman" w:cs="Times New Roman"/>
                <w:b/>
                <w:bCs/>
                <w:sz w:val="24"/>
                <w:szCs w:val="24"/>
              </w:rPr>
            </w:pPr>
          </w:p>
          <w:p w14:paraId="5B04F9D4" w14:textId="77777777" w:rsidR="006653AD" w:rsidRDefault="006653AD" w:rsidP="00DA6863">
            <w:pPr>
              <w:rPr>
                <w:rFonts w:ascii="Times New Roman" w:hAnsi="Times New Roman" w:cs="Times New Roman"/>
                <w:b/>
                <w:bCs/>
                <w:sz w:val="24"/>
                <w:szCs w:val="24"/>
              </w:rPr>
            </w:pPr>
          </w:p>
          <w:p w14:paraId="68F116C6" w14:textId="77777777" w:rsidR="006653AD" w:rsidRDefault="006653AD" w:rsidP="00DA6863">
            <w:pPr>
              <w:rPr>
                <w:rFonts w:ascii="Times New Roman" w:hAnsi="Times New Roman" w:cs="Times New Roman"/>
                <w:b/>
                <w:bCs/>
                <w:sz w:val="24"/>
                <w:szCs w:val="24"/>
              </w:rPr>
            </w:pPr>
          </w:p>
          <w:p w14:paraId="0403A531" w14:textId="77777777" w:rsidR="006653AD" w:rsidRDefault="006653AD" w:rsidP="00DA6863">
            <w:pPr>
              <w:rPr>
                <w:rFonts w:ascii="Times New Roman" w:hAnsi="Times New Roman" w:cs="Times New Roman"/>
                <w:b/>
                <w:bCs/>
                <w:sz w:val="24"/>
                <w:szCs w:val="24"/>
              </w:rPr>
            </w:pPr>
          </w:p>
          <w:p w14:paraId="1AE4F490" w14:textId="77777777" w:rsidR="006653AD" w:rsidRDefault="006653AD" w:rsidP="00DA6863">
            <w:pPr>
              <w:rPr>
                <w:rFonts w:ascii="Times New Roman" w:hAnsi="Times New Roman" w:cs="Times New Roman"/>
                <w:b/>
                <w:bCs/>
                <w:sz w:val="24"/>
                <w:szCs w:val="24"/>
              </w:rPr>
            </w:pPr>
          </w:p>
          <w:p w14:paraId="5C86EEC9" w14:textId="77777777" w:rsidR="006653AD" w:rsidRDefault="006653AD" w:rsidP="00DA6863">
            <w:pPr>
              <w:rPr>
                <w:rFonts w:ascii="Times New Roman" w:hAnsi="Times New Roman" w:cs="Times New Roman"/>
                <w:b/>
                <w:bCs/>
                <w:sz w:val="24"/>
                <w:szCs w:val="24"/>
              </w:rPr>
            </w:pPr>
          </w:p>
          <w:p w14:paraId="5246FA6A" w14:textId="3F8370E2" w:rsidR="006653AD" w:rsidRDefault="006653AD" w:rsidP="00DA6863">
            <w:pPr>
              <w:rPr>
                <w:rFonts w:ascii="Arial" w:hAnsi="Arial" w:cs="Arial"/>
              </w:rPr>
            </w:pPr>
            <w:r>
              <w:rPr>
                <w:rFonts w:ascii="Times New Roman" w:hAnsi="Times New Roman" w:cs="Times New Roman"/>
                <w:b/>
                <w:bCs/>
                <w:sz w:val="24"/>
                <w:szCs w:val="24"/>
              </w:rPr>
              <w:br/>
            </w:r>
          </w:p>
        </w:tc>
      </w:tr>
      <w:tr w:rsidR="006653AD" w14:paraId="63FE1AB7" w14:textId="77777777" w:rsidTr="006653AD">
        <w:tc>
          <w:tcPr>
            <w:tcW w:w="10170" w:type="dxa"/>
          </w:tcPr>
          <w:p w14:paraId="4ABABB5F" w14:textId="77777777" w:rsidR="006653AD" w:rsidRDefault="006653AD" w:rsidP="00DA6863">
            <w:pPr>
              <w:rPr>
                <w:rFonts w:ascii="Times New Roman" w:hAnsi="Times New Roman" w:cs="Times New Roman"/>
                <w:b/>
                <w:bCs/>
                <w:sz w:val="24"/>
                <w:szCs w:val="24"/>
              </w:rPr>
            </w:pPr>
            <w:r>
              <w:rPr>
                <w:rFonts w:ascii="Times New Roman" w:hAnsi="Times New Roman" w:cs="Times New Roman"/>
                <w:b/>
                <w:bCs/>
                <w:sz w:val="24"/>
                <w:szCs w:val="24"/>
              </w:rPr>
              <w:t>To accomplish these goals, I will take the following specific actions:</w:t>
            </w:r>
          </w:p>
          <w:p w14:paraId="78B30B44" w14:textId="77777777" w:rsidR="006653AD" w:rsidRDefault="006653AD" w:rsidP="00DA6863">
            <w:pPr>
              <w:rPr>
                <w:rFonts w:ascii="Times New Roman" w:hAnsi="Times New Roman" w:cs="Times New Roman"/>
                <w:b/>
                <w:bCs/>
                <w:sz w:val="24"/>
                <w:szCs w:val="24"/>
              </w:rPr>
            </w:pPr>
          </w:p>
          <w:p w14:paraId="07C43527" w14:textId="77777777" w:rsidR="006653AD" w:rsidRDefault="006653AD" w:rsidP="00DA6863">
            <w:pPr>
              <w:rPr>
                <w:rFonts w:ascii="Times New Roman" w:hAnsi="Times New Roman" w:cs="Times New Roman"/>
                <w:b/>
                <w:bCs/>
                <w:sz w:val="24"/>
                <w:szCs w:val="24"/>
              </w:rPr>
            </w:pPr>
          </w:p>
          <w:p w14:paraId="0D37DFFB" w14:textId="77777777" w:rsidR="006653AD" w:rsidRDefault="006653AD" w:rsidP="00DA6863">
            <w:pPr>
              <w:rPr>
                <w:rFonts w:ascii="Times New Roman" w:hAnsi="Times New Roman" w:cs="Times New Roman"/>
                <w:b/>
                <w:bCs/>
                <w:sz w:val="24"/>
                <w:szCs w:val="24"/>
              </w:rPr>
            </w:pPr>
          </w:p>
          <w:p w14:paraId="33984640" w14:textId="77777777" w:rsidR="006653AD" w:rsidRDefault="006653AD" w:rsidP="00DA6863">
            <w:pPr>
              <w:rPr>
                <w:rFonts w:ascii="Times New Roman" w:hAnsi="Times New Roman" w:cs="Times New Roman"/>
                <w:b/>
                <w:bCs/>
                <w:sz w:val="24"/>
                <w:szCs w:val="24"/>
              </w:rPr>
            </w:pPr>
          </w:p>
          <w:p w14:paraId="73CBC336" w14:textId="77777777" w:rsidR="006653AD" w:rsidRDefault="006653AD" w:rsidP="00DA6863">
            <w:pPr>
              <w:rPr>
                <w:rFonts w:ascii="Times New Roman" w:hAnsi="Times New Roman" w:cs="Times New Roman"/>
                <w:b/>
                <w:bCs/>
                <w:sz w:val="24"/>
                <w:szCs w:val="24"/>
              </w:rPr>
            </w:pPr>
          </w:p>
          <w:p w14:paraId="6B0CF722" w14:textId="77777777" w:rsidR="006653AD" w:rsidRDefault="006653AD" w:rsidP="00DA6863">
            <w:pPr>
              <w:rPr>
                <w:rFonts w:ascii="Times New Roman" w:hAnsi="Times New Roman" w:cs="Times New Roman"/>
                <w:b/>
                <w:bCs/>
                <w:sz w:val="24"/>
                <w:szCs w:val="24"/>
              </w:rPr>
            </w:pPr>
          </w:p>
          <w:p w14:paraId="6B71D19A" w14:textId="77777777" w:rsidR="006653AD" w:rsidRDefault="006653AD" w:rsidP="00DA6863">
            <w:pPr>
              <w:rPr>
                <w:rFonts w:ascii="Times New Roman" w:hAnsi="Times New Roman" w:cs="Times New Roman"/>
                <w:b/>
                <w:bCs/>
                <w:sz w:val="24"/>
                <w:szCs w:val="24"/>
              </w:rPr>
            </w:pPr>
          </w:p>
          <w:p w14:paraId="088303B3" w14:textId="77777777" w:rsidR="006653AD" w:rsidRDefault="006653AD" w:rsidP="00DA6863">
            <w:pPr>
              <w:rPr>
                <w:rFonts w:ascii="Times New Roman" w:hAnsi="Times New Roman" w:cs="Times New Roman"/>
                <w:b/>
                <w:bCs/>
                <w:sz w:val="24"/>
                <w:szCs w:val="24"/>
              </w:rPr>
            </w:pPr>
          </w:p>
          <w:p w14:paraId="25319C28" w14:textId="77777777" w:rsidR="006653AD" w:rsidRDefault="006653AD" w:rsidP="00DA6863">
            <w:pPr>
              <w:rPr>
                <w:rFonts w:ascii="Times New Roman" w:hAnsi="Times New Roman" w:cs="Times New Roman"/>
                <w:b/>
                <w:bCs/>
                <w:sz w:val="24"/>
                <w:szCs w:val="24"/>
              </w:rPr>
            </w:pPr>
          </w:p>
          <w:p w14:paraId="7B4071DC" w14:textId="77777777" w:rsidR="006653AD" w:rsidRDefault="006653AD" w:rsidP="00DA6863">
            <w:pPr>
              <w:rPr>
                <w:rFonts w:ascii="Times New Roman" w:hAnsi="Times New Roman" w:cs="Times New Roman"/>
                <w:b/>
                <w:bCs/>
                <w:sz w:val="24"/>
                <w:szCs w:val="24"/>
              </w:rPr>
            </w:pPr>
          </w:p>
          <w:p w14:paraId="725D0220" w14:textId="77777777" w:rsidR="006653AD" w:rsidRDefault="006653AD" w:rsidP="00DA6863">
            <w:pPr>
              <w:rPr>
                <w:rFonts w:ascii="Times New Roman" w:hAnsi="Times New Roman" w:cs="Times New Roman"/>
                <w:b/>
                <w:bCs/>
                <w:sz w:val="24"/>
                <w:szCs w:val="24"/>
              </w:rPr>
            </w:pPr>
          </w:p>
          <w:p w14:paraId="7527738B" w14:textId="77777777" w:rsidR="006653AD" w:rsidRDefault="006653AD" w:rsidP="00DA6863">
            <w:pPr>
              <w:rPr>
                <w:rFonts w:ascii="Times New Roman" w:hAnsi="Times New Roman" w:cs="Times New Roman"/>
                <w:b/>
                <w:bCs/>
                <w:sz w:val="24"/>
                <w:szCs w:val="24"/>
              </w:rPr>
            </w:pPr>
          </w:p>
          <w:p w14:paraId="05888752" w14:textId="77777777" w:rsidR="006653AD" w:rsidRDefault="006653AD" w:rsidP="00DA6863">
            <w:pPr>
              <w:rPr>
                <w:rFonts w:ascii="Times New Roman" w:hAnsi="Times New Roman" w:cs="Times New Roman"/>
                <w:b/>
                <w:bCs/>
                <w:sz w:val="24"/>
                <w:szCs w:val="24"/>
              </w:rPr>
            </w:pPr>
          </w:p>
          <w:p w14:paraId="61BC16F3" w14:textId="77777777" w:rsidR="006653AD" w:rsidRDefault="006653AD" w:rsidP="00DA6863">
            <w:pPr>
              <w:rPr>
                <w:rFonts w:ascii="Times New Roman" w:hAnsi="Times New Roman" w:cs="Times New Roman"/>
                <w:b/>
                <w:bCs/>
                <w:sz w:val="24"/>
                <w:szCs w:val="24"/>
              </w:rPr>
            </w:pPr>
          </w:p>
          <w:p w14:paraId="3DD3089C" w14:textId="60702EA8" w:rsidR="006653AD" w:rsidRDefault="006653AD" w:rsidP="00DA6863">
            <w:pPr>
              <w:rPr>
                <w:rFonts w:ascii="Arial" w:hAnsi="Arial" w:cs="Arial"/>
              </w:rPr>
            </w:pPr>
          </w:p>
        </w:tc>
      </w:tr>
    </w:tbl>
    <w:p w14:paraId="3F04C59F" w14:textId="77777777" w:rsidR="006653AD" w:rsidRDefault="006653AD" w:rsidP="006653AD">
      <w:pPr>
        <w:autoSpaceDE w:val="0"/>
        <w:autoSpaceDN w:val="0"/>
        <w:adjustRightInd w:val="0"/>
        <w:spacing w:before="0" w:after="0" w:line="240" w:lineRule="auto"/>
        <w:rPr>
          <w:rFonts w:ascii="Times New Roman" w:hAnsi="Times New Roman" w:cs="Times New Roman"/>
          <w:b/>
          <w:bCs/>
          <w:sz w:val="24"/>
          <w:szCs w:val="24"/>
        </w:rPr>
      </w:pPr>
    </w:p>
    <w:p w14:paraId="351E3529" w14:textId="77777777" w:rsidR="006653AD" w:rsidRDefault="006653AD" w:rsidP="006653AD">
      <w:pPr>
        <w:autoSpaceDE w:val="0"/>
        <w:autoSpaceDN w:val="0"/>
        <w:adjustRightInd w:val="0"/>
        <w:spacing w:before="0" w:after="0" w:line="240" w:lineRule="auto"/>
        <w:rPr>
          <w:rFonts w:ascii="Times New Roman" w:hAnsi="Times New Roman" w:cs="Times New Roman"/>
          <w:b/>
          <w:bCs/>
          <w:sz w:val="24"/>
          <w:szCs w:val="24"/>
        </w:rPr>
      </w:pPr>
    </w:p>
    <w:p w14:paraId="62EA3BE9" w14:textId="77777777" w:rsidR="006653AD" w:rsidRDefault="006653AD" w:rsidP="006653AD">
      <w:pPr>
        <w:autoSpaceDE w:val="0"/>
        <w:autoSpaceDN w:val="0"/>
        <w:adjustRightInd w:val="0"/>
        <w:spacing w:before="0" w:after="0" w:line="240" w:lineRule="auto"/>
        <w:rPr>
          <w:rFonts w:ascii="Times New Roman" w:hAnsi="Times New Roman" w:cs="Times New Roman"/>
          <w:b/>
          <w:bCs/>
          <w:sz w:val="24"/>
          <w:szCs w:val="24"/>
        </w:rPr>
      </w:pPr>
    </w:p>
    <w:p w14:paraId="4F094790" w14:textId="77777777" w:rsidR="006653AD" w:rsidRDefault="006653AD" w:rsidP="006653AD">
      <w:pPr>
        <w:autoSpaceDE w:val="0"/>
        <w:autoSpaceDN w:val="0"/>
        <w:adjustRightInd w:val="0"/>
        <w:spacing w:before="0" w:after="0" w:line="240" w:lineRule="auto"/>
        <w:rPr>
          <w:rFonts w:ascii="Times New Roman" w:hAnsi="Times New Roman" w:cs="Times New Roman"/>
          <w:b/>
          <w:bCs/>
          <w:sz w:val="24"/>
          <w:szCs w:val="24"/>
        </w:rPr>
      </w:pPr>
    </w:p>
    <w:p w14:paraId="2BC7ECAC" w14:textId="77777777" w:rsidR="006653AD" w:rsidRPr="006653AD" w:rsidRDefault="006653AD" w:rsidP="006653AD">
      <w:pPr>
        <w:autoSpaceDE w:val="0"/>
        <w:autoSpaceDN w:val="0"/>
        <w:adjustRightInd w:val="0"/>
        <w:spacing w:before="0" w:after="0" w:line="240" w:lineRule="auto"/>
        <w:rPr>
          <w:rFonts w:ascii="Times New Roman" w:hAnsi="Times New Roman" w:cs="Times New Roman"/>
          <w:b/>
          <w:bCs/>
          <w:color w:val="0D0D0D" w:themeColor="text1" w:themeTint="F2"/>
          <w:sz w:val="24"/>
          <w:szCs w:val="24"/>
        </w:rPr>
      </w:pPr>
      <w:r w:rsidRPr="006653AD">
        <w:rPr>
          <w:rFonts w:ascii="Times New Roman" w:hAnsi="Times New Roman" w:cs="Times New Roman"/>
          <w:b/>
          <w:bCs/>
          <w:color w:val="0D0D0D" w:themeColor="text1" w:themeTint="F2"/>
          <w:sz w:val="24"/>
          <w:szCs w:val="24"/>
        </w:rPr>
        <w:t>Student Signature: ______________________________ Date: ________________</w:t>
      </w:r>
    </w:p>
    <w:p w14:paraId="320B4B10" w14:textId="77777777" w:rsidR="006653AD" w:rsidRPr="006653AD" w:rsidRDefault="006653AD" w:rsidP="006653AD">
      <w:pPr>
        <w:autoSpaceDE w:val="0"/>
        <w:autoSpaceDN w:val="0"/>
        <w:adjustRightInd w:val="0"/>
        <w:spacing w:before="0" w:after="0" w:line="240" w:lineRule="auto"/>
        <w:rPr>
          <w:rFonts w:ascii="Times New Roman" w:hAnsi="Times New Roman" w:cs="Times New Roman"/>
          <w:b/>
          <w:bCs/>
          <w:color w:val="0D0D0D" w:themeColor="text1" w:themeTint="F2"/>
          <w:sz w:val="24"/>
          <w:szCs w:val="24"/>
        </w:rPr>
      </w:pPr>
    </w:p>
    <w:p w14:paraId="493B6C2E" w14:textId="2FCF4E8A" w:rsidR="006653AD" w:rsidRPr="006653AD" w:rsidRDefault="006653AD" w:rsidP="006653AD">
      <w:pPr>
        <w:rPr>
          <w:rFonts w:ascii="Arial" w:hAnsi="Arial" w:cs="Arial"/>
          <w:color w:val="0D0D0D" w:themeColor="text1" w:themeTint="F2"/>
        </w:rPr>
      </w:pPr>
      <w:r w:rsidRPr="006653AD">
        <w:rPr>
          <w:rFonts w:ascii="Times New Roman" w:hAnsi="Times New Roman" w:cs="Times New Roman"/>
          <w:b/>
          <w:bCs/>
          <w:color w:val="0D0D0D" w:themeColor="text1" w:themeTint="F2"/>
          <w:sz w:val="24"/>
          <w:szCs w:val="24"/>
        </w:rPr>
        <w:t>Faculty Signature: ______________________________ Date: ________________</w:t>
      </w:r>
    </w:p>
    <w:bookmarkEnd w:id="24"/>
    <w:p w14:paraId="5A235A7B" w14:textId="55EA9F41" w:rsidR="006653AD" w:rsidRDefault="006653AD" w:rsidP="00DA6863">
      <w:pPr>
        <w:ind w:left="720"/>
        <w:rPr>
          <w:rFonts w:ascii="Arial" w:hAnsi="Arial" w:cs="Arial"/>
        </w:rPr>
      </w:pPr>
    </w:p>
    <w:p w14:paraId="169EEF5F" w14:textId="77777777" w:rsidR="00297936" w:rsidRDefault="00297936" w:rsidP="00155338">
      <w:pPr>
        <w:rPr>
          <w:rFonts w:ascii="Arial" w:hAnsi="Arial" w:cs="Arial"/>
        </w:rPr>
      </w:pPr>
    </w:p>
    <w:p w14:paraId="456E370C" w14:textId="33A8DD92" w:rsidR="00F40C66" w:rsidRPr="00BC371D" w:rsidRDefault="00166E08" w:rsidP="00166E08">
      <w:pPr>
        <w:pBdr>
          <w:top w:val="triple" w:sz="4" w:space="1" w:color="auto"/>
          <w:left w:val="triple" w:sz="4" w:space="4" w:color="auto"/>
          <w:bottom w:val="triple" w:sz="4" w:space="1" w:color="auto"/>
          <w:right w:val="triple" w:sz="4" w:space="4" w:color="auto"/>
        </w:pBdr>
        <w:jc w:val="center"/>
        <w:rPr>
          <w:rFonts w:ascii="Arial" w:hAnsi="Arial" w:cs="Arial"/>
          <w:color w:val="C00000"/>
          <w:sz w:val="32"/>
          <w:szCs w:val="32"/>
        </w:rPr>
      </w:pPr>
      <w:r w:rsidRPr="00BC371D">
        <w:rPr>
          <w:rFonts w:ascii="Arial" w:hAnsi="Arial" w:cs="Arial"/>
          <w:color w:val="C00000"/>
          <w:sz w:val="32"/>
          <w:szCs w:val="32"/>
        </w:rPr>
        <w:t>PHYSICAL THERAPIST ASSISTANT PROGRAM ESSENTIAL FUNCTIONS VERIFICATION</w:t>
      </w:r>
    </w:p>
    <w:p w14:paraId="51ED7C13" w14:textId="77777777" w:rsidR="00F40C66" w:rsidRPr="00BC371D" w:rsidRDefault="00F40C66" w:rsidP="00F40C66">
      <w:pPr>
        <w:autoSpaceDE w:val="0"/>
        <w:autoSpaceDN w:val="0"/>
        <w:adjustRightInd w:val="0"/>
        <w:spacing w:before="0" w:after="0" w:line="240" w:lineRule="auto"/>
        <w:jc w:val="center"/>
        <w:rPr>
          <w:rFonts w:ascii="Arial" w:hAnsi="Arial" w:cs="Arial"/>
          <w:b/>
          <w:bCs/>
          <w:color w:val="C00000"/>
          <w:sz w:val="32"/>
          <w:szCs w:val="28"/>
        </w:rPr>
      </w:pPr>
    </w:p>
    <w:p w14:paraId="3042A2B3" w14:textId="77777777" w:rsidR="00F40C66" w:rsidRPr="00BC371D" w:rsidRDefault="00F40C66" w:rsidP="00F40C66">
      <w:pPr>
        <w:autoSpaceDE w:val="0"/>
        <w:autoSpaceDN w:val="0"/>
        <w:adjustRightInd w:val="0"/>
        <w:spacing w:before="0" w:after="0" w:line="240" w:lineRule="auto"/>
        <w:rPr>
          <w:rFonts w:ascii="Arial" w:hAnsi="Arial" w:cs="Arial"/>
          <w:b/>
          <w:bCs/>
          <w:sz w:val="24"/>
          <w:szCs w:val="24"/>
        </w:rPr>
      </w:pPr>
      <w:r w:rsidRPr="00BC371D">
        <w:rPr>
          <w:rFonts w:ascii="Arial" w:hAnsi="Arial" w:cs="Arial"/>
          <w:b/>
          <w:bCs/>
          <w:sz w:val="24"/>
          <w:szCs w:val="24"/>
        </w:rPr>
        <w:t>Essential Function Student Signature Page to be Completed Before</w:t>
      </w:r>
    </w:p>
    <w:p w14:paraId="0768709E" w14:textId="77777777" w:rsidR="00F40C66" w:rsidRPr="00BC371D" w:rsidRDefault="00F40C66" w:rsidP="00F40C66">
      <w:pPr>
        <w:autoSpaceDE w:val="0"/>
        <w:autoSpaceDN w:val="0"/>
        <w:adjustRightInd w:val="0"/>
        <w:spacing w:before="0" w:after="0" w:line="240" w:lineRule="auto"/>
        <w:rPr>
          <w:rFonts w:ascii="Arial" w:hAnsi="Arial" w:cs="Arial"/>
          <w:b/>
          <w:bCs/>
          <w:sz w:val="24"/>
          <w:szCs w:val="24"/>
        </w:rPr>
      </w:pPr>
      <w:r w:rsidRPr="00BC371D">
        <w:rPr>
          <w:rFonts w:ascii="Arial" w:hAnsi="Arial" w:cs="Arial"/>
          <w:b/>
          <w:bCs/>
          <w:sz w:val="24"/>
          <w:szCs w:val="24"/>
        </w:rPr>
        <w:t>Program Entry</w:t>
      </w:r>
    </w:p>
    <w:p w14:paraId="1EBDCC9B" w14:textId="77777777" w:rsidR="00F40C66" w:rsidRPr="00BC371D" w:rsidRDefault="00F40C66" w:rsidP="00F40C66">
      <w:pPr>
        <w:autoSpaceDE w:val="0"/>
        <w:autoSpaceDN w:val="0"/>
        <w:adjustRightInd w:val="0"/>
        <w:spacing w:before="0" w:after="0" w:line="240" w:lineRule="auto"/>
        <w:rPr>
          <w:rFonts w:ascii="Arial" w:hAnsi="Arial" w:cs="Arial"/>
          <w:b/>
          <w:bCs/>
          <w:sz w:val="24"/>
          <w:szCs w:val="24"/>
        </w:rPr>
      </w:pPr>
    </w:p>
    <w:p w14:paraId="58697DA7" w14:textId="39074751" w:rsidR="00F40C66" w:rsidRPr="00BC371D" w:rsidRDefault="00F40C66" w:rsidP="00F40C66">
      <w:pPr>
        <w:autoSpaceDE w:val="0"/>
        <w:autoSpaceDN w:val="0"/>
        <w:adjustRightInd w:val="0"/>
        <w:spacing w:before="0" w:after="0" w:line="240" w:lineRule="auto"/>
        <w:rPr>
          <w:rFonts w:ascii="Arial" w:hAnsi="Arial" w:cs="Arial"/>
          <w:b/>
          <w:bCs/>
          <w:sz w:val="24"/>
          <w:szCs w:val="24"/>
        </w:rPr>
      </w:pPr>
      <w:r w:rsidRPr="00BC371D">
        <w:rPr>
          <w:rFonts w:ascii="Arial" w:hAnsi="Arial" w:cs="Arial"/>
          <w:b/>
          <w:bCs/>
          <w:sz w:val="24"/>
          <w:szCs w:val="24"/>
        </w:rPr>
        <w:t xml:space="preserve">____Yes ____No I have </w:t>
      </w:r>
      <w:r w:rsidR="00EC6783" w:rsidRPr="00BC371D">
        <w:rPr>
          <w:rFonts w:ascii="Arial" w:hAnsi="Arial" w:cs="Arial"/>
          <w:b/>
          <w:bCs/>
          <w:sz w:val="24"/>
          <w:szCs w:val="24"/>
        </w:rPr>
        <w:t>read,</w:t>
      </w:r>
      <w:r w:rsidRPr="00BC371D">
        <w:rPr>
          <w:rFonts w:ascii="Arial" w:hAnsi="Arial" w:cs="Arial"/>
          <w:b/>
          <w:bCs/>
          <w:sz w:val="24"/>
          <w:szCs w:val="24"/>
        </w:rPr>
        <w:t xml:space="preserve"> and I understand the Essential Functions</w:t>
      </w:r>
      <w:r w:rsidR="006457C0" w:rsidRPr="00BC371D">
        <w:rPr>
          <w:rFonts w:ascii="Arial" w:hAnsi="Arial" w:cs="Arial"/>
          <w:b/>
          <w:bCs/>
          <w:sz w:val="24"/>
          <w:szCs w:val="24"/>
        </w:rPr>
        <w:t xml:space="preserve"> </w:t>
      </w:r>
      <w:r w:rsidRPr="00BC371D">
        <w:rPr>
          <w:rFonts w:ascii="Arial" w:hAnsi="Arial" w:cs="Arial"/>
          <w:b/>
          <w:bCs/>
          <w:sz w:val="24"/>
          <w:szCs w:val="24"/>
        </w:rPr>
        <w:t>relative to the Physical Therapist Assistant Program.</w:t>
      </w:r>
    </w:p>
    <w:p w14:paraId="725F18C4" w14:textId="77777777" w:rsidR="00F40C66" w:rsidRPr="00BC371D" w:rsidRDefault="00F40C66" w:rsidP="00F40C66">
      <w:pPr>
        <w:autoSpaceDE w:val="0"/>
        <w:autoSpaceDN w:val="0"/>
        <w:adjustRightInd w:val="0"/>
        <w:spacing w:before="0" w:after="0" w:line="240" w:lineRule="auto"/>
        <w:rPr>
          <w:rFonts w:ascii="Arial" w:hAnsi="Arial" w:cs="Arial"/>
          <w:b/>
          <w:bCs/>
          <w:sz w:val="24"/>
          <w:szCs w:val="24"/>
        </w:rPr>
      </w:pPr>
    </w:p>
    <w:p w14:paraId="620641B6" w14:textId="77777777" w:rsidR="00F40C66" w:rsidRPr="00BC371D" w:rsidRDefault="00F40C66" w:rsidP="00F40C66">
      <w:pPr>
        <w:autoSpaceDE w:val="0"/>
        <w:autoSpaceDN w:val="0"/>
        <w:adjustRightInd w:val="0"/>
        <w:spacing w:before="0" w:after="0" w:line="240" w:lineRule="auto"/>
        <w:rPr>
          <w:rFonts w:ascii="Arial" w:hAnsi="Arial" w:cs="Arial"/>
          <w:b/>
          <w:bCs/>
          <w:sz w:val="24"/>
          <w:szCs w:val="24"/>
        </w:rPr>
      </w:pPr>
      <w:r w:rsidRPr="00BC371D">
        <w:rPr>
          <w:rFonts w:ascii="Arial" w:hAnsi="Arial" w:cs="Arial"/>
          <w:b/>
          <w:bCs/>
          <w:sz w:val="24"/>
          <w:szCs w:val="24"/>
        </w:rPr>
        <w:t xml:space="preserve">____Yes ____No I </w:t>
      </w:r>
      <w:proofErr w:type="gramStart"/>
      <w:r w:rsidRPr="00BC371D">
        <w:rPr>
          <w:rFonts w:ascii="Arial" w:hAnsi="Arial" w:cs="Arial"/>
          <w:b/>
          <w:bCs/>
          <w:sz w:val="24"/>
          <w:szCs w:val="24"/>
        </w:rPr>
        <w:t>am able to</w:t>
      </w:r>
      <w:proofErr w:type="gramEnd"/>
      <w:r w:rsidRPr="00BC371D">
        <w:rPr>
          <w:rFonts w:ascii="Arial" w:hAnsi="Arial" w:cs="Arial"/>
          <w:b/>
          <w:bCs/>
          <w:sz w:val="24"/>
          <w:szCs w:val="24"/>
        </w:rPr>
        <w:t xml:space="preserve"> meet the Physical Requirements of the PTA</w:t>
      </w:r>
    </w:p>
    <w:p w14:paraId="066C3952" w14:textId="2DC48CF5" w:rsidR="00F40C66" w:rsidRPr="00BC371D" w:rsidRDefault="00F40C66" w:rsidP="00F40C66">
      <w:pPr>
        <w:autoSpaceDE w:val="0"/>
        <w:autoSpaceDN w:val="0"/>
        <w:adjustRightInd w:val="0"/>
        <w:spacing w:before="0" w:after="0" w:line="240" w:lineRule="auto"/>
        <w:rPr>
          <w:rFonts w:ascii="Arial" w:hAnsi="Arial" w:cs="Arial"/>
          <w:b/>
          <w:bCs/>
          <w:sz w:val="24"/>
          <w:szCs w:val="24"/>
        </w:rPr>
      </w:pPr>
      <w:r w:rsidRPr="00BC371D">
        <w:rPr>
          <w:rFonts w:ascii="Arial" w:hAnsi="Arial" w:cs="Arial"/>
          <w:b/>
          <w:bCs/>
          <w:sz w:val="24"/>
          <w:szCs w:val="24"/>
        </w:rPr>
        <w:t>Program as specified and do not require any reasonable</w:t>
      </w:r>
      <w:r w:rsidR="006457C0" w:rsidRPr="00BC371D">
        <w:rPr>
          <w:rFonts w:ascii="Arial" w:hAnsi="Arial" w:cs="Arial"/>
          <w:b/>
          <w:bCs/>
          <w:sz w:val="24"/>
          <w:szCs w:val="24"/>
        </w:rPr>
        <w:t xml:space="preserve"> </w:t>
      </w:r>
      <w:r w:rsidRPr="00BC371D">
        <w:rPr>
          <w:rFonts w:ascii="Arial" w:hAnsi="Arial" w:cs="Arial"/>
          <w:b/>
          <w:bCs/>
          <w:sz w:val="24"/>
          <w:szCs w:val="24"/>
        </w:rPr>
        <w:t>accommodation to meet these requirements at this time.</w:t>
      </w:r>
    </w:p>
    <w:p w14:paraId="45461BD4" w14:textId="77777777" w:rsidR="00F40C66" w:rsidRPr="00BC371D" w:rsidRDefault="00F40C66" w:rsidP="00F40C66">
      <w:pPr>
        <w:autoSpaceDE w:val="0"/>
        <w:autoSpaceDN w:val="0"/>
        <w:adjustRightInd w:val="0"/>
        <w:spacing w:before="0" w:after="0" w:line="240" w:lineRule="auto"/>
        <w:rPr>
          <w:rFonts w:ascii="Arial" w:hAnsi="Arial" w:cs="Arial"/>
          <w:b/>
          <w:bCs/>
          <w:sz w:val="24"/>
          <w:szCs w:val="24"/>
        </w:rPr>
      </w:pPr>
    </w:p>
    <w:p w14:paraId="1EF22175" w14:textId="3C98CEDC" w:rsidR="00F40C66" w:rsidRPr="00BC371D" w:rsidRDefault="00F40C66" w:rsidP="00F40C66">
      <w:pPr>
        <w:autoSpaceDE w:val="0"/>
        <w:autoSpaceDN w:val="0"/>
        <w:adjustRightInd w:val="0"/>
        <w:spacing w:before="0" w:after="0" w:line="240" w:lineRule="auto"/>
        <w:rPr>
          <w:rFonts w:ascii="Arial" w:hAnsi="Arial" w:cs="Arial"/>
          <w:b/>
          <w:bCs/>
          <w:sz w:val="24"/>
          <w:szCs w:val="24"/>
        </w:rPr>
      </w:pPr>
      <w:r w:rsidRPr="00BC371D">
        <w:rPr>
          <w:rFonts w:ascii="Arial" w:eastAsia="Arial-BoldMT" w:hAnsi="Arial" w:cs="Arial"/>
          <w:b/>
          <w:bCs/>
          <w:sz w:val="24"/>
          <w:szCs w:val="24"/>
        </w:rPr>
        <w:t>____ (√) I req</w:t>
      </w:r>
      <w:r w:rsidRPr="00BC371D">
        <w:rPr>
          <w:rFonts w:ascii="Arial" w:hAnsi="Arial" w:cs="Arial"/>
          <w:b/>
          <w:bCs/>
          <w:sz w:val="24"/>
          <w:szCs w:val="24"/>
        </w:rPr>
        <w:t>uire the following reasonable accommodation(s) to meet</w:t>
      </w:r>
      <w:r w:rsidR="006457C0" w:rsidRPr="00BC371D">
        <w:rPr>
          <w:rFonts w:ascii="Arial" w:hAnsi="Arial" w:cs="Arial"/>
          <w:b/>
          <w:bCs/>
          <w:sz w:val="24"/>
          <w:szCs w:val="24"/>
        </w:rPr>
        <w:t xml:space="preserve"> </w:t>
      </w:r>
      <w:r w:rsidRPr="00BC371D">
        <w:rPr>
          <w:rFonts w:ascii="Arial" w:hAnsi="Arial" w:cs="Arial"/>
          <w:b/>
          <w:bCs/>
          <w:sz w:val="24"/>
          <w:szCs w:val="24"/>
        </w:rPr>
        <w:t>the Physical Requirement standard as specified:</w:t>
      </w:r>
    </w:p>
    <w:p w14:paraId="60236C98" w14:textId="77777777" w:rsidR="00F40C66" w:rsidRPr="00BC371D" w:rsidRDefault="00F40C66" w:rsidP="00F40C66">
      <w:pPr>
        <w:autoSpaceDE w:val="0"/>
        <w:autoSpaceDN w:val="0"/>
        <w:adjustRightInd w:val="0"/>
        <w:spacing w:before="0" w:after="0" w:line="240" w:lineRule="auto"/>
        <w:rPr>
          <w:rFonts w:ascii="Arial" w:hAnsi="Arial" w:cs="Arial"/>
          <w:b/>
          <w:bCs/>
          <w:sz w:val="24"/>
          <w:szCs w:val="24"/>
        </w:rPr>
      </w:pPr>
    </w:p>
    <w:p w14:paraId="7245CAF8" w14:textId="77777777" w:rsidR="00F40C66" w:rsidRPr="00BC371D" w:rsidRDefault="00F40C66" w:rsidP="00F40C66">
      <w:pPr>
        <w:autoSpaceDE w:val="0"/>
        <w:autoSpaceDN w:val="0"/>
        <w:adjustRightInd w:val="0"/>
        <w:spacing w:before="0" w:after="360" w:line="240" w:lineRule="auto"/>
        <w:rPr>
          <w:rFonts w:ascii="Arial" w:hAnsi="Arial" w:cs="Arial"/>
          <w:b/>
          <w:bCs/>
          <w:sz w:val="24"/>
          <w:szCs w:val="24"/>
        </w:rPr>
      </w:pPr>
      <w:r w:rsidRPr="00BC371D">
        <w:rPr>
          <w:rFonts w:ascii="Arial" w:hAnsi="Arial" w:cs="Arial"/>
          <w:b/>
          <w:bCs/>
          <w:sz w:val="24"/>
          <w:szCs w:val="24"/>
        </w:rPr>
        <w:t>________________________________________________________________</w:t>
      </w:r>
    </w:p>
    <w:p w14:paraId="52860B66" w14:textId="7A88804E" w:rsidR="00F40C66" w:rsidRPr="00BC371D" w:rsidRDefault="00F40C66" w:rsidP="00F40C66">
      <w:pPr>
        <w:autoSpaceDE w:val="0"/>
        <w:autoSpaceDN w:val="0"/>
        <w:adjustRightInd w:val="0"/>
        <w:spacing w:before="0" w:after="360" w:line="240" w:lineRule="auto"/>
        <w:rPr>
          <w:rFonts w:ascii="Arial" w:hAnsi="Arial" w:cs="Arial"/>
          <w:b/>
          <w:bCs/>
          <w:sz w:val="24"/>
          <w:szCs w:val="24"/>
        </w:rPr>
      </w:pPr>
      <w:r w:rsidRPr="00BC371D">
        <w:rPr>
          <w:rFonts w:ascii="Arial" w:hAnsi="Arial" w:cs="Arial"/>
          <w:b/>
          <w:bCs/>
          <w:sz w:val="24"/>
          <w:szCs w:val="24"/>
        </w:rPr>
        <w:t>________________________________________________________________</w:t>
      </w:r>
    </w:p>
    <w:p w14:paraId="4A09E560" w14:textId="7B7032E6" w:rsidR="00F40C66" w:rsidRPr="00BC371D" w:rsidRDefault="00F40C66" w:rsidP="00F40C66">
      <w:pPr>
        <w:autoSpaceDE w:val="0"/>
        <w:autoSpaceDN w:val="0"/>
        <w:adjustRightInd w:val="0"/>
        <w:spacing w:before="0" w:after="360" w:line="480" w:lineRule="auto"/>
        <w:rPr>
          <w:rFonts w:ascii="Arial" w:hAnsi="Arial" w:cs="Arial"/>
          <w:b/>
          <w:bCs/>
          <w:sz w:val="24"/>
          <w:szCs w:val="24"/>
        </w:rPr>
      </w:pPr>
      <w:r w:rsidRPr="00BC371D">
        <w:rPr>
          <w:rFonts w:ascii="Arial" w:hAnsi="Arial" w:cs="Arial"/>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F71D14" w14:textId="77777777" w:rsidR="00F40C66" w:rsidRPr="00BC371D" w:rsidRDefault="00F40C66" w:rsidP="00F40C66">
      <w:pPr>
        <w:autoSpaceDE w:val="0"/>
        <w:autoSpaceDN w:val="0"/>
        <w:adjustRightInd w:val="0"/>
        <w:spacing w:before="0" w:after="0" w:line="240" w:lineRule="auto"/>
        <w:rPr>
          <w:rFonts w:ascii="Arial" w:hAnsi="Arial" w:cs="Arial"/>
          <w:b/>
          <w:bCs/>
          <w:sz w:val="24"/>
          <w:szCs w:val="24"/>
        </w:rPr>
      </w:pPr>
    </w:p>
    <w:p w14:paraId="5AFC17EA" w14:textId="77777777" w:rsidR="005C1069" w:rsidRPr="00BC371D" w:rsidRDefault="005C1069" w:rsidP="00F40C66">
      <w:pPr>
        <w:autoSpaceDE w:val="0"/>
        <w:autoSpaceDN w:val="0"/>
        <w:adjustRightInd w:val="0"/>
        <w:spacing w:before="0" w:after="0" w:line="240" w:lineRule="auto"/>
        <w:rPr>
          <w:rFonts w:ascii="Arial" w:hAnsi="Arial" w:cs="Arial"/>
          <w:b/>
          <w:bCs/>
          <w:sz w:val="24"/>
          <w:szCs w:val="24"/>
        </w:rPr>
      </w:pPr>
    </w:p>
    <w:p w14:paraId="142E52AA" w14:textId="1D719D6B" w:rsidR="005C1069" w:rsidRPr="00BC371D" w:rsidRDefault="005C1069" w:rsidP="00F40C66">
      <w:pPr>
        <w:autoSpaceDE w:val="0"/>
        <w:autoSpaceDN w:val="0"/>
        <w:adjustRightInd w:val="0"/>
        <w:spacing w:before="0" w:after="0" w:line="240" w:lineRule="auto"/>
        <w:rPr>
          <w:rFonts w:ascii="Arial" w:hAnsi="Arial" w:cs="Arial"/>
          <w:b/>
          <w:bCs/>
          <w:sz w:val="24"/>
          <w:szCs w:val="24"/>
        </w:rPr>
      </w:pPr>
      <w:r w:rsidRPr="00BC371D">
        <w:rPr>
          <w:rFonts w:ascii="Arial" w:hAnsi="Arial" w:cs="Arial"/>
          <w:b/>
          <w:bCs/>
          <w:sz w:val="24"/>
          <w:szCs w:val="24"/>
        </w:rPr>
        <w:t>_______________________</w:t>
      </w:r>
      <w:r w:rsidRPr="00BC371D">
        <w:rPr>
          <w:rFonts w:ascii="Arial" w:hAnsi="Arial" w:cs="Arial"/>
          <w:b/>
          <w:bCs/>
          <w:sz w:val="24"/>
          <w:szCs w:val="24"/>
        </w:rPr>
        <w:tab/>
        <w:t xml:space="preserve">     _____________________        ________</w:t>
      </w:r>
    </w:p>
    <w:p w14:paraId="0C9A37C1" w14:textId="28C94ED3" w:rsidR="00F40C66" w:rsidRPr="00BC371D" w:rsidRDefault="005C1069" w:rsidP="00F40C66">
      <w:pPr>
        <w:autoSpaceDE w:val="0"/>
        <w:autoSpaceDN w:val="0"/>
        <w:adjustRightInd w:val="0"/>
        <w:spacing w:before="0" w:after="0" w:line="240" w:lineRule="auto"/>
        <w:rPr>
          <w:rFonts w:ascii="Arial" w:hAnsi="Arial" w:cs="Arial"/>
          <w:b/>
          <w:bCs/>
          <w:sz w:val="24"/>
          <w:szCs w:val="24"/>
        </w:rPr>
      </w:pPr>
      <w:r w:rsidRPr="00BC371D">
        <w:rPr>
          <w:rFonts w:ascii="Arial" w:hAnsi="Arial" w:cs="Arial"/>
          <w:b/>
          <w:bCs/>
          <w:sz w:val="24"/>
          <w:szCs w:val="24"/>
        </w:rPr>
        <w:t xml:space="preserve">  </w:t>
      </w:r>
      <w:r w:rsidR="00F40C66" w:rsidRPr="00BC371D">
        <w:rPr>
          <w:rFonts w:ascii="Arial" w:hAnsi="Arial" w:cs="Arial"/>
          <w:b/>
          <w:bCs/>
          <w:sz w:val="24"/>
          <w:szCs w:val="24"/>
        </w:rPr>
        <w:t xml:space="preserve">Printed Name of Student </w:t>
      </w:r>
      <w:r w:rsidRPr="00BC371D">
        <w:rPr>
          <w:rFonts w:ascii="Arial" w:hAnsi="Arial" w:cs="Arial"/>
          <w:b/>
          <w:bCs/>
          <w:sz w:val="24"/>
          <w:szCs w:val="24"/>
        </w:rPr>
        <w:t xml:space="preserve">                 </w:t>
      </w:r>
      <w:r w:rsidR="00F40C66" w:rsidRPr="00BC371D">
        <w:rPr>
          <w:rFonts w:ascii="Arial" w:hAnsi="Arial" w:cs="Arial"/>
          <w:b/>
          <w:bCs/>
          <w:sz w:val="24"/>
          <w:szCs w:val="24"/>
        </w:rPr>
        <w:t xml:space="preserve">Signature of Student </w:t>
      </w:r>
      <w:r w:rsidRPr="00BC371D">
        <w:rPr>
          <w:rFonts w:ascii="Arial" w:hAnsi="Arial" w:cs="Arial"/>
          <w:b/>
          <w:bCs/>
          <w:sz w:val="24"/>
          <w:szCs w:val="24"/>
        </w:rPr>
        <w:t xml:space="preserve">             </w:t>
      </w:r>
      <w:r w:rsidR="00F40C66" w:rsidRPr="00BC371D">
        <w:rPr>
          <w:rFonts w:ascii="Arial" w:hAnsi="Arial" w:cs="Arial"/>
          <w:b/>
          <w:bCs/>
          <w:sz w:val="24"/>
          <w:szCs w:val="24"/>
        </w:rPr>
        <w:t>Date</w:t>
      </w:r>
    </w:p>
    <w:p w14:paraId="57A8144B" w14:textId="77777777" w:rsidR="005C1069" w:rsidRPr="00BC371D" w:rsidRDefault="005C1069" w:rsidP="00F40C66">
      <w:pPr>
        <w:autoSpaceDE w:val="0"/>
        <w:autoSpaceDN w:val="0"/>
        <w:adjustRightInd w:val="0"/>
        <w:spacing w:before="0" w:after="0" w:line="240" w:lineRule="auto"/>
        <w:rPr>
          <w:rFonts w:ascii="Arial" w:hAnsi="Arial" w:cs="Arial"/>
          <w:b/>
          <w:bCs/>
          <w:sz w:val="24"/>
          <w:szCs w:val="24"/>
        </w:rPr>
      </w:pPr>
    </w:p>
    <w:p w14:paraId="661F5490" w14:textId="77777777" w:rsidR="005C1069" w:rsidRPr="00BC371D" w:rsidRDefault="005C1069" w:rsidP="00F40C66">
      <w:pPr>
        <w:autoSpaceDE w:val="0"/>
        <w:autoSpaceDN w:val="0"/>
        <w:adjustRightInd w:val="0"/>
        <w:spacing w:before="0" w:after="0" w:line="240" w:lineRule="auto"/>
        <w:rPr>
          <w:rFonts w:ascii="Arial" w:hAnsi="Arial" w:cs="Arial"/>
          <w:b/>
          <w:bCs/>
          <w:color w:val="0D0D0D" w:themeColor="text1" w:themeTint="F2"/>
          <w:sz w:val="24"/>
          <w:szCs w:val="24"/>
        </w:rPr>
      </w:pPr>
    </w:p>
    <w:p w14:paraId="1359AFDF" w14:textId="77777777" w:rsidR="00F40C66" w:rsidRPr="00BC371D" w:rsidRDefault="00F40C66" w:rsidP="00F40C66">
      <w:pPr>
        <w:autoSpaceDE w:val="0"/>
        <w:autoSpaceDN w:val="0"/>
        <w:adjustRightInd w:val="0"/>
        <w:spacing w:before="0" w:after="0" w:line="240" w:lineRule="auto"/>
        <w:rPr>
          <w:rFonts w:ascii="Arial" w:hAnsi="Arial" w:cs="Arial"/>
          <w:b/>
          <w:bCs/>
          <w:color w:val="0D0D0D" w:themeColor="text1" w:themeTint="F2"/>
          <w:sz w:val="20"/>
          <w:szCs w:val="20"/>
        </w:rPr>
      </w:pPr>
      <w:r w:rsidRPr="00BC371D">
        <w:rPr>
          <w:rFonts w:ascii="Arial" w:hAnsi="Arial" w:cs="Arial"/>
          <w:b/>
          <w:bCs/>
          <w:color w:val="0D0D0D" w:themeColor="text1" w:themeTint="F2"/>
          <w:sz w:val="20"/>
          <w:szCs w:val="20"/>
        </w:rPr>
        <w:t>Nondiscrimination in Employment and Education Opportunity</w:t>
      </w:r>
    </w:p>
    <w:p w14:paraId="7A972EF2" w14:textId="77777777" w:rsidR="005C1069" w:rsidRPr="00BC371D" w:rsidRDefault="005C1069" w:rsidP="00F40C66">
      <w:pPr>
        <w:autoSpaceDE w:val="0"/>
        <w:autoSpaceDN w:val="0"/>
        <w:adjustRightInd w:val="0"/>
        <w:spacing w:before="0" w:after="0" w:line="240" w:lineRule="auto"/>
        <w:rPr>
          <w:rFonts w:ascii="Arial" w:hAnsi="Arial" w:cs="Arial"/>
          <w:b/>
          <w:bCs/>
          <w:color w:val="0D0D0D" w:themeColor="text1" w:themeTint="F2"/>
          <w:sz w:val="20"/>
          <w:szCs w:val="20"/>
        </w:rPr>
      </w:pPr>
    </w:p>
    <w:p w14:paraId="65EEDF35" w14:textId="5F5D4492" w:rsidR="005C1069" w:rsidRPr="00BC371D" w:rsidRDefault="005C1069" w:rsidP="005C1069">
      <w:pPr>
        <w:autoSpaceDE w:val="0"/>
        <w:autoSpaceDN w:val="0"/>
        <w:adjustRightInd w:val="0"/>
        <w:spacing w:before="0" w:after="0" w:line="240" w:lineRule="auto"/>
        <w:rPr>
          <w:rFonts w:ascii="Arial" w:hAnsi="Arial" w:cs="Arial"/>
          <w:color w:val="0D0D0D" w:themeColor="text1" w:themeTint="F2"/>
        </w:rPr>
      </w:pPr>
      <w:r w:rsidRPr="00BC371D">
        <w:rPr>
          <w:rFonts w:ascii="Arial" w:hAnsi="Arial" w:cs="Arial"/>
          <w:color w:val="0D0D0D" w:themeColor="text1" w:themeTint="F2"/>
        </w:rPr>
        <w:t xml:space="preserve">The Colorado Community College System does not unlawfully discriminate </w:t>
      </w:r>
      <w:proofErr w:type="gramStart"/>
      <w:r w:rsidRPr="00BC371D">
        <w:rPr>
          <w:rFonts w:ascii="Arial" w:hAnsi="Arial" w:cs="Arial"/>
          <w:color w:val="0D0D0D" w:themeColor="text1" w:themeTint="F2"/>
        </w:rPr>
        <w:t>on the basis of</w:t>
      </w:r>
      <w:proofErr w:type="gramEnd"/>
      <w:r w:rsidRPr="00BC371D">
        <w:rPr>
          <w:rFonts w:ascii="Arial" w:hAnsi="Arial" w:cs="Arial"/>
          <w:color w:val="0D0D0D" w:themeColor="text1" w:themeTint="F2"/>
        </w:rPr>
        <w:t xml:space="preserve"> race, color, religion, national origin, sex, age, or handicap in admission or access to, or treatment or employment in, its educational programs or activities. Inquiries concerning </w:t>
      </w:r>
      <w:r w:rsidR="006457C0" w:rsidRPr="00BC371D">
        <w:rPr>
          <w:rFonts w:ascii="Arial" w:hAnsi="Arial" w:cs="Arial"/>
          <w:color w:val="0D0D0D" w:themeColor="text1" w:themeTint="F2"/>
        </w:rPr>
        <w:t>Title</w:t>
      </w:r>
      <w:r w:rsidRPr="00BC371D">
        <w:rPr>
          <w:rFonts w:ascii="Arial" w:hAnsi="Arial" w:cs="Arial"/>
          <w:color w:val="0D0D0D" w:themeColor="text1" w:themeTint="F2"/>
        </w:rPr>
        <w:t xml:space="preserve"> VI, Title IX, and Section 504 may be referred to the Affirmative Action Director, Colorado Community College System, 9101 E. Lowry Blvd., Bldg. 959, Denver, CO 80230. Or to the Office of Civil Rights, U.S. Department of Education, 1691 Stout St., Denver, CO 80204.</w:t>
      </w:r>
    </w:p>
    <w:p w14:paraId="4BEDBDCD" w14:textId="77777777" w:rsidR="005C1069" w:rsidRPr="00BC371D" w:rsidRDefault="005C1069" w:rsidP="005C1069">
      <w:pPr>
        <w:autoSpaceDE w:val="0"/>
        <w:autoSpaceDN w:val="0"/>
        <w:adjustRightInd w:val="0"/>
        <w:spacing w:before="0" w:after="0" w:line="240" w:lineRule="auto"/>
        <w:rPr>
          <w:rFonts w:ascii="Arial" w:hAnsi="Arial" w:cs="Arial"/>
          <w:color w:val="0D0D0D" w:themeColor="text1" w:themeTint="F2"/>
          <w:sz w:val="20"/>
          <w:szCs w:val="20"/>
        </w:rPr>
      </w:pPr>
    </w:p>
    <w:p w14:paraId="51FBE2EE" w14:textId="77777777" w:rsidR="005C1069" w:rsidRPr="00BC371D" w:rsidRDefault="005C1069" w:rsidP="005C1069">
      <w:pPr>
        <w:spacing w:before="0" w:after="180" w:line="240" w:lineRule="auto"/>
        <w:rPr>
          <w:rFonts w:ascii="Arial" w:eastAsia="Times New Roman" w:hAnsi="Arial" w:cs="Arial"/>
          <w:color w:val="0D0D0D" w:themeColor="text1" w:themeTint="F2"/>
        </w:rPr>
      </w:pPr>
      <w:r w:rsidRPr="00BC371D">
        <w:rPr>
          <w:rFonts w:ascii="Arial" w:eastAsia="Times New Roman" w:hAnsi="Arial" w:cs="Arial"/>
          <w:color w:val="0D0D0D" w:themeColor="text1" w:themeTint="F2"/>
        </w:rPr>
        <w:t>Pikes Peak Community College is firmly committed to maintaining a work and learning environment where students, faculty, and staff are treated with dignity and respect. Sexual harassment, sexual misconduct and acts of discrimination are illegal, often demeaning for the individual student or employee, and can disrupt the College’s positive learning and working environment. As such, all members of the College community have a responsibility to be aware of what behaviors constitute these actions/offenses and to help create an environment free of harassment or discrimination.</w:t>
      </w:r>
    </w:p>
    <w:p w14:paraId="225BFCBB" w14:textId="77777777" w:rsidR="005C1069" w:rsidRPr="00BC371D" w:rsidRDefault="005C1069" w:rsidP="005C1069">
      <w:pPr>
        <w:spacing w:before="0" w:after="180" w:line="240" w:lineRule="auto"/>
        <w:rPr>
          <w:rFonts w:ascii="Arial" w:eastAsia="Times New Roman" w:hAnsi="Arial" w:cs="Arial"/>
          <w:color w:val="0D0D0D" w:themeColor="text1" w:themeTint="F2"/>
        </w:rPr>
      </w:pPr>
      <w:r w:rsidRPr="00BC371D">
        <w:rPr>
          <w:rFonts w:ascii="Arial" w:eastAsia="Times New Roman" w:hAnsi="Arial" w:cs="Arial"/>
          <w:color w:val="0D0D0D" w:themeColor="text1" w:themeTint="F2"/>
        </w:rPr>
        <w:t>Individuals affiliated with Pikes Peak Community College shall not be subjected to unlawful discrimination and/or harassment on the basis of sex/gender, race, color, age, creed, national or ethnic origin, ancestry, physical or mental disability, familial status, veteran or military status, pregnancy status, religion, genetic information, gender identity, sexual orientation, or any other protected category under applicable local, state, or federal law (also known as “civil rights laws”), including protections against retaliation and for those opposing discrimination or participating in any grievance process on campus or within the </w:t>
      </w:r>
      <w:hyperlink r:id="rId35" w:tgtFrame="_blank" w:history="1">
        <w:r w:rsidRPr="00BC371D">
          <w:rPr>
            <w:rFonts w:ascii="Arial" w:eastAsia="Times New Roman" w:hAnsi="Arial" w:cs="Arial"/>
            <w:color w:val="0D0D0D" w:themeColor="text1" w:themeTint="F2"/>
            <w:u w:val="single"/>
          </w:rPr>
          <w:t>Equal Employment Opportunity Commission</w:t>
        </w:r>
      </w:hyperlink>
      <w:r w:rsidRPr="00BC371D">
        <w:rPr>
          <w:rFonts w:ascii="Arial" w:eastAsia="Times New Roman" w:hAnsi="Arial" w:cs="Arial"/>
          <w:color w:val="0D0D0D" w:themeColor="text1" w:themeTint="F2"/>
        </w:rPr>
        <w:t> or other human rights agencies, in its employment practices or educational programs and activities.</w:t>
      </w:r>
    </w:p>
    <w:p w14:paraId="3DFB682D" w14:textId="6C1D1E6F" w:rsidR="005C1069" w:rsidRDefault="005C1069" w:rsidP="005C1069">
      <w:pPr>
        <w:spacing w:before="0" w:after="180" w:line="240" w:lineRule="auto"/>
        <w:rPr>
          <w:rFonts w:ascii="Arial" w:eastAsia="Times New Roman" w:hAnsi="Arial" w:cs="Arial"/>
          <w:color w:val="0D0D0D" w:themeColor="text1" w:themeTint="F2"/>
        </w:rPr>
      </w:pPr>
      <w:r w:rsidRPr="00BC371D">
        <w:rPr>
          <w:rFonts w:ascii="Arial" w:eastAsia="Times New Roman" w:hAnsi="Arial" w:cs="Arial"/>
          <w:color w:val="0D0D0D" w:themeColor="text1" w:themeTint="F2"/>
        </w:rPr>
        <w:t>The College has designated Mr</w:t>
      </w:r>
      <w:r w:rsidR="00C065B1">
        <w:rPr>
          <w:rFonts w:ascii="Arial" w:eastAsia="Times New Roman" w:hAnsi="Arial" w:cs="Arial"/>
          <w:color w:val="0D0D0D" w:themeColor="text1" w:themeTint="F2"/>
        </w:rPr>
        <w:t>s. Kimberley Hennessey</w:t>
      </w:r>
      <w:r w:rsidRPr="00BC371D">
        <w:rPr>
          <w:rFonts w:ascii="Arial" w:eastAsia="Times New Roman" w:hAnsi="Arial" w:cs="Arial"/>
          <w:color w:val="0D0D0D" w:themeColor="text1" w:themeTint="F2"/>
        </w:rPr>
        <w:t>, Executive Director of Human Resource Services as its Affirmative Action Officer/Equal Opportunity (EO) Coordinator/Title IX Coordinator with the responsibility to coordinate its civil rights compliance activities, which includes sexual misconduct, and grievance procedures.</w:t>
      </w:r>
    </w:p>
    <w:p w14:paraId="582005CD" w14:textId="0D1116E2" w:rsidR="00112813" w:rsidRPr="00BC371D" w:rsidRDefault="00112813" w:rsidP="005C1069">
      <w:pPr>
        <w:spacing w:before="0" w:after="180" w:line="240" w:lineRule="auto"/>
        <w:rPr>
          <w:rFonts w:ascii="Arial" w:eastAsia="Times New Roman" w:hAnsi="Arial" w:cs="Arial"/>
          <w:color w:val="0D0D0D" w:themeColor="text1" w:themeTint="F2"/>
        </w:rPr>
      </w:pPr>
      <w:r>
        <w:rPr>
          <w:rFonts w:ascii="Arial" w:eastAsia="Times New Roman" w:hAnsi="Arial" w:cs="Arial"/>
          <w:color w:val="0D0D0D" w:themeColor="text1" w:themeTint="F2"/>
        </w:rPr>
        <w:t>S</w:t>
      </w:r>
      <w:r w:rsidRPr="00112813">
        <w:rPr>
          <w:rFonts w:ascii="Arial" w:eastAsia="Times New Roman" w:hAnsi="Arial" w:cs="Arial"/>
          <w:color w:val="0D0D0D" w:themeColor="text1" w:themeTint="F2"/>
        </w:rPr>
        <w:t>igning the form gives the program permission to share any needed reasonable accommodations with clinical education sites/faculty.</w:t>
      </w:r>
    </w:p>
    <w:p w14:paraId="007DCDA8" w14:textId="14F0F313" w:rsidR="00910D76" w:rsidRPr="00BC371D" w:rsidRDefault="00910D76" w:rsidP="005C1069">
      <w:pPr>
        <w:autoSpaceDE w:val="0"/>
        <w:autoSpaceDN w:val="0"/>
        <w:adjustRightInd w:val="0"/>
        <w:spacing w:before="0" w:after="0" w:line="240" w:lineRule="auto"/>
        <w:rPr>
          <w:rFonts w:ascii="Arial" w:hAnsi="Arial" w:cs="Arial"/>
          <w:color w:val="0D0D0D" w:themeColor="text1" w:themeTint="F2"/>
        </w:rPr>
      </w:pPr>
    </w:p>
    <w:p w14:paraId="7BDAC546" w14:textId="77777777" w:rsidR="00D21186" w:rsidRPr="00BC371D" w:rsidRDefault="00D21186" w:rsidP="00D21186">
      <w:pPr>
        <w:spacing w:before="0" w:after="0" w:line="240" w:lineRule="auto"/>
        <w:jc w:val="center"/>
        <w:rPr>
          <w:rFonts w:ascii="Arial" w:eastAsia="Times New Roman" w:hAnsi="Arial" w:cs="Arial"/>
          <w:color w:val="auto"/>
          <w:sz w:val="24"/>
          <w:szCs w:val="24"/>
        </w:rPr>
      </w:pPr>
    </w:p>
    <w:p w14:paraId="12CEFEE6" w14:textId="77777777" w:rsidR="00D21186" w:rsidRPr="00BC371D" w:rsidRDefault="00D21186" w:rsidP="00D21186">
      <w:pPr>
        <w:spacing w:before="0" w:after="0" w:line="240" w:lineRule="auto"/>
        <w:jc w:val="center"/>
        <w:rPr>
          <w:rFonts w:ascii="Arial" w:eastAsia="Times New Roman" w:hAnsi="Arial" w:cs="Arial"/>
          <w:color w:val="auto"/>
          <w:sz w:val="24"/>
          <w:szCs w:val="24"/>
        </w:rPr>
      </w:pPr>
    </w:p>
    <w:p w14:paraId="40CB18C1" w14:textId="77777777" w:rsidR="00023F49" w:rsidRPr="00BC371D" w:rsidRDefault="00023F49" w:rsidP="00D21186">
      <w:pPr>
        <w:spacing w:before="0" w:after="0" w:line="240" w:lineRule="auto"/>
        <w:jc w:val="center"/>
        <w:rPr>
          <w:rFonts w:ascii="Arial" w:eastAsia="Times New Roman" w:hAnsi="Arial" w:cs="Arial"/>
          <w:color w:val="auto"/>
          <w:sz w:val="24"/>
          <w:szCs w:val="24"/>
        </w:rPr>
      </w:pPr>
    </w:p>
    <w:p w14:paraId="4A817436" w14:textId="77777777" w:rsidR="00023F49" w:rsidRPr="00BC371D" w:rsidRDefault="00023F49" w:rsidP="00D21186">
      <w:pPr>
        <w:spacing w:before="0" w:after="0" w:line="240" w:lineRule="auto"/>
        <w:jc w:val="center"/>
        <w:rPr>
          <w:rFonts w:ascii="Arial" w:eastAsia="Times New Roman" w:hAnsi="Arial" w:cs="Arial"/>
          <w:color w:val="auto"/>
          <w:sz w:val="24"/>
          <w:szCs w:val="24"/>
        </w:rPr>
      </w:pPr>
    </w:p>
    <w:p w14:paraId="2CC7CFAB" w14:textId="77777777" w:rsidR="00023F49" w:rsidRPr="00BC371D" w:rsidRDefault="00023F49" w:rsidP="00D21186">
      <w:pPr>
        <w:spacing w:before="0" w:after="0" w:line="240" w:lineRule="auto"/>
        <w:jc w:val="center"/>
        <w:rPr>
          <w:rFonts w:ascii="Arial" w:eastAsia="Times New Roman" w:hAnsi="Arial" w:cs="Arial"/>
          <w:color w:val="auto"/>
          <w:sz w:val="24"/>
          <w:szCs w:val="24"/>
        </w:rPr>
      </w:pPr>
    </w:p>
    <w:p w14:paraId="63541C1F" w14:textId="499200DC" w:rsidR="00023F49" w:rsidRPr="00BC371D" w:rsidRDefault="00023F49" w:rsidP="00D21186">
      <w:pPr>
        <w:spacing w:before="0" w:after="0" w:line="240" w:lineRule="auto"/>
        <w:jc w:val="center"/>
        <w:rPr>
          <w:rFonts w:ascii="Arial" w:eastAsia="Times New Roman" w:hAnsi="Arial" w:cs="Arial"/>
          <w:color w:val="auto"/>
          <w:sz w:val="24"/>
          <w:szCs w:val="24"/>
        </w:rPr>
      </w:pPr>
    </w:p>
    <w:p w14:paraId="0137D1B1" w14:textId="557417A4" w:rsidR="00482643" w:rsidRPr="00BC371D" w:rsidRDefault="00482643" w:rsidP="00D21186">
      <w:pPr>
        <w:spacing w:before="0" w:after="0" w:line="240" w:lineRule="auto"/>
        <w:jc w:val="center"/>
        <w:rPr>
          <w:rFonts w:ascii="Arial" w:eastAsia="Times New Roman" w:hAnsi="Arial" w:cs="Arial"/>
          <w:color w:val="auto"/>
          <w:sz w:val="24"/>
          <w:szCs w:val="24"/>
        </w:rPr>
      </w:pPr>
    </w:p>
    <w:p w14:paraId="61BBCC17" w14:textId="7C9167AB" w:rsidR="00482643" w:rsidRPr="00BC371D" w:rsidRDefault="00482643" w:rsidP="00D21186">
      <w:pPr>
        <w:spacing w:before="0" w:after="0" w:line="240" w:lineRule="auto"/>
        <w:jc w:val="center"/>
        <w:rPr>
          <w:rFonts w:ascii="Arial" w:eastAsia="Times New Roman" w:hAnsi="Arial" w:cs="Arial"/>
          <w:color w:val="auto"/>
          <w:sz w:val="24"/>
          <w:szCs w:val="24"/>
        </w:rPr>
      </w:pPr>
    </w:p>
    <w:p w14:paraId="7142F8BD" w14:textId="314D60F9" w:rsidR="00482643" w:rsidRPr="00BC371D" w:rsidRDefault="00482643" w:rsidP="00D21186">
      <w:pPr>
        <w:spacing w:before="0" w:after="0" w:line="240" w:lineRule="auto"/>
        <w:jc w:val="center"/>
        <w:rPr>
          <w:rFonts w:ascii="Arial" w:eastAsia="Times New Roman" w:hAnsi="Arial" w:cs="Arial"/>
          <w:color w:val="auto"/>
          <w:sz w:val="24"/>
          <w:szCs w:val="24"/>
        </w:rPr>
      </w:pPr>
    </w:p>
    <w:p w14:paraId="008E031B" w14:textId="6319E3B2" w:rsidR="00482643" w:rsidRPr="00BC371D" w:rsidRDefault="00482643" w:rsidP="00D21186">
      <w:pPr>
        <w:spacing w:before="0" w:after="0" w:line="240" w:lineRule="auto"/>
        <w:jc w:val="center"/>
        <w:rPr>
          <w:rFonts w:ascii="Arial" w:eastAsia="Times New Roman" w:hAnsi="Arial" w:cs="Arial"/>
          <w:color w:val="auto"/>
          <w:sz w:val="24"/>
          <w:szCs w:val="24"/>
        </w:rPr>
      </w:pPr>
    </w:p>
    <w:p w14:paraId="7341090A" w14:textId="2104C716" w:rsidR="00482643" w:rsidRPr="00BC371D" w:rsidRDefault="00482643" w:rsidP="00D21186">
      <w:pPr>
        <w:spacing w:before="0" w:after="0" w:line="240" w:lineRule="auto"/>
        <w:jc w:val="center"/>
        <w:rPr>
          <w:rFonts w:ascii="Arial" w:eastAsia="Times New Roman" w:hAnsi="Arial" w:cs="Arial"/>
          <w:color w:val="auto"/>
          <w:sz w:val="24"/>
          <w:szCs w:val="24"/>
        </w:rPr>
      </w:pPr>
    </w:p>
    <w:p w14:paraId="4F56539C" w14:textId="3DD25F7D" w:rsidR="00482643" w:rsidRPr="00BC371D" w:rsidRDefault="00482643" w:rsidP="00D21186">
      <w:pPr>
        <w:spacing w:before="0" w:after="0" w:line="240" w:lineRule="auto"/>
        <w:jc w:val="center"/>
        <w:rPr>
          <w:rFonts w:ascii="Arial" w:eastAsia="Times New Roman" w:hAnsi="Arial" w:cs="Arial"/>
          <w:color w:val="auto"/>
          <w:sz w:val="24"/>
          <w:szCs w:val="24"/>
        </w:rPr>
      </w:pPr>
    </w:p>
    <w:p w14:paraId="4AA613C1" w14:textId="4DA60423" w:rsidR="00482643" w:rsidRDefault="00482643" w:rsidP="00D21186">
      <w:pPr>
        <w:spacing w:before="0" w:after="0" w:line="240" w:lineRule="auto"/>
        <w:jc w:val="center"/>
        <w:rPr>
          <w:rFonts w:ascii="Arial" w:eastAsia="Times New Roman" w:hAnsi="Arial" w:cs="Arial"/>
          <w:color w:val="auto"/>
          <w:sz w:val="24"/>
          <w:szCs w:val="24"/>
        </w:rPr>
      </w:pPr>
    </w:p>
    <w:p w14:paraId="74F99757" w14:textId="262FE2A3" w:rsidR="00D740DD" w:rsidRDefault="00D740DD" w:rsidP="00D21186">
      <w:pPr>
        <w:spacing w:before="0" w:after="0" w:line="240" w:lineRule="auto"/>
        <w:jc w:val="center"/>
        <w:rPr>
          <w:rFonts w:ascii="Arial" w:eastAsia="Times New Roman" w:hAnsi="Arial" w:cs="Arial"/>
          <w:color w:val="auto"/>
          <w:sz w:val="24"/>
          <w:szCs w:val="24"/>
        </w:rPr>
      </w:pPr>
    </w:p>
    <w:p w14:paraId="16164EC6" w14:textId="0A09F77B" w:rsidR="00D740DD" w:rsidRDefault="00D740DD" w:rsidP="00D21186">
      <w:pPr>
        <w:spacing w:before="0" w:after="0" w:line="240" w:lineRule="auto"/>
        <w:jc w:val="center"/>
        <w:rPr>
          <w:rFonts w:ascii="Arial" w:eastAsia="Times New Roman" w:hAnsi="Arial" w:cs="Arial"/>
          <w:color w:val="auto"/>
          <w:sz w:val="24"/>
          <w:szCs w:val="24"/>
        </w:rPr>
      </w:pPr>
    </w:p>
    <w:p w14:paraId="4488980C" w14:textId="473DD967" w:rsidR="00D72775" w:rsidRDefault="00D72775" w:rsidP="0087408B">
      <w:pPr>
        <w:spacing w:before="0" w:after="0" w:line="240" w:lineRule="auto"/>
        <w:rPr>
          <w:rFonts w:ascii="Arial" w:eastAsia="Times New Roman" w:hAnsi="Arial" w:cs="Arial"/>
          <w:color w:val="auto"/>
          <w:sz w:val="24"/>
          <w:szCs w:val="24"/>
        </w:rPr>
      </w:pPr>
    </w:p>
    <w:p w14:paraId="2ACA247A" w14:textId="27E630EB" w:rsidR="00D72775" w:rsidRDefault="00D72775" w:rsidP="00D21186">
      <w:pPr>
        <w:spacing w:before="0" w:after="0" w:line="240" w:lineRule="auto"/>
        <w:jc w:val="center"/>
        <w:rPr>
          <w:rFonts w:ascii="Arial" w:eastAsia="Times New Roman" w:hAnsi="Arial" w:cs="Arial"/>
          <w:color w:val="auto"/>
          <w:sz w:val="24"/>
          <w:szCs w:val="24"/>
        </w:rPr>
      </w:pPr>
    </w:p>
    <w:p w14:paraId="4763298B" w14:textId="77777777" w:rsidR="00D740DD" w:rsidRPr="00BC371D" w:rsidRDefault="00D740DD" w:rsidP="00D21186">
      <w:pPr>
        <w:spacing w:before="0" w:after="0" w:line="240" w:lineRule="auto"/>
        <w:jc w:val="center"/>
        <w:rPr>
          <w:rFonts w:ascii="Arial" w:eastAsia="Times New Roman" w:hAnsi="Arial" w:cs="Arial"/>
          <w:color w:val="auto"/>
          <w:sz w:val="24"/>
          <w:szCs w:val="24"/>
        </w:rPr>
      </w:pPr>
    </w:p>
    <w:p w14:paraId="0C0CFB77" w14:textId="7F7DB84D" w:rsidR="00470F4A" w:rsidRPr="00BC371D" w:rsidRDefault="00470F4A" w:rsidP="00470F4A">
      <w:pPr>
        <w:pBdr>
          <w:top w:val="triple" w:sz="4" w:space="1" w:color="auto"/>
          <w:left w:val="triple" w:sz="4" w:space="4" w:color="auto"/>
          <w:bottom w:val="triple" w:sz="4" w:space="1" w:color="auto"/>
          <w:right w:val="triple" w:sz="4" w:space="4" w:color="auto"/>
        </w:pBdr>
        <w:jc w:val="center"/>
        <w:rPr>
          <w:rFonts w:ascii="Arial" w:hAnsi="Arial" w:cs="Arial"/>
          <w:color w:val="C00000"/>
          <w:sz w:val="32"/>
          <w:szCs w:val="32"/>
        </w:rPr>
      </w:pPr>
      <w:bookmarkStart w:id="25" w:name="_Hlk68077849"/>
      <w:r w:rsidRPr="00BC371D">
        <w:rPr>
          <w:rFonts w:ascii="Arial" w:hAnsi="Arial" w:cs="Arial"/>
          <w:color w:val="C00000"/>
          <w:sz w:val="32"/>
          <w:szCs w:val="32"/>
        </w:rPr>
        <w:t>WAIVER OF RIGHTS, ASSUMPTIONS OF RISKS, AND RELEASE OF LIABILITY PHYSICAL THERAPIST ASSISTANT PROGRAM</w:t>
      </w:r>
      <w:r w:rsidRPr="00BC371D">
        <w:rPr>
          <w:rFonts w:ascii="Arial" w:eastAsia="Calibri" w:hAnsi="Arial" w:cs="Arial"/>
          <w:color w:val="auto"/>
          <w:sz w:val="28"/>
        </w:rPr>
        <w:tab/>
      </w:r>
    </w:p>
    <w:bookmarkEnd w:id="25"/>
    <w:p w14:paraId="6917AA97" w14:textId="35D43D1A" w:rsidR="00470F4A" w:rsidRPr="00BC371D" w:rsidRDefault="00470F4A" w:rsidP="00470F4A">
      <w:pPr>
        <w:tabs>
          <w:tab w:val="left" w:pos="5055"/>
        </w:tabs>
        <w:spacing w:before="0" w:after="160" w:line="256" w:lineRule="auto"/>
        <w:rPr>
          <w:rFonts w:ascii="Arial" w:eastAsia="Calibri" w:hAnsi="Arial" w:cs="Arial"/>
          <w:color w:val="auto"/>
          <w:sz w:val="24"/>
        </w:rPr>
      </w:pPr>
      <w:r w:rsidRPr="00BC371D">
        <w:rPr>
          <w:rFonts w:ascii="Arial" w:eastAsia="Calibri" w:hAnsi="Arial" w:cs="Arial"/>
          <w:color w:val="auto"/>
          <w:sz w:val="24"/>
        </w:rPr>
        <w:t xml:space="preserve">By signing this form, I acknowledge that I am about to participate in a course, program, or activity that has inherent risks, hazards and dangers that cannot be eliminated.  I acknowledge that these include, without limitation, risks from the activity itself, transportation to and from the activity, risks connected with my physical condition and required exertion, risks from improper usage of equipment, and actions of other participants or spectators.  I acknowledge that I am responsible for providing my own health and/or accident insurance while participating in this course, </w:t>
      </w:r>
      <w:r w:rsidR="00C63D75" w:rsidRPr="00BC371D">
        <w:rPr>
          <w:rFonts w:ascii="Arial" w:eastAsia="Calibri" w:hAnsi="Arial" w:cs="Arial"/>
          <w:color w:val="auto"/>
          <w:sz w:val="24"/>
        </w:rPr>
        <w:t>program,</w:t>
      </w:r>
      <w:r w:rsidRPr="00BC371D">
        <w:rPr>
          <w:rFonts w:ascii="Arial" w:eastAsia="Calibri" w:hAnsi="Arial" w:cs="Arial"/>
          <w:color w:val="auto"/>
          <w:sz w:val="24"/>
        </w:rPr>
        <w:t xml:space="preserve"> or activity.  I acknowledge that I may be photographed, videotaped, and/or recorded while engaged in this college related activity.  I hereby consent to and authorize any use and reproduction by you, or anyone authorized by you, of </w:t>
      </w:r>
      <w:proofErr w:type="gramStart"/>
      <w:r w:rsidRPr="00BC371D">
        <w:rPr>
          <w:rFonts w:ascii="Arial" w:eastAsia="Calibri" w:hAnsi="Arial" w:cs="Arial"/>
          <w:color w:val="auto"/>
          <w:sz w:val="24"/>
        </w:rPr>
        <w:t>any and all</w:t>
      </w:r>
      <w:proofErr w:type="gramEnd"/>
      <w:r w:rsidRPr="00BC371D">
        <w:rPr>
          <w:rFonts w:ascii="Arial" w:eastAsia="Calibri" w:hAnsi="Arial" w:cs="Arial"/>
          <w:color w:val="auto"/>
          <w:sz w:val="24"/>
        </w:rPr>
        <w:t xml:space="preserve"> photographs/digital images/video tapes/recordings.</w:t>
      </w:r>
    </w:p>
    <w:p w14:paraId="4BF8630F" w14:textId="77777777" w:rsidR="00470F4A" w:rsidRPr="00BC371D" w:rsidRDefault="00470F4A" w:rsidP="00470F4A">
      <w:pPr>
        <w:tabs>
          <w:tab w:val="left" w:pos="5055"/>
        </w:tabs>
        <w:spacing w:before="0" w:after="160" w:line="256" w:lineRule="auto"/>
        <w:rPr>
          <w:rFonts w:ascii="Arial" w:eastAsia="Calibri" w:hAnsi="Arial" w:cs="Arial"/>
          <w:color w:val="auto"/>
          <w:sz w:val="24"/>
        </w:rPr>
      </w:pPr>
      <w:r w:rsidRPr="00BC371D">
        <w:rPr>
          <w:rFonts w:ascii="Arial" w:eastAsia="Calibri" w:hAnsi="Arial" w:cs="Arial"/>
          <w:color w:val="auto"/>
          <w:sz w:val="24"/>
        </w:rPr>
        <w:t xml:space="preserve">For myself, my heirs, successors, executors, I hereby knowingly and intentionally waive and release, indemnify and hold harmless the college, Pikes Peak Community College (PPCC), The State Board for Community College and Occupational Education, The State of Colorado, trustees, officers, employees, agents and volunteers from and against all claims, actions, causes of action, liabilities, suits, expenses and NEGLIGENCE of any kind of nature arising directly or indirectly out of any damage, loss, injury, paralysis or death in connection with my participation in this course, program or activity and/or use of this equipment and to waive all claims for damages or losses against the state, the Board or the college which may arise from such activities.  </w:t>
      </w:r>
    </w:p>
    <w:p w14:paraId="102D66A8" w14:textId="0CC67BCF" w:rsidR="00470F4A" w:rsidRPr="00BC371D" w:rsidRDefault="00470F4A" w:rsidP="00470F4A">
      <w:pPr>
        <w:tabs>
          <w:tab w:val="left" w:pos="5055"/>
        </w:tabs>
        <w:spacing w:before="0" w:after="160" w:line="256" w:lineRule="auto"/>
        <w:rPr>
          <w:rFonts w:ascii="Arial" w:eastAsia="Calibri" w:hAnsi="Arial" w:cs="Arial"/>
          <w:color w:val="auto"/>
          <w:sz w:val="24"/>
        </w:rPr>
      </w:pPr>
      <w:r w:rsidRPr="00BC371D">
        <w:rPr>
          <w:rFonts w:ascii="Arial" w:eastAsia="Calibri" w:hAnsi="Arial" w:cs="Arial"/>
          <w:color w:val="auto"/>
          <w:sz w:val="24"/>
        </w:rPr>
        <w:t xml:space="preserve">Furthermore, I understand that this release shall be forever binding and no rescission, </w:t>
      </w:r>
      <w:proofErr w:type="gramStart"/>
      <w:r w:rsidRPr="00BC371D">
        <w:rPr>
          <w:rFonts w:ascii="Arial" w:eastAsia="Calibri" w:hAnsi="Arial" w:cs="Arial"/>
          <w:color w:val="auto"/>
          <w:sz w:val="24"/>
        </w:rPr>
        <w:t>modification</w:t>
      </w:r>
      <w:proofErr w:type="gramEnd"/>
      <w:r w:rsidRPr="00BC371D">
        <w:rPr>
          <w:rFonts w:ascii="Arial" w:eastAsia="Calibri" w:hAnsi="Arial" w:cs="Arial"/>
          <w:color w:val="auto"/>
          <w:sz w:val="24"/>
        </w:rPr>
        <w:t xml:space="preserve"> or release there from may be made without the express written consent of Pikes Peak Community College and State Board for Community Colleges and Occupational Education.</w:t>
      </w:r>
    </w:p>
    <w:p w14:paraId="38C7E2E5" w14:textId="77777777" w:rsidR="00470F4A" w:rsidRPr="00BC371D" w:rsidRDefault="00470F4A" w:rsidP="00470F4A">
      <w:pPr>
        <w:tabs>
          <w:tab w:val="left" w:pos="5055"/>
        </w:tabs>
        <w:spacing w:before="0" w:after="160" w:line="256" w:lineRule="auto"/>
        <w:rPr>
          <w:rFonts w:ascii="Arial" w:eastAsia="Calibri" w:hAnsi="Arial" w:cs="Arial"/>
          <w:color w:val="auto"/>
        </w:rPr>
      </w:pPr>
      <w:r w:rsidRPr="00BC371D">
        <w:rPr>
          <w:rFonts w:ascii="Arial" w:eastAsia="Calibri" w:hAnsi="Arial" w:cs="Arial"/>
          <w:color w:val="auto"/>
        </w:rPr>
        <w:t xml:space="preserve">I, </w:t>
      </w:r>
      <w:r w:rsidRPr="00BC371D">
        <w:rPr>
          <w:rFonts w:ascii="Arial" w:eastAsia="Calibri" w:hAnsi="Arial" w:cs="Arial"/>
          <w:color w:val="auto"/>
        </w:rPr>
        <w:softHyphen/>
      </w:r>
      <w:r w:rsidRPr="00BC371D">
        <w:rPr>
          <w:rFonts w:ascii="Arial" w:eastAsia="Calibri" w:hAnsi="Arial" w:cs="Arial"/>
          <w:color w:val="auto"/>
        </w:rPr>
        <w:softHyphen/>
      </w:r>
      <w:r w:rsidRPr="00BC371D">
        <w:rPr>
          <w:rFonts w:ascii="Arial" w:eastAsia="Calibri" w:hAnsi="Arial" w:cs="Arial"/>
          <w:color w:val="auto"/>
        </w:rPr>
        <w:softHyphen/>
      </w:r>
      <w:r w:rsidRPr="00BC371D">
        <w:rPr>
          <w:rFonts w:ascii="Arial" w:eastAsia="Calibri" w:hAnsi="Arial" w:cs="Arial"/>
          <w:color w:val="auto"/>
        </w:rPr>
        <w:softHyphen/>
      </w:r>
      <w:r w:rsidRPr="00BC371D">
        <w:rPr>
          <w:rFonts w:ascii="Arial" w:eastAsia="Calibri" w:hAnsi="Arial" w:cs="Arial"/>
          <w:color w:val="auto"/>
        </w:rPr>
        <w:softHyphen/>
      </w:r>
      <w:r w:rsidRPr="00BC371D">
        <w:rPr>
          <w:rFonts w:ascii="Arial" w:eastAsia="Calibri" w:hAnsi="Arial" w:cs="Arial"/>
          <w:color w:val="auto"/>
        </w:rPr>
        <w:softHyphen/>
      </w:r>
      <w:r w:rsidRPr="00BC371D">
        <w:rPr>
          <w:rFonts w:ascii="Arial" w:eastAsia="Calibri" w:hAnsi="Arial" w:cs="Arial"/>
          <w:color w:val="auto"/>
        </w:rPr>
        <w:softHyphen/>
      </w:r>
      <w:r w:rsidRPr="00BC371D">
        <w:rPr>
          <w:rFonts w:ascii="Arial" w:eastAsia="Calibri" w:hAnsi="Arial" w:cs="Arial"/>
          <w:color w:val="auto"/>
        </w:rPr>
        <w:softHyphen/>
      </w:r>
      <w:r w:rsidRPr="00BC371D">
        <w:rPr>
          <w:rFonts w:ascii="Arial" w:eastAsia="Calibri" w:hAnsi="Arial" w:cs="Arial"/>
          <w:color w:val="auto"/>
        </w:rPr>
        <w:softHyphen/>
      </w:r>
      <w:r w:rsidRPr="00BC371D">
        <w:rPr>
          <w:rFonts w:ascii="Arial" w:eastAsia="Calibri" w:hAnsi="Arial" w:cs="Arial"/>
          <w:color w:val="auto"/>
        </w:rPr>
        <w:softHyphen/>
      </w:r>
      <w:r w:rsidRPr="00BC371D">
        <w:rPr>
          <w:rFonts w:ascii="Arial" w:eastAsia="Calibri" w:hAnsi="Arial" w:cs="Arial"/>
          <w:color w:val="auto"/>
        </w:rPr>
        <w:softHyphen/>
      </w:r>
      <w:r w:rsidRPr="00BC371D">
        <w:rPr>
          <w:rFonts w:ascii="Arial" w:eastAsia="Calibri" w:hAnsi="Arial" w:cs="Arial"/>
          <w:color w:val="auto"/>
        </w:rPr>
        <w:softHyphen/>
      </w:r>
      <w:r w:rsidRPr="00BC371D">
        <w:rPr>
          <w:rFonts w:ascii="Arial" w:eastAsia="Calibri" w:hAnsi="Arial" w:cs="Arial"/>
          <w:color w:val="auto"/>
        </w:rPr>
        <w:softHyphen/>
      </w:r>
      <w:r w:rsidRPr="00BC371D">
        <w:rPr>
          <w:rFonts w:ascii="Arial" w:eastAsia="Calibri" w:hAnsi="Arial" w:cs="Arial"/>
          <w:color w:val="auto"/>
        </w:rPr>
        <w:softHyphen/>
        <w:t xml:space="preserve">____________________________ (print name) HAVE CAREFULLY READ, CLEARLY UNDERSTAND, AND VOLUNTARILY SIGN THIS WAIVER, ASSUMPTION OF RISKS AND RELEASE AGREEMENT.  </w:t>
      </w:r>
    </w:p>
    <w:p w14:paraId="675836F1" w14:textId="77777777" w:rsidR="00470F4A" w:rsidRPr="00BC371D" w:rsidRDefault="00470F4A" w:rsidP="00470F4A">
      <w:pPr>
        <w:tabs>
          <w:tab w:val="left" w:pos="5055"/>
        </w:tabs>
        <w:spacing w:before="0" w:after="0" w:line="256" w:lineRule="auto"/>
        <w:rPr>
          <w:rFonts w:ascii="Arial" w:eastAsia="Calibri" w:hAnsi="Arial" w:cs="Arial"/>
          <w:color w:val="auto"/>
        </w:rPr>
      </w:pPr>
      <w:r w:rsidRPr="00BC371D">
        <w:rPr>
          <w:rFonts w:ascii="Arial" w:eastAsia="Calibri" w:hAnsi="Arial" w:cs="Arial"/>
          <w:color w:val="auto"/>
        </w:rPr>
        <w:t>______________________________</w:t>
      </w:r>
      <w:r w:rsidRPr="00BC371D">
        <w:rPr>
          <w:rFonts w:ascii="Arial" w:eastAsia="Calibri" w:hAnsi="Arial" w:cs="Arial"/>
          <w:color w:val="auto"/>
        </w:rPr>
        <w:tab/>
      </w:r>
      <w:r w:rsidRPr="00BC371D">
        <w:rPr>
          <w:rFonts w:ascii="Arial" w:eastAsia="Calibri" w:hAnsi="Arial" w:cs="Arial"/>
          <w:color w:val="auto"/>
        </w:rPr>
        <w:tab/>
        <w:t>______________________</w:t>
      </w:r>
    </w:p>
    <w:p w14:paraId="3E40ADE4" w14:textId="77777777" w:rsidR="00470F4A" w:rsidRPr="00BC371D" w:rsidRDefault="00470F4A" w:rsidP="00470F4A">
      <w:pPr>
        <w:tabs>
          <w:tab w:val="left" w:pos="5055"/>
        </w:tabs>
        <w:spacing w:before="0" w:after="0" w:line="256" w:lineRule="auto"/>
        <w:rPr>
          <w:rFonts w:ascii="Arial" w:eastAsia="Calibri" w:hAnsi="Arial" w:cs="Arial"/>
          <w:color w:val="auto"/>
        </w:rPr>
      </w:pPr>
      <w:r w:rsidRPr="00BC371D">
        <w:rPr>
          <w:rFonts w:ascii="Arial" w:eastAsia="Calibri" w:hAnsi="Arial" w:cs="Arial"/>
          <w:color w:val="auto"/>
        </w:rPr>
        <w:t>Signature (Student must be 18 yrs. Or older)</w:t>
      </w:r>
      <w:r w:rsidRPr="00BC371D">
        <w:rPr>
          <w:rFonts w:ascii="Arial" w:eastAsia="Calibri" w:hAnsi="Arial" w:cs="Arial"/>
          <w:color w:val="auto"/>
        </w:rPr>
        <w:tab/>
      </w:r>
      <w:r w:rsidRPr="00BC371D">
        <w:rPr>
          <w:rFonts w:ascii="Arial" w:eastAsia="Calibri" w:hAnsi="Arial" w:cs="Arial"/>
          <w:color w:val="auto"/>
        </w:rPr>
        <w:tab/>
        <w:t>Date</w:t>
      </w:r>
    </w:p>
    <w:p w14:paraId="525BE4B6" w14:textId="77777777" w:rsidR="00470F4A" w:rsidRPr="00BC371D" w:rsidRDefault="00470F4A" w:rsidP="00470F4A">
      <w:pPr>
        <w:tabs>
          <w:tab w:val="left" w:pos="5055"/>
        </w:tabs>
        <w:spacing w:before="0" w:after="0" w:line="256" w:lineRule="auto"/>
        <w:rPr>
          <w:rFonts w:ascii="Arial" w:eastAsia="Calibri" w:hAnsi="Arial" w:cs="Arial"/>
          <w:color w:val="auto"/>
        </w:rPr>
      </w:pPr>
    </w:p>
    <w:p w14:paraId="2A61EEA3" w14:textId="77777777" w:rsidR="00470F4A" w:rsidRPr="00BC371D" w:rsidRDefault="00470F4A" w:rsidP="00470F4A">
      <w:pPr>
        <w:tabs>
          <w:tab w:val="left" w:pos="5055"/>
        </w:tabs>
        <w:spacing w:before="0" w:after="0" w:line="256" w:lineRule="auto"/>
        <w:rPr>
          <w:rFonts w:ascii="Arial" w:eastAsia="Calibri" w:hAnsi="Arial" w:cs="Arial"/>
          <w:color w:val="auto"/>
        </w:rPr>
      </w:pPr>
      <w:r w:rsidRPr="00BC371D">
        <w:rPr>
          <w:rFonts w:ascii="Arial" w:eastAsia="Calibri" w:hAnsi="Arial" w:cs="Arial"/>
          <w:color w:val="auto"/>
        </w:rPr>
        <w:t>_______________________________</w:t>
      </w:r>
      <w:r w:rsidRPr="00BC371D">
        <w:rPr>
          <w:rFonts w:ascii="Arial" w:eastAsia="Calibri" w:hAnsi="Arial" w:cs="Arial"/>
          <w:color w:val="auto"/>
        </w:rPr>
        <w:tab/>
      </w:r>
      <w:r w:rsidRPr="00BC371D">
        <w:rPr>
          <w:rFonts w:ascii="Arial" w:eastAsia="Calibri" w:hAnsi="Arial" w:cs="Arial"/>
          <w:color w:val="auto"/>
        </w:rPr>
        <w:tab/>
        <w:t>______________________</w:t>
      </w:r>
    </w:p>
    <w:p w14:paraId="0A0CB8DD" w14:textId="77777777" w:rsidR="00470F4A" w:rsidRPr="00BC371D" w:rsidRDefault="00470F4A" w:rsidP="00470F4A">
      <w:pPr>
        <w:tabs>
          <w:tab w:val="left" w:pos="5055"/>
        </w:tabs>
        <w:spacing w:before="0" w:after="0" w:line="256" w:lineRule="auto"/>
        <w:rPr>
          <w:rFonts w:ascii="Arial" w:eastAsia="Calibri" w:hAnsi="Arial" w:cs="Arial"/>
          <w:color w:val="auto"/>
        </w:rPr>
      </w:pPr>
      <w:r w:rsidRPr="00BC371D">
        <w:rPr>
          <w:rFonts w:ascii="Arial" w:eastAsia="Calibri" w:hAnsi="Arial" w:cs="Arial"/>
          <w:color w:val="auto"/>
        </w:rPr>
        <w:t>Emergency Contact Name</w:t>
      </w:r>
      <w:r w:rsidRPr="00BC371D">
        <w:rPr>
          <w:rFonts w:ascii="Arial" w:eastAsia="Calibri" w:hAnsi="Arial" w:cs="Arial"/>
          <w:color w:val="auto"/>
        </w:rPr>
        <w:tab/>
      </w:r>
      <w:r w:rsidRPr="00BC371D">
        <w:rPr>
          <w:rFonts w:ascii="Arial" w:eastAsia="Calibri" w:hAnsi="Arial" w:cs="Arial"/>
          <w:color w:val="auto"/>
        </w:rPr>
        <w:tab/>
        <w:t>Emergency Phone</w:t>
      </w:r>
    </w:p>
    <w:p w14:paraId="521ADEC9" w14:textId="77777777" w:rsidR="00907C33" w:rsidRPr="00BC371D" w:rsidRDefault="00907C33" w:rsidP="00781095">
      <w:pPr>
        <w:tabs>
          <w:tab w:val="left" w:pos="5055"/>
        </w:tabs>
        <w:spacing w:before="0" w:after="0" w:line="256" w:lineRule="auto"/>
        <w:rPr>
          <w:rFonts w:ascii="Arial" w:eastAsia="Calibri" w:hAnsi="Arial" w:cs="Arial"/>
          <w:color w:val="auto"/>
        </w:rPr>
      </w:pPr>
    </w:p>
    <w:p w14:paraId="17C8879E" w14:textId="08B1DA86" w:rsidR="00D72775" w:rsidRDefault="00DA1156" w:rsidP="00781095">
      <w:pPr>
        <w:tabs>
          <w:tab w:val="left" w:pos="5055"/>
        </w:tabs>
        <w:spacing w:before="0" w:after="0" w:line="256" w:lineRule="auto"/>
        <w:rPr>
          <w:rFonts w:ascii="Arial" w:eastAsia="Calibri" w:hAnsi="Arial" w:cs="Arial"/>
          <w:color w:val="auto"/>
        </w:rPr>
      </w:pPr>
      <w:r w:rsidRPr="00BC371D">
        <w:rPr>
          <w:rFonts w:ascii="Arial" w:eastAsia="Calibri" w:hAnsi="Arial" w:cs="Arial"/>
          <w:color w:val="auto"/>
        </w:rPr>
        <w:t>Students</w:t>
      </w:r>
      <w:r w:rsidR="00470F4A" w:rsidRPr="00BC371D">
        <w:rPr>
          <w:rFonts w:ascii="Arial" w:eastAsia="Calibri" w:hAnsi="Arial" w:cs="Arial"/>
          <w:color w:val="auto"/>
        </w:rPr>
        <w:t xml:space="preserve"> under 18 are not allowed to perform these skills, therefore cannot remain registe</w:t>
      </w:r>
      <w:r w:rsidR="00781095" w:rsidRPr="00BC371D">
        <w:rPr>
          <w:rFonts w:ascii="Arial" w:eastAsia="Calibri" w:hAnsi="Arial" w:cs="Arial"/>
          <w:color w:val="auto"/>
        </w:rPr>
        <w:t>red and/or participate in class</w:t>
      </w:r>
    </w:p>
    <w:p w14:paraId="500CD32C" w14:textId="09EB2872" w:rsidR="00D72775" w:rsidRDefault="00D72775" w:rsidP="00781095">
      <w:pPr>
        <w:tabs>
          <w:tab w:val="left" w:pos="5055"/>
        </w:tabs>
        <w:spacing w:before="0" w:after="0" w:line="256" w:lineRule="auto"/>
        <w:rPr>
          <w:rFonts w:ascii="Arial" w:eastAsia="Calibri" w:hAnsi="Arial" w:cs="Arial"/>
          <w:color w:val="auto"/>
        </w:rPr>
      </w:pPr>
    </w:p>
    <w:p w14:paraId="1D7B4A99" w14:textId="1DE9975E" w:rsidR="00BE3D6E" w:rsidRDefault="00BE3D6E" w:rsidP="00781095">
      <w:pPr>
        <w:tabs>
          <w:tab w:val="left" w:pos="5055"/>
        </w:tabs>
        <w:spacing w:before="0" w:after="0" w:line="256" w:lineRule="auto"/>
        <w:rPr>
          <w:rFonts w:ascii="Arial" w:eastAsia="Calibri" w:hAnsi="Arial" w:cs="Arial"/>
          <w:color w:val="auto"/>
        </w:rPr>
      </w:pPr>
    </w:p>
    <w:p w14:paraId="27DF6E92" w14:textId="33C00DCF" w:rsidR="00BE3D6E" w:rsidRPr="00BC371D" w:rsidRDefault="0001298A" w:rsidP="00BE3D6E">
      <w:pPr>
        <w:pBdr>
          <w:top w:val="triple" w:sz="4" w:space="1" w:color="auto"/>
          <w:left w:val="triple" w:sz="4" w:space="4" w:color="auto"/>
          <w:bottom w:val="triple" w:sz="4" w:space="1" w:color="auto"/>
          <w:right w:val="triple" w:sz="4" w:space="4" w:color="auto"/>
        </w:pBdr>
        <w:jc w:val="center"/>
        <w:rPr>
          <w:rFonts w:ascii="Arial" w:hAnsi="Arial" w:cs="Arial"/>
          <w:color w:val="C00000"/>
          <w:sz w:val="32"/>
          <w:szCs w:val="32"/>
        </w:rPr>
      </w:pPr>
      <w:r>
        <w:rPr>
          <w:rFonts w:ascii="Arial" w:hAnsi="Arial" w:cs="Arial"/>
          <w:color w:val="C00000"/>
          <w:sz w:val="32"/>
          <w:szCs w:val="32"/>
        </w:rPr>
        <w:t>CLINICAL/CLASS ABSENCE FORM</w:t>
      </w:r>
      <w:r w:rsidR="00BE3D6E" w:rsidRPr="00BC371D">
        <w:rPr>
          <w:rFonts w:ascii="Arial" w:eastAsia="Calibri" w:hAnsi="Arial" w:cs="Arial"/>
          <w:color w:val="auto"/>
          <w:sz w:val="28"/>
        </w:rPr>
        <w:tab/>
      </w:r>
    </w:p>
    <w:p w14:paraId="2BBB7FBF" w14:textId="77777777" w:rsidR="00BB7C06" w:rsidRPr="00BB7C06" w:rsidRDefault="00BB7C06" w:rsidP="00BB7C06">
      <w:pPr>
        <w:tabs>
          <w:tab w:val="left" w:pos="5055"/>
        </w:tabs>
        <w:spacing w:before="0" w:after="0" w:line="256" w:lineRule="auto"/>
        <w:rPr>
          <w:rFonts w:ascii="Arial" w:eastAsia="Calibri" w:hAnsi="Arial" w:cs="Arial"/>
          <w:color w:val="000000" w:themeColor="text1"/>
        </w:rPr>
      </w:pPr>
      <w:r w:rsidRPr="00BB7C06">
        <w:rPr>
          <w:rFonts w:ascii="Arial" w:eastAsia="Calibri" w:hAnsi="Arial" w:cs="Arial"/>
          <w:color w:val="000000" w:themeColor="text1"/>
        </w:rPr>
        <w:t>Student Name ______________________________________________</w:t>
      </w:r>
    </w:p>
    <w:p w14:paraId="53208CB7" w14:textId="77777777" w:rsidR="00BB7C06" w:rsidRPr="00BB7C06" w:rsidRDefault="00BB7C06" w:rsidP="00BB7C06">
      <w:pPr>
        <w:tabs>
          <w:tab w:val="left" w:pos="5055"/>
        </w:tabs>
        <w:spacing w:before="0" w:after="0" w:line="256" w:lineRule="auto"/>
        <w:rPr>
          <w:rFonts w:ascii="Arial" w:eastAsia="Calibri" w:hAnsi="Arial" w:cs="Arial"/>
          <w:color w:val="000000" w:themeColor="text1"/>
        </w:rPr>
      </w:pPr>
    </w:p>
    <w:p w14:paraId="22C32984" w14:textId="4948D59B" w:rsidR="00BB7C06" w:rsidRPr="00BB7C06" w:rsidRDefault="00BB7C06" w:rsidP="00BB7C06">
      <w:pPr>
        <w:tabs>
          <w:tab w:val="left" w:pos="5055"/>
        </w:tabs>
        <w:spacing w:before="0" w:after="0" w:line="256" w:lineRule="auto"/>
        <w:rPr>
          <w:rFonts w:ascii="Arial" w:eastAsia="Calibri" w:hAnsi="Arial" w:cs="Arial"/>
          <w:color w:val="000000" w:themeColor="text1"/>
        </w:rPr>
      </w:pPr>
      <w:r w:rsidRPr="00BB7C06">
        <w:rPr>
          <w:rFonts w:ascii="Arial" w:eastAsia="Calibri" w:hAnsi="Arial" w:cs="Arial"/>
          <w:color w:val="000000" w:themeColor="text1"/>
        </w:rPr>
        <w:t>Date ____________________</w:t>
      </w:r>
    </w:p>
    <w:p w14:paraId="341C690C" w14:textId="77777777" w:rsidR="00BB7C06" w:rsidRPr="00BB7C06" w:rsidRDefault="00BB7C06" w:rsidP="00BB7C06">
      <w:pPr>
        <w:tabs>
          <w:tab w:val="left" w:pos="5055"/>
        </w:tabs>
        <w:spacing w:before="0" w:after="0" w:line="256" w:lineRule="auto"/>
        <w:rPr>
          <w:rFonts w:ascii="Arial" w:eastAsia="Calibri" w:hAnsi="Arial" w:cs="Arial"/>
          <w:color w:val="000000" w:themeColor="text1"/>
        </w:rPr>
      </w:pPr>
    </w:p>
    <w:p w14:paraId="40F6BEC3" w14:textId="0DD51620" w:rsidR="00BB7C06" w:rsidRPr="00BB7C06" w:rsidRDefault="00BB7C06" w:rsidP="00BB7C06">
      <w:pPr>
        <w:tabs>
          <w:tab w:val="left" w:pos="5055"/>
        </w:tabs>
        <w:spacing w:before="0" w:after="0" w:line="256" w:lineRule="auto"/>
        <w:rPr>
          <w:rFonts w:ascii="Arial" w:eastAsia="Calibri" w:hAnsi="Arial" w:cs="Arial"/>
          <w:color w:val="000000" w:themeColor="text1"/>
        </w:rPr>
      </w:pPr>
      <w:r w:rsidRPr="00BB7C06">
        <w:rPr>
          <w:rFonts w:ascii="Arial" w:eastAsia="Calibri" w:hAnsi="Arial" w:cs="Arial"/>
          <w:color w:val="000000" w:themeColor="text1"/>
        </w:rPr>
        <w:t>Class/Clinical Instructor _____________________________________</w:t>
      </w:r>
    </w:p>
    <w:p w14:paraId="55010AAB" w14:textId="77777777" w:rsidR="00BB7C06" w:rsidRPr="00BB7C06" w:rsidRDefault="00BB7C06" w:rsidP="00BB7C06">
      <w:pPr>
        <w:tabs>
          <w:tab w:val="left" w:pos="5055"/>
        </w:tabs>
        <w:spacing w:before="0" w:after="0" w:line="256" w:lineRule="auto"/>
        <w:rPr>
          <w:rFonts w:ascii="Arial" w:eastAsia="Calibri" w:hAnsi="Arial" w:cs="Arial"/>
          <w:color w:val="000000" w:themeColor="text1"/>
        </w:rPr>
      </w:pPr>
    </w:p>
    <w:p w14:paraId="24031512" w14:textId="2130FBDA" w:rsidR="00BB7C06" w:rsidRPr="00BB7C06" w:rsidRDefault="00BB7C06" w:rsidP="00BB7C06">
      <w:pPr>
        <w:tabs>
          <w:tab w:val="left" w:pos="5055"/>
        </w:tabs>
        <w:spacing w:before="0" w:after="0" w:line="256" w:lineRule="auto"/>
        <w:rPr>
          <w:rFonts w:ascii="Arial" w:eastAsia="Calibri" w:hAnsi="Arial" w:cs="Arial"/>
          <w:color w:val="000000" w:themeColor="text1"/>
        </w:rPr>
      </w:pPr>
      <w:r w:rsidRPr="00BB7C06">
        <w:rPr>
          <w:rFonts w:ascii="Arial" w:eastAsia="Calibri" w:hAnsi="Arial" w:cs="Arial"/>
          <w:color w:val="000000" w:themeColor="text1"/>
        </w:rPr>
        <w:t>Course _________________________________</w:t>
      </w:r>
    </w:p>
    <w:p w14:paraId="254C09F0" w14:textId="77777777" w:rsidR="00BB7C06" w:rsidRPr="00BB7C06" w:rsidRDefault="00BB7C06" w:rsidP="00BB7C06">
      <w:pPr>
        <w:tabs>
          <w:tab w:val="left" w:pos="5055"/>
        </w:tabs>
        <w:spacing w:before="0" w:after="0" w:line="256" w:lineRule="auto"/>
        <w:rPr>
          <w:rFonts w:ascii="Arial" w:eastAsia="Calibri" w:hAnsi="Arial" w:cs="Arial"/>
          <w:color w:val="000000" w:themeColor="text1"/>
        </w:rPr>
      </w:pPr>
    </w:p>
    <w:p w14:paraId="71261114" w14:textId="36E653CD" w:rsidR="00BB7C06" w:rsidRPr="00BB7C06" w:rsidRDefault="00BB7C06" w:rsidP="00BB7C06">
      <w:pPr>
        <w:tabs>
          <w:tab w:val="left" w:pos="5055"/>
        </w:tabs>
        <w:spacing w:before="0" w:after="0" w:line="256" w:lineRule="auto"/>
        <w:rPr>
          <w:rFonts w:ascii="Arial" w:eastAsia="Calibri" w:hAnsi="Arial" w:cs="Arial"/>
          <w:color w:val="000000" w:themeColor="text1"/>
        </w:rPr>
      </w:pPr>
      <w:r w:rsidRPr="00BB7C06">
        <w:rPr>
          <w:rFonts w:ascii="Arial" w:eastAsia="Calibri" w:hAnsi="Arial" w:cs="Arial"/>
          <w:color w:val="000000" w:themeColor="text1"/>
        </w:rPr>
        <w:t>Dates absent from class/clinical _______________________________</w:t>
      </w:r>
    </w:p>
    <w:p w14:paraId="5C6A24C0" w14:textId="77777777" w:rsidR="00BB7C06" w:rsidRPr="00BB7C06" w:rsidRDefault="00BB7C06" w:rsidP="00BB7C06">
      <w:pPr>
        <w:tabs>
          <w:tab w:val="left" w:pos="5055"/>
        </w:tabs>
        <w:spacing w:before="0" w:after="0" w:line="256" w:lineRule="auto"/>
        <w:rPr>
          <w:rFonts w:ascii="Arial" w:eastAsia="Calibri" w:hAnsi="Arial" w:cs="Arial"/>
          <w:color w:val="000000" w:themeColor="text1"/>
        </w:rPr>
      </w:pPr>
    </w:p>
    <w:p w14:paraId="6F10B695" w14:textId="02725DDD" w:rsidR="00BB7C06" w:rsidRPr="00BB7C06" w:rsidRDefault="00BB7C06" w:rsidP="00BB7C06">
      <w:pPr>
        <w:tabs>
          <w:tab w:val="left" w:pos="5055"/>
        </w:tabs>
        <w:spacing w:after="120" w:line="257" w:lineRule="auto"/>
        <w:rPr>
          <w:rFonts w:ascii="Arial" w:eastAsia="Calibri" w:hAnsi="Arial" w:cs="Arial"/>
          <w:color w:val="000000" w:themeColor="text1"/>
        </w:rPr>
      </w:pPr>
      <w:r w:rsidRPr="00BB7C06">
        <w:rPr>
          <w:rFonts w:ascii="Arial" w:eastAsia="Calibri" w:hAnsi="Arial" w:cs="Arial"/>
          <w:color w:val="000000" w:themeColor="text1"/>
        </w:rPr>
        <w:t>Reason for class/clinical absence _________________________________________________</w:t>
      </w:r>
    </w:p>
    <w:p w14:paraId="6F39745A" w14:textId="2E13DB7A" w:rsidR="00BB7C06" w:rsidRPr="00BB7C06" w:rsidRDefault="00BB7C06" w:rsidP="00CD43CE">
      <w:pPr>
        <w:tabs>
          <w:tab w:val="left" w:pos="5055"/>
        </w:tabs>
        <w:spacing w:after="120" w:line="360" w:lineRule="auto"/>
        <w:rPr>
          <w:rFonts w:ascii="Arial" w:eastAsia="Calibri" w:hAnsi="Arial" w:cs="Arial"/>
          <w:color w:val="000000" w:themeColor="text1"/>
        </w:rPr>
      </w:pPr>
      <w:r w:rsidRPr="00BB7C06">
        <w:rPr>
          <w:rFonts w:ascii="Arial" w:eastAsia="Calibri" w:hAnsi="Arial" w:cs="Arial"/>
          <w:color w:val="000000" w:themeColor="text1"/>
        </w:rPr>
        <w:t>________________________________________________________________________________________________________________________________________________________________________________________________________________________________________</w:t>
      </w:r>
    </w:p>
    <w:p w14:paraId="0A319536" w14:textId="77777777" w:rsidR="00BB7C06" w:rsidRPr="00BB7C06" w:rsidRDefault="00BB7C06" w:rsidP="00BB7C06">
      <w:pPr>
        <w:tabs>
          <w:tab w:val="left" w:pos="5055"/>
        </w:tabs>
        <w:spacing w:before="0" w:after="0" w:line="256" w:lineRule="auto"/>
        <w:rPr>
          <w:rFonts w:ascii="Arial" w:eastAsia="Calibri" w:hAnsi="Arial" w:cs="Arial"/>
          <w:color w:val="000000" w:themeColor="text1"/>
        </w:rPr>
      </w:pPr>
    </w:p>
    <w:p w14:paraId="2B35FD7A" w14:textId="77777777" w:rsidR="00BB7C06" w:rsidRPr="00BB7C06" w:rsidRDefault="00BB7C06" w:rsidP="00BB7C06">
      <w:pPr>
        <w:tabs>
          <w:tab w:val="left" w:pos="5055"/>
        </w:tabs>
        <w:spacing w:after="120" w:line="257" w:lineRule="auto"/>
        <w:rPr>
          <w:rFonts w:ascii="Arial" w:eastAsia="Calibri" w:hAnsi="Arial" w:cs="Arial"/>
          <w:color w:val="000000" w:themeColor="text1"/>
        </w:rPr>
      </w:pPr>
      <w:r w:rsidRPr="00BB7C06">
        <w:rPr>
          <w:rFonts w:ascii="Arial" w:eastAsia="Calibri" w:hAnsi="Arial" w:cs="Arial"/>
          <w:color w:val="000000" w:themeColor="text1"/>
        </w:rPr>
        <w:t>Plans for making up missed work_________________________________________________</w:t>
      </w:r>
    </w:p>
    <w:p w14:paraId="514A0863" w14:textId="77777777" w:rsidR="00BB7C06" w:rsidRPr="00BB7C06" w:rsidRDefault="00BB7C06" w:rsidP="00CD43CE">
      <w:pPr>
        <w:tabs>
          <w:tab w:val="left" w:pos="5055"/>
        </w:tabs>
        <w:spacing w:after="120" w:line="360" w:lineRule="auto"/>
        <w:rPr>
          <w:rFonts w:ascii="Arial" w:eastAsia="Calibri" w:hAnsi="Arial" w:cs="Arial"/>
          <w:color w:val="000000" w:themeColor="text1"/>
        </w:rPr>
      </w:pPr>
      <w:r w:rsidRPr="00BB7C06">
        <w:rPr>
          <w:rFonts w:ascii="Arial" w:eastAsia="Calibri" w:hAnsi="Arial" w:cs="Arial"/>
          <w:color w:val="000000" w:themeColor="text1"/>
        </w:rPr>
        <w:t>____________________________________________________________________________________________________________________________________________________________________________________________________________________________________</w:t>
      </w:r>
    </w:p>
    <w:p w14:paraId="20309A5B" w14:textId="77777777" w:rsidR="00BB7C06" w:rsidRPr="00BB7C06" w:rsidRDefault="00BB7C06" w:rsidP="00BB7C06">
      <w:pPr>
        <w:tabs>
          <w:tab w:val="left" w:pos="5055"/>
        </w:tabs>
        <w:spacing w:before="0" w:after="0" w:line="256" w:lineRule="auto"/>
        <w:rPr>
          <w:rFonts w:ascii="Arial" w:eastAsia="Calibri" w:hAnsi="Arial" w:cs="Arial"/>
          <w:color w:val="000000" w:themeColor="text1"/>
        </w:rPr>
      </w:pPr>
    </w:p>
    <w:p w14:paraId="039E471D" w14:textId="77777777" w:rsidR="00BB7C06" w:rsidRPr="00BB7C06" w:rsidRDefault="00BB7C06" w:rsidP="00BB7C06">
      <w:pPr>
        <w:tabs>
          <w:tab w:val="left" w:pos="5055"/>
        </w:tabs>
        <w:spacing w:before="0" w:after="0" w:line="256" w:lineRule="auto"/>
        <w:rPr>
          <w:rFonts w:ascii="Arial" w:eastAsia="Calibri" w:hAnsi="Arial" w:cs="Arial"/>
          <w:color w:val="000000" w:themeColor="text1"/>
        </w:rPr>
      </w:pPr>
      <w:r w:rsidRPr="00BB7C06">
        <w:rPr>
          <w:rFonts w:ascii="Arial" w:eastAsia="Calibri" w:hAnsi="Arial" w:cs="Arial"/>
          <w:color w:val="000000" w:themeColor="text1"/>
        </w:rPr>
        <w:t>_______________________________</w:t>
      </w:r>
      <w:r w:rsidRPr="00BB7C06">
        <w:rPr>
          <w:rFonts w:ascii="Arial" w:eastAsia="Calibri" w:hAnsi="Arial" w:cs="Arial"/>
          <w:color w:val="000000" w:themeColor="text1"/>
        </w:rPr>
        <w:tab/>
      </w:r>
      <w:r w:rsidRPr="00BB7C06">
        <w:rPr>
          <w:rFonts w:ascii="Arial" w:eastAsia="Calibri" w:hAnsi="Arial" w:cs="Arial"/>
          <w:color w:val="000000" w:themeColor="text1"/>
        </w:rPr>
        <w:tab/>
        <w:t>________________________</w:t>
      </w:r>
    </w:p>
    <w:p w14:paraId="6A1AE3E5" w14:textId="77777777" w:rsidR="00BB7C06" w:rsidRPr="00BB7C06" w:rsidRDefault="00BB7C06" w:rsidP="00BB7C06">
      <w:pPr>
        <w:tabs>
          <w:tab w:val="left" w:pos="5055"/>
        </w:tabs>
        <w:spacing w:before="0" w:after="0" w:line="256" w:lineRule="auto"/>
        <w:rPr>
          <w:rFonts w:ascii="Arial" w:eastAsia="Calibri" w:hAnsi="Arial" w:cs="Arial"/>
          <w:color w:val="000000" w:themeColor="text1"/>
        </w:rPr>
      </w:pPr>
      <w:r w:rsidRPr="00BB7C06">
        <w:rPr>
          <w:rFonts w:ascii="Arial" w:eastAsia="Calibri" w:hAnsi="Arial" w:cs="Arial"/>
          <w:color w:val="000000" w:themeColor="text1"/>
        </w:rPr>
        <w:t>Student’s Signature</w:t>
      </w:r>
      <w:r w:rsidRPr="00BB7C06">
        <w:rPr>
          <w:rFonts w:ascii="Arial" w:eastAsia="Calibri" w:hAnsi="Arial" w:cs="Arial"/>
          <w:color w:val="000000" w:themeColor="text1"/>
        </w:rPr>
        <w:tab/>
      </w:r>
      <w:r w:rsidRPr="00BB7C06">
        <w:rPr>
          <w:rFonts w:ascii="Arial" w:eastAsia="Calibri" w:hAnsi="Arial" w:cs="Arial"/>
          <w:color w:val="000000" w:themeColor="text1"/>
        </w:rPr>
        <w:tab/>
      </w:r>
      <w:r w:rsidRPr="00BB7C06">
        <w:rPr>
          <w:rFonts w:ascii="Arial" w:eastAsia="Calibri" w:hAnsi="Arial" w:cs="Arial"/>
          <w:color w:val="000000" w:themeColor="text1"/>
        </w:rPr>
        <w:tab/>
      </w:r>
      <w:r w:rsidRPr="00BB7C06">
        <w:rPr>
          <w:rFonts w:ascii="Arial" w:eastAsia="Calibri" w:hAnsi="Arial" w:cs="Arial"/>
          <w:color w:val="000000" w:themeColor="text1"/>
        </w:rPr>
        <w:tab/>
      </w:r>
      <w:r w:rsidRPr="00BB7C06">
        <w:rPr>
          <w:rFonts w:ascii="Arial" w:eastAsia="Calibri" w:hAnsi="Arial" w:cs="Arial"/>
          <w:color w:val="000000" w:themeColor="text1"/>
        </w:rPr>
        <w:tab/>
        <w:t>Date</w:t>
      </w:r>
    </w:p>
    <w:p w14:paraId="24A5C985" w14:textId="77777777" w:rsidR="00BB7C06" w:rsidRPr="00BB7C06" w:rsidRDefault="00BB7C06" w:rsidP="00BB7C06">
      <w:pPr>
        <w:tabs>
          <w:tab w:val="left" w:pos="5055"/>
        </w:tabs>
        <w:spacing w:before="0" w:after="0" w:line="256" w:lineRule="auto"/>
        <w:rPr>
          <w:rFonts w:ascii="Arial" w:eastAsia="Calibri" w:hAnsi="Arial" w:cs="Arial"/>
          <w:color w:val="000000" w:themeColor="text1"/>
        </w:rPr>
      </w:pPr>
    </w:p>
    <w:p w14:paraId="0730BA6D" w14:textId="77777777" w:rsidR="00BB7C06" w:rsidRPr="00BB7C06" w:rsidRDefault="00BB7C06" w:rsidP="00BB7C06">
      <w:pPr>
        <w:tabs>
          <w:tab w:val="left" w:pos="5055"/>
        </w:tabs>
        <w:spacing w:before="0" w:after="0" w:line="256" w:lineRule="auto"/>
        <w:rPr>
          <w:rFonts w:ascii="Arial" w:eastAsia="Calibri" w:hAnsi="Arial" w:cs="Arial"/>
          <w:color w:val="000000" w:themeColor="text1"/>
        </w:rPr>
      </w:pPr>
    </w:p>
    <w:p w14:paraId="736CA988" w14:textId="77777777" w:rsidR="00BB7C06" w:rsidRPr="00BB7C06" w:rsidRDefault="00BB7C06" w:rsidP="00BB7C06">
      <w:pPr>
        <w:tabs>
          <w:tab w:val="left" w:pos="5055"/>
        </w:tabs>
        <w:spacing w:before="0" w:after="0" w:line="256" w:lineRule="auto"/>
        <w:rPr>
          <w:rFonts w:ascii="Arial" w:eastAsia="Calibri" w:hAnsi="Arial" w:cs="Arial"/>
          <w:color w:val="000000" w:themeColor="text1"/>
        </w:rPr>
      </w:pPr>
      <w:r w:rsidRPr="00BB7C06">
        <w:rPr>
          <w:rFonts w:ascii="Arial" w:eastAsia="Calibri" w:hAnsi="Arial" w:cs="Arial"/>
          <w:color w:val="000000" w:themeColor="text1"/>
        </w:rPr>
        <w:t>_______________________________</w:t>
      </w:r>
      <w:r w:rsidRPr="00BB7C06">
        <w:rPr>
          <w:rFonts w:ascii="Arial" w:eastAsia="Calibri" w:hAnsi="Arial" w:cs="Arial"/>
          <w:color w:val="000000" w:themeColor="text1"/>
        </w:rPr>
        <w:tab/>
      </w:r>
      <w:r w:rsidRPr="00BB7C06">
        <w:rPr>
          <w:rFonts w:ascii="Arial" w:eastAsia="Calibri" w:hAnsi="Arial" w:cs="Arial"/>
          <w:color w:val="000000" w:themeColor="text1"/>
        </w:rPr>
        <w:tab/>
        <w:t>________________________</w:t>
      </w:r>
    </w:p>
    <w:p w14:paraId="2AB0C09E" w14:textId="77777777" w:rsidR="00BB7C06" w:rsidRPr="00BB7C06" w:rsidRDefault="00BB7C06" w:rsidP="00BB7C06">
      <w:pPr>
        <w:tabs>
          <w:tab w:val="left" w:pos="5055"/>
        </w:tabs>
        <w:spacing w:before="0" w:after="0" w:line="256" w:lineRule="auto"/>
        <w:rPr>
          <w:rFonts w:ascii="Arial" w:eastAsia="Calibri" w:hAnsi="Arial" w:cs="Arial"/>
          <w:color w:val="000000" w:themeColor="text1"/>
        </w:rPr>
      </w:pPr>
      <w:r w:rsidRPr="00BB7C06">
        <w:rPr>
          <w:rFonts w:ascii="Arial" w:eastAsia="Calibri" w:hAnsi="Arial" w:cs="Arial"/>
          <w:color w:val="000000" w:themeColor="text1"/>
        </w:rPr>
        <w:t>Instructor’s Signature</w:t>
      </w:r>
      <w:r w:rsidRPr="00BB7C06">
        <w:rPr>
          <w:rFonts w:ascii="Arial" w:eastAsia="Calibri" w:hAnsi="Arial" w:cs="Arial"/>
          <w:color w:val="000000" w:themeColor="text1"/>
        </w:rPr>
        <w:tab/>
      </w:r>
      <w:r w:rsidRPr="00BB7C06">
        <w:rPr>
          <w:rFonts w:ascii="Arial" w:eastAsia="Calibri" w:hAnsi="Arial" w:cs="Arial"/>
          <w:color w:val="000000" w:themeColor="text1"/>
        </w:rPr>
        <w:tab/>
      </w:r>
      <w:r w:rsidRPr="00BB7C06">
        <w:rPr>
          <w:rFonts w:ascii="Arial" w:eastAsia="Calibri" w:hAnsi="Arial" w:cs="Arial"/>
          <w:color w:val="000000" w:themeColor="text1"/>
        </w:rPr>
        <w:tab/>
      </w:r>
      <w:r w:rsidRPr="00BB7C06">
        <w:rPr>
          <w:rFonts w:ascii="Arial" w:eastAsia="Calibri" w:hAnsi="Arial" w:cs="Arial"/>
          <w:color w:val="000000" w:themeColor="text1"/>
        </w:rPr>
        <w:tab/>
        <w:t>Date</w:t>
      </w:r>
    </w:p>
    <w:p w14:paraId="59DA2AC3" w14:textId="77777777" w:rsidR="00BB7C06" w:rsidRPr="00BB7C06" w:rsidRDefault="00BB7C06" w:rsidP="00BB7C06">
      <w:pPr>
        <w:tabs>
          <w:tab w:val="left" w:pos="5055"/>
        </w:tabs>
        <w:spacing w:before="0" w:after="0" w:line="256" w:lineRule="auto"/>
        <w:rPr>
          <w:rFonts w:ascii="Arial" w:eastAsia="Calibri" w:hAnsi="Arial" w:cs="Arial"/>
          <w:color w:val="000000" w:themeColor="text1"/>
        </w:rPr>
      </w:pPr>
    </w:p>
    <w:p w14:paraId="21A771FA" w14:textId="77777777" w:rsidR="00BB7C06" w:rsidRPr="00BB7C06" w:rsidRDefault="00BB7C06" w:rsidP="00BB7C06">
      <w:pPr>
        <w:tabs>
          <w:tab w:val="left" w:pos="5055"/>
        </w:tabs>
        <w:spacing w:before="0" w:after="0" w:line="256" w:lineRule="auto"/>
        <w:rPr>
          <w:rFonts w:ascii="Arial" w:eastAsia="Calibri" w:hAnsi="Arial" w:cs="Arial"/>
          <w:color w:val="000000" w:themeColor="text1"/>
        </w:rPr>
      </w:pPr>
    </w:p>
    <w:p w14:paraId="2560A513" w14:textId="4D183ABD" w:rsidR="00BE3D6E" w:rsidRPr="00BB7C06" w:rsidRDefault="00BB7C06" w:rsidP="00BB7C06">
      <w:pPr>
        <w:tabs>
          <w:tab w:val="left" w:pos="5055"/>
        </w:tabs>
        <w:spacing w:before="0" w:after="0" w:line="256" w:lineRule="auto"/>
        <w:rPr>
          <w:rFonts w:ascii="Arial" w:eastAsia="Calibri" w:hAnsi="Arial" w:cs="Arial"/>
          <w:color w:val="000000" w:themeColor="text1"/>
        </w:rPr>
      </w:pPr>
      <w:r w:rsidRPr="00BB7C06">
        <w:rPr>
          <w:rFonts w:ascii="Arial" w:eastAsia="Calibri" w:hAnsi="Arial" w:cs="Arial"/>
          <w:color w:val="000000" w:themeColor="text1"/>
        </w:rPr>
        <w:lastRenderedPageBreak/>
        <w:t>This form must be submitted to class/clinical instructor the first day you return to class or clinical.  If the absence occurs during a practicum, please submit a copy to the DCE/ACCE when you turn in your paperwork for that practicum.</w:t>
      </w:r>
    </w:p>
    <w:p w14:paraId="6A13DF46" w14:textId="2C22E503" w:rsidR="00BB7C06" w:rsidRDefault="00BB7C06" w:rsidP="00BB7C06">
      <w:pPr>
        <w:tabs>
          <w:tab w:val="left" w:pos="5055"/>
        </w:tabs>
        <w:spacing w:before="0" w:after="0" w:line="256" w:lineRule="auto"/>
        <w:rPr>
          <w:rFonts w:ascii="Arial" w:eastAsia="Calibri" w:hAnsi="Arial" w:cs="Arial"/>
          <w:color w:val="000000" w:themeColor="text1"/>
        </w:rPr>
      </w:pPr>
    </w:p>
    <w:p w14:paraId="51B87982" w14:textId="77777777" w:rsidR="00CD43CE" w:rsidRDefault="00CD43CE" w:rsidP="00BB7C06">
      <w:pPr>
        <w:tabs>
          <w:tab w:val="left" w:pos="5055"/>
        </w:tabs>
        <w:spacing w:before="0" w:after="0" w:line="256" w:lineRule="auto"/>
        <w:rPr>
          <w:rFonts w:ascii="Arial" w:eastAsia="Calibri" w:hAnsi="Arial" w:cs="Arial"/>
          <w:color w:val="auto"/>
        </w:rPr>
      </w:pPr>
    </w:p>
    <w:p w14:paraId="26CB2559" w14:textId="78878EC5" w:rsidR="00BB7C06" w:rsidRDefault="00BB7C06" w:rsidP="00BB7C06">
      <w:pPr>
        <w:tabs>
          <w:tab w:val="left" w:pos="5055"/>
        </w:tabs>
        <w:spacing w:before="0" w:after="0" w:line="256" w:lineRule="auto"/>
        <w:rPr>
          <w:rFonts w:ascii="Arial" w:eastAsia="Calibri" w:hAnsi="Arial" w:cs="Arial"/>
          <w:color w:val="auto"/>
        </w:rPr>
      </w:pPr>
    </w:p>
    <w:p w14:paraId="037D1136" w14:textId="5531D82C" w:rsidR="00BB7C06" w:rsidRDefault="00BB7C06" w:rsidP="00BB7C06">
      <w:pPr>
        <w:tabs>
          <w:tab w:val="left" w:pos="5055"/>
        </w:tabs>
        <w:spacing w:before="0" w:after="0" w:line="256" w:lineRule="auto"/>
        <w:rPr>
          <w:rFonts w:ascii="Arial" w:eastAsia="Calibri" w:hAnsi="Arial" w:cs="Arial"/>
          <w:color w:val="auto"/>
        </w:rPr>
      </w:pPr>
    </w:p>
    <w:p w14:paraId="743EE7B9" w14:textId="2C4C98F2" w:rsidR="0077079D" w:rsidRDefault="0077079D" w:rsidP="00BB7C06">
      <w:pPr>
        <w:tabs>
          <w:tab w:val="left" w:pos="5055"/>
        </w:tabs>
        <w:spacing w:before="0" w:after="0" w:line="256" w:lineRule="auto"/>
        <w:rPr>
          <w:rFonts w:ascii="Arial" w:eastAsia="Calibri" w:hAnsi="Arial" w:cs="Arial"/>
          <w:color w:val="auto"/>
        </w:rPr>
      </w:pPr>
    </w:p>
    <w:p w14:paraId="119455C2" w14:textId="4B24B05F" w:rsidR="0077079D" w:rsidRDefault="0077079D" w:rsidP="00BB7C06">
      <w:pPr>
        <w:tabs>
          <w:tab w:val="left" w:pos="5055"/>
        </w:tabs>
        <w:spacing w:before="0" w:after="0" w:line="256" w:lineRule="auto"/>
        <w:rPr>
          <w:rFonts w:ascii="Arial" w:eastAsia="Calibri" w:hAnsi="Arial" w:cs="Arial"/>
          <w:color w:val="auto"/>
        </w:rPr>
      </w:pPr>
    </w:p>
    <w:p w14:paraId="598F0F44" w14:textId="4F95F37D" w:rsidR="0077079D" w:rsidRDefault="0077079D" w:rsidP="00BB7C06">
      <w:pPr>
        <w:tabs>
          <w:tab w:val="left" w:pos="5055"/>
        </w:tabs>
        <w:spacing w:before="0" w:after="0" w:line="256" w:lineRule="auto"/>
        <w:rPr>
          <w:rFonts w:ascii="Arial" w:eastAsia="Calibri" w:hAnsi="Arial" w:cs="Arial"/>
          <w:color w:val="auto"/>
        </w:rPr>
      </w:pPr>
    </w:p>
    <w:p w14:paraId="0964A2A8" w14:textId="2129A32B" w:rsidR="0077079D" w:rsidRPr="00BC371D" w:rsidRDefault="0077079D" w:rsidP="0077079D">
      <w:pPr>
        <w:pBdr>
          <w:top w:val="triple" w:sz="4" w:space="1" w:color="auto"/>
          <w:left w:val="triple" w:sz="4" w:space="4" w:color="auto"/>
          <w:bottom w:val="triple" w:sz="4" w:space="1" w:color="auto"/>
          <w:right w:val="triple" w:sz="4" w:space="4" w:color="auto"/>
        </w:pBdr>
        <w:jc w:val="center"/>
        <w:rPr>
          <w:rFonts w:ascii="Arial" w:hAnsi="Arial" w:cs="Arial"/>
          <w:color w:val="C00000"/>
          <w:sz w:val="32"/>
          <w:szCs w:val="32"/>
        </w:rPr>
      </w:pPr>
      <w:r>
        <w:rPr>
          <w:rFonts w:ascii="Arial" w:hAnsi="Arial" w:cs="Arial"/>
          <w:color w:val="C00000"/>
          <w:sz w:val="32"/>
          <w:szCs w:val="32"/>
        </w:rPr>
        <w:t>REQUEST FOR TAKING A MISSED EXAM</w:t>
      </w:r>
    </w:p>
    <w:p w14:paraId="70C4E0A6" w14:textId="310FA974" w:rsidR="005813AE" w:rsidRPr="005813AE" w:rsidRDefault="005813AE" w:rsidP="005813AE">
      <w:pPr>
        <w:tabs>
          <w:tab w:val="left" w:pos="5055"/>
        </w:tabs>
        <w:spacing w:before="0" w:after="0" w:line="256" w:lineRule="auto"/>
        <w:rPr>
          <w:rFonts w:ascii="Arial" w:eastAsia="Calibri" w:hAnsi="Arial" w:cs="Arial"/>
          <w:color w:val="000000" w:themeColor="text1"/>
        </w:rPr>
      </w:pPr>
      <w:r w:rsidRPr="005813AE">
        <w:rPr>
          <w:rFonts w:ascii="Arial" w:eastAsia="Calibri" w:hAnsi="Arial" w:cs="Arial"/>
          <w:color w:val="000000" w:themeColor="text1"/>
        </w:rPr>
        <w:t>Student Name _______________________________________________</w:t>
      </w:r>
    </w:p>
    <w:p w14:paraId="4BEB3AF6" w14:textId="77777777" w:rsidR="005813AE" w:rsidRPr="005813AE" w:rsidRDefault="005813AE" w:rsidP="005813AE">
      <w:pPr>
        <w:tabs>
          <w:tab w:val="left" w:pos="5055"/>
        </w:tabs>
        <w:spacing w:before="0" w:after="0" w:line="256" w:lineRule="auto"/>
        <w:rPr>
          <w:rFonts w:ascii="Arial" w:eastAsia="Calibri" w:hAnsi="Arial" w:cs="Arial"/>
          <w:color w:val="000000" w:themeColor="text1"/>
        </w:rPr>
      </w:pPr>
    </w:p>
    <w:p w14:paraId="1A41D68C" w14:textId="2A33EFB5" w:rsidR="005813AE" w:rsidRPr="005813AE" w:rsidRDefault="005813AE" w:rsidP="005813AE">
      <w:pPr>
        <w:tabs>
          <w:tab w:val="left" w:pos="5055"/>
        </w:tabs>
        <w:spacing w:before="0" w:after="0" w:line="256" w:lineRule="auto"/>
        <w:rPr>
          <w:rFonts w:ascii="Arial" w:eastAsia="Calibri" w:hAnsi="Arial" w:cs="Arial"/>
          <w:color w:val="000000" w:themeColor="text1"/>
        </w:rPr>
      </w:pPr>
      <w:r w:rsidRPr="005813AE">
        <w:rPr>
          <w:rFonts w:ascii="Arial" w:eastAsia="Calibri" w:hAnsi="Arial" w:cs="Arial"/>
          <w:color w:val="000000" w:themeColor="text1"/>
        </w:rPr>
        <w:t>Date _____________________________</w:t>
      </w:r>
    </w:p>
    <w:p w14:paraId="6AD070E7" w14:textId="77777777" w:rsidR="005813AE" w:rsidRPr="005813AE" w:rsidRDefault="005813AE" w:rsidP="005813AE">
      <w:pPr>
        <w:tabs>
          <w:tab w:val="left" w:pos="5055"/>
        </w:tabs>
        <w:spacing w:before="0" w:after="0" w:line="256" w:lineRule="auto"/>
        <w:rPr>
          <w:rFonts w:ascii="Arial" w:eastAsia="Calibri" w:hAnsi="Arial" w:cs="Arial"/>
          <w:color w:val="000000" w:themeColor="text1"/>
        </w:rPr>
      </w:pPr>
    </w:p>
    <w:p w14:paraId="59884906" w14:textId="0B45DCD5" w:rsidR="005813AE" w:rsidRPr="005813AE" w:rsidRDefault="005813AE" w:rsidP="005813AE">
      <w:pPr>
        <w:tabs>
          <w:tab w:val="left" w:pos="5055"/>
        </w:tabs>
        <w:spacing w:before="0" w:after="0" w:line="256" w:lineRule="auto"/>
        <w:rPr>
          <w:rFonts w:ascii="Arial" w:eastAsia="Calibri" w:hAnsi="Arial" w:cs="Arial"/>
          <w:color w:val="000000" w:themeColor="text1"/>
        </w:rPr>
      </w:pPr>
      <w:r w:rsidRPr="005813AE">
        <w:rPr>
          <w:rFonts w:ascii="Arial" w:eastAsia="Calibri" w:hAnsi="Arial" w:cs="Arial"/>
          <w:color w:val="000000" w:themeColor="text1"/>
        </w:rPr>
        <w:t>Course _______________________________________</w:t>
      </w:r>
    </w:p>
    <w:p w14:paraId="5C6655CD" w14:textId="77777777" w:rsidR="005813AE" w:rsidRPr="005813AE" w:rsidRDefault="005813AE" w:rsidP="005813AE">
      <w:pPr>
        <w:tabs>
          <w:tab w:val="left" w:pos="5055"/>
        </w:tabs>
        <w:spacing w:before="0" w:after="0" w:line="256" w:lineRule="auto"/>
        <w:rPr>
          <w:rFonts w:ascii="Arial" w:eastAsia="Calibri" w:hAnsi="Arial" w:cs="Arial"/>
          <w:color w:val="000000" w:themeColor="text1"/>
        </w:rPr>
      </w:pPr>
    </w:p>
    <w:p w14:paraId="5CF68585" w14:textId="6CA8AD92" w:rsidR="005813AE" w:rsidRPr="005813AE" w:rsidRDefault="005813AE" w:rsidP="005813AE">
      <w:pPr>
        <w:tabs>
          <w:tab w:val="left" w:pos="5055"/>
        </w:tabs>
        <w:spacing w:before="0" w:after="0" w:line="256" w:lineRule="auto"/>
        <w:rPr>
          <w:rFonts w:ascii="Arial" w:eastAsia="Calibri" w:hAnsi="Arial" w:cs="Arial"/>
          <w:color w:val="000000" w:themeColor="text1"/>
        </w:rPr>
      </w:pPr>
      <w:r w:rsidRPr="005813AE">
        <w:rPr>
          <w:rFonts w:ascii="Arial" w:eastAsia="Calibri" w:hAnsi="Arial" w:cs="Arial"/>
          <w:color w:val="000000" w:themeColor="text1"/>
        </w:rPr>
        <w:t>Exam Topic _________________________________</w:t>
      </w:r>
    </w:p>
    <w:p w14:paraId="786D164E" w14:textId="77777777" w:rsidR="005813AE" w:rsidRPr="005813AE" w:rsidRDefault="005813AE" w:rsidP="005813AE">
      <w:pPr>
        <w:tabs>
          <w:tab w:val="left" w:pos="5055"/>
        </w:tabs>
        <w:spacing w:before="0" w:after="0" w:line="256" w:lineRule="auto"/>
        <w:rPr>
          <w:rFonts w:ascii="Arial" w:eastAsia="Calibri" w:hAnsi="Arial" w:cs="Arial"/>
          <w:color w:val="000000" w:themeColor="text1"/>
        </w:rPr>
      </w:pPr>
    </w:p>
    <w:p w14:paraId="0BFDAA1F" w14:textId="77777777" w:rsidR="005813AE" w:rsidRPr="005813AE" w:rsidRDefault="005813AE" w:rsidP="005813AE">
      <w:pPr>
        <w:tabs>
          <w:tab w:val="left" w:pos="5055"/>
        </w:tabs>
        <w:spacing w:after="120" w:line="360" w:lineRule="auto"/>
        <w:rPr>
          <w:rFonts w:ascii="Arial" w:eastAsia="Calibri" w:hAnsi="Arial" w:cs="Arial"/>
          <w:color w:val="000000" w:themeColor="text1"/>
        </w:rPr>
      </w:pPr>
      <w:r w:rsidRPr="005813AE">
        <w:rPr>
          <w:rFonts w:ascii="Arial" w:eastAsia="Calibri" w:hAnsi="Arial" w:cs="Arial"/>
          <w:color w:val="000000" w:themeColor="text1"/>
        </w:rPr>
        <w:t>Reason for missing exam ___________________________________________________________________</w:t>
      </w:r>
    </w:p>
    <w:p w14:paraId="1D741D70" w14:textId="77777777" w:rsidR="005813AE" w:rsidRPr="005813AE" w:rsidRDefault="005813AE" w:rsidP="005813AE">
      <w:pPr>
        <w:tabs>
          <w:tab w:val="left" w:pos="5055"/>
        </w:tabs>
        <w:spacing w:after="120" w:line="360" w:lineRule="auto"/>
        <w:rPr>
          <w:rFonts w:ascii="Arial" w:eastAsia="Calibri" w:hAnsi="Arial" w:cs="Arial"/>
          <w:color w:val="000000" w:themeColor="text1"/>
        </w:rPr>
      </w:pPr>
      <w:r w:rsidRPr="005813AE">
        <w:rPr>
          <w:rFonts w:ascii="Arial" w:eastAsia="Calibri" w:hAnsi="Arial" w:cs="Arial"/>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9A11AE" w14:textId="77777777" w:rsidR="005813AE" w:rsidRPr="005813AE" w:rsidRDefault="005813AE" w:rsidP="005813AE">
      <w:pPr>
        <w:tabs>
          <w:tab w:val="left" w:pos="5055"/>
        </w:tabs>
        <w:spacing w:before="0" w:after="0" w:line="256" w:lineRule="auto"/>
        <w:rPr>
          <w:rFonts w:ascii="Arial" w:eastAsia="Calibri" w:hAnsi="Arial" w:cs="Arial"/>
          <w:color w:val="000000" w:themeColor="text1"/>
        </w:rPr>
      </w:pPr>
    </w:p>
    <w:p w14:paraId="53A4F855" w14:textId="77777777" w:rsidR="005813AE" w:rsidRPr="005813AE" w:rsidRDefault="005813AE" w:rsidP="005813AE">
      <w:pPr>
        <w:tabs>
          <w:tab w:val="left" w:pos="5055"/>
        </w:tabs>
        <w:spacing w:before="0" w:after="0" w:line="256" w:lineRule="auto"/>
        <w:rPr>
          <w:rFonts w:ascii="Arial" w:eastAsia="Calibri" w:hAnsi="Arial" w:cs="Arial"/>
          <w:color w:val="000000" w:themeColor="text1"/>
        </w:rPr>
      </w:pPr>
      <w:r w:rsidRPr="005813AE">
        <w:rPr>
          <w:rFonts w:ascii="Arial" w:eastAsia="Calibri" w:hAnsi="Arial" w:cs="Arial"/>
          <w:color w:val="000000" w:themeColor="text1"/>
        </w:rPr>
        <w:t>Student Signature _______________________________________________________</w:t>
      </w:r>
    </w:p>
    <w:p w14:paraId="7AD7B096" w14:textId="77777777" w:rsidR="005813AE" w:rsidRPr="005813AE" w:rsidRDefault="005813AE" w:rsidP="005813AE">
      <w:pPr>
        <w:tabs>
          <w:tab w:val="left" w:pos="5055"/>
        </w:tabs>
        <w:spacing w:before="0" w:after="0" w:line="256" w:lineRule="auto"/>
        <w:rPr>
          <w:rFonts w:ascii="Arial" w:eastAsia="Calibri" w:hAnsi="Arial" w:cs="Arial"/>
          <w:color w:val="000000" w:themeColor="text1"/>
        </w:rPr>
      </w:pPr>
    </w:p>
    <w:p w14:paraId="3F9E7748" w14:textId="17171601" w:rsidR="005813AE" w:rsidRPr="005813AE" w:rsidRDefault="005813AE" w:rsidP="005813AE">
      <w:pPr>
        <w:tabs>
          <w:tab w:val="left" w:pos="5055"/>
        </w:tabs>
        <w:spacing w:before="0" w:after="0" w:line="256" w:lineRule="auto"/>
        <w:rPr>
          <w:rFonts w:ascii="Arial" w:eastAsia="Calibri" w:hAnsi="Arial" w:cs="Arial"/>
          <w:color w:val="000000" w:themeColor="text1"/>
        </w:rPr>
      </w:pPr>
      <w:r w:rsidRPr="005813AE">
        <w:rPr>
          <w:rFonts w:ascii="Arial" w:eastAsia="Calibri" w:hAnsi="Arial" w:cs="Arial"/>
          <w:color w:val="000000" w:themeColor="text1"/>
        </w:rPr>
        <w:t>Date given to course coordinator ___________________________</w:t>
      </w:r>
    </w:p>
    <w:p w14:paraId="3D52EAAF" w14:textId="77777777" w:rsidR="005813AE" w:rsidRPr="005813AE" w:rsidRDefault="005813AE" w:rsidP="005813AE">
      <w:pPr>
        <w:tabs>
          <w:tab w:val="left" w:pos="5055"/>
        </w:tabs>
        <w:spacing w:before="0" w:after="0" w:line="256" w:lineRule="auto"/>
        <w:rPr>
          <w:rFonts w:ascii="Arial" w:eastAsia="Calibri" w:hAnsi="Arial" w:cs="Arial"/>
          <w:color w:val="000000" w:themeColor="text1"/>
        </w:rPr>
      </w:pPr>
    </w:p>
    <w:p w14:paraId="31021A23" w14:textId="77777777" w:rsidR="005813AE" w:rsidRPr="005813AE" w:rsidRDefault="005813AE" w:rsidP="005813AE">
      <w:pPr>
        <w:tabs>
          <w:tab w:val="left" w:pos="5055"/>
        </w:tabs>
        <w:spacing w:before="0" w:after="0" w:line="256" w:lineRule="auto"/>
        <w:rPr>
          <w:rFonts w:ascii="Arial" w:eastAsia="Calibri" w:hAnsi="Arial" w:cs="Arial"/>
          <w:color w:val="000000" w:themeColor="text1"/>
        </w:rPr>
      </w:pPr>
    </w:p>
    <w:p w14:paraId="46AAD116" w14:textId="09B0AE37" w:rsidR="0077079D" w:rsidRPr="005813AE" w:rsidRDefault="005813AE" w:rsidP="005813AE">
      <w:pPr>
        <w:tabs>
          <w:tab w:val="left" w:pos="5055"/>
        </w:tabs>
        <w:spacing w:before="0" w:after="0" w:line="256" w:lineRule="auto"/>
        <w:rPr>
          <w:rFonts w:ascii="Arial" w:eastAsia="Calibri" w:hAnsi="Arial" w:cs="Arial"/>
          <w:color w:val="000000" w:themeColor="text1"/>
        </w:rPr>
      </w:pPr>
      <w:r w:rsidRPr="005813AE">
        <w:rPr>
          <w:rFonts w:ascii="Arial" w:eastAsia="Calibri" w:hAnsi="Arial" w:cs="Arial"/>
          <w:color w:val="000000" w:themeColor="text1"/>
        </w:rPr>
        <w:t>This request must be submitted to the course instructor the first day you return to class. The course coordinator will notify you if your request is granted.</w:t>
      </w:r>
    </w:p>
    <w:p w14:paraId="5A183372" w14:textId="089A8968" w:rsidR="005813AE" w:rsidRDefault="005813AE" w:rsidP="005813AE">
      <w:pPr>
        <w:tabs>
          <w:tab w:val="left" w:pos="5055"/>
        </w:tabs>
        <w:spacing w:before="0" w:after="0" w:line="256" w:lineRule="auto"/>
        <w:rPr>
          <w:rFonts w:ascii="Arial" w:eastAsia="Calibri" w:hAnsi="Arial" w:cs="Arial"/>
          <w:color w:val="auto"/>
        </w:rPr>
      </w:pPr>
    </w:p>
    <w:p w14:paraId="2B961321" w14:textId="1A057012" w:rsidR="005813AE" w:rsidRDefault="005813AE" w:rsidP="005813AE">
      <w:pPr>
        <w:tabs>
          <w:tab w:val="left" w:pos="5055"/>
        </w:tabs>
        <w:spacing w:before="0" w:after="0" w:line="256" w:lineRule="auto"/>
        <w:rPr>
          <w:rFonts w:ascii="Arial" w:eastAsia="Calibri" w:hAnsi="Arial" w:cs="Arial"/>
          <w:color w:val="auto"/>
        </w:rPr>
      </w:pPr>
    </w:p>
    <w:p w14:paraId="5DA92F90" w14:textId="249E2A88" w:rsidR="005813AE" w:rsidRDefault="005813AE" w:rsidP="005813AE">
      <w:pPr>
        <w:tabs>
          <w:tab w:val="left" w:pos="5055"/>
        </w:tabs>
        <w:spacing w:before="0" w:after="0" w:line="256" w:lineRule="auto"/>
        <w:rPr>
          <w:rFonts w:ascii="Arial" w:eastAsia="Calibri" w:hAnsi="Arial" w:cs="Arial"/>
          <w:color w:val="auto"/>
        </w:rPr>
      </w:pPr>
    </w:p>
    <w:p w14:paraId="62D27719" w14:textId="3F2FF62A" w:rsidR="005813AE" w:rsidRDefault="005813AE" w:rsidP="005813AE">
      <w:pPr>
        <w:tabs>
          <w:tab w:val="left" w:pos="5055"/>
        </w:tabs>
        <w:spacing w:before="0" w:after="0" w:line="256" w:lineRule="auto"/>
        <w:rPr>
          <w:rFonts w:ascii="Arial" w:eastAsia="Calibri" w:hAnsi="Arial" w:cs="Arial"/>
          <w:color w:val="auto"/>
        </w:rPr>
      </w:pPr>
    </w:p>
    <w:p w14:paraId="2E037B4E" w14:textId="569E3534" w:rsidR="005813AE" w:rsidRDefault="005813AE" w:rsidP="005813AE">
      <w:pPr>
        <w:tabs>
          <w:tab w:val="left" w:pos="5055"/>
        </w:tabs>
        <w:spacing w:before="0" w:after="0" w:line="256" w:lineRule="auto"/>
        <w:rPr>
          <w:rFonts w:ascii="Arial" w:eastAsia="Calibri" w:hAnsi="Arial" w:cs="Arial"/>
          <w:color w:val="auto"/>
        </w:rPr>
      </w:pPr>
    </w:p>
    <w:p w14:paraId="0E6BEBE1" w14:textId="5D44BE00" w:rsidR="005813AE" w:rsidRDefault="005813AE" w:rsidP="005813AE">
      <w:pPr>
        <w:tabs>
          <w:tab w:val="left" w:pos="5055"/>
        </w:tabs>
        <w:spacing w:before="0" w:after="0" w:line="256" w:lineRule="auto"/>
        <w:rPr>
          <w:rFonts w:ascii="Arial" w:eastAsia="Calibri" w:hAnsi="Arial" w:cs="Arial"/>
          <w:color w:val="auto"/>
        </w:rPr>
      </w:pPr>
    </w:p>
    <w:p w14:paraId="3139E6BC" w14:textId="155580E2" w:rsidR="005813AE" w:rsidRDefault="005813AE" w:rsidP="005813AE">
      <w:pPr>
        <w:tabs>
          <w:tab w:val="left" w:pos="5055"/>
        </w:tabs>
        <w:spacing w:before="0" w:after="0" w:line="256" w:lineRule="auto"/>
        <w:rPr>
          <w:rFonts w:ascii="Arial" w:eastAsia="Calibri" w:hAnsi="Arial" w:cs="Arial"/>
          <w:color w:val="auto"/>
        </w:rPr>
      </w:pPr>
    </w:p>
    <w:p w14:paraId="0C3E15A0" w14:textId="44D06574" w:rsidR="005813AE" w:rsidRDefault="005813AE" w:rsidP="005813AE">
      <w:pPr>
        <w:tabs>
          <w:tab w:val="left" w:pos="5055"/>
        </w:tabs>
        <w:spacing w:before="0" w:after="0" w:line="256" w:lineRule="auto"/>
        <w:rPr>
          <w:rFonts w:ascii="Arial" w:eastAsia="Calibri" w:hAnsi="Arial" w:cs="Arial"/>
          <w:color w:val="auto"/>
        </w:rPr>
      </w:pPr>
    </w:p>
    <w:p w14:paraId="09D0F42D" w14:textId="30341E71" w:rsidR="005813AE" w:rsidRDefault="005813AE" w:rsidP="005813AE">
      <w:pPr>
        <w:tabs>
          <w:tab w:val="left" w:pos="5055"/>
        </w:tabs>
        <w:spacing w:before="0" w:after="0" w:line="256" w:lineRule="auto"/>
        <w:rPr>
          <w:rFonts w:ascii="Arial" w:eastAsia="Calibri" w:hAnsi="Arial" w:cs="Arial"/>
          <w:color w:val="auto"/>
        </w:rPr>
      </w:pPr>
    </w:p>
    <w:p w14:paraId="5A80A273" w14:textId="13E507F9" w:rsidR="005813AE" w:rsidRDefault="005813AE" w:rsidP="005813AE">
      <w:pPr>
        <w:tabs>
          <w:tab w:val="left" w:pos="5055"/>
        </w:tabs>
        <w:spacing w:before="0" w:after="0" w:line="256" w:lineRule="auto"/>
        <w:rPr>
          <w:rFonts w:ascii="Arial" w:eastAsia="Calibri" w:hAnsi="Arial" w:cs="Arial"/>
          <w:color w:val="auto"/>
        </w:rPr>
      </w:pPr>
    </w:p>
    <w:p w14:paraId="546F880A" w14:textId="55C2C465" w:rsidR="005813AE" w:rsidRDefault="005813AE" w:rsidP="005813AE">
      <w:pPr>
        <w:tabs>
          <w:tab w:val="left" w:pos="5055"/>
        </w:tabs>
        <w:spacing w:before="0" w:after="0" w:line="256" w:lineRule="auto"/>
        <w:rPr>
          <w:rFonts w:ascii="Arial" w:eastAsia="Calibri" w:hAnsi="Arial" w:cs="Arial"/>
          <w:color w:val="auto"/>
        </w:rPr>
      </w:pPr>
    </w:p>
    <w:p w14:paraId="2BF52B96" w14:textId="77777777" w:rsidR="005813AE" w:rsidRDefault="005813AE" w:rsidP="005813AE">
      <w:pPr>
        <w:tabs>
          <w:tab w:val="left" w:pos="5055"/>
        </w:tabs>
        <w:spacing w:before="0" w:after="0" w:line="256" w:lineRule="auto"/>
        <w:rPr>
          <w:rFonts w:ascii="Arial" w:eastAsia="Calibri" w:hAnsi="Arial" w:cs="Arial"/>
          <w:color w:val="auto"/>
        </w:rPr>
      </w:pPr>
    </w:p>
    <w:p w14:paraId="15F9C4CB" w14:textId="4C77E900" w:rsidR="005813AE" w:rsidRDefault="005813AE" w:rsidP="005813AE">
      <w:pPr>
        <w:tabs>
          <w:tab w:val="left" w:pos="5055"/>
        </w:tabs>
        <w:spacing w:before="0" w:after="0" w:line="256" w:lineRule="auto"/>
        <w:rPr>
          <w:rFonts w:ascii="Arial" w:eastAsia="Calibri" w:hAnsi="Arial" w:cs="Arial"/>
          <w:color w:val="auto"/>
        </w:rPr>
      </w:pPr>
    </w:p>
    <w:p w14:paraId="7788F5EF" w14:textId="11582E91" w:rsidR="001A6058" w:rsidRDefault="001A6058" w:rsidP="005813AE">
      <w:pPr>
        <w:tabs>
          <w:tab w:val="left" w:pos="5055"/>
        </w:tabs>
        <w:spacing w:before="0" w:after="0" w:line="256" w:lineRule="auto"/>
        <w:rPr>
          <w:rFonts w:ascii="Arial" w:eastAsia="Calibri" w:hAnsi="Arial" w:cs="Arial"/>
          <w:color w:val="auto"/>
        </w:rPr>
      </w:pPr>
    </w:p>
    <w:p w14:paraId="7EFF27BF" w14:textId="63E131D6" w:rsidR="001A6058" w:rsidRDefault="001A6058" w:rsidP="005813AE">
      <w:pPr>
        <w:tabs>
          <w:tab w:val="left" w:pos="5055"/>
        </w:tabs>
        <w:spacing w:before="0" w:after="0" w:line="256" w:lineRule="auto"/>
        <w:rPr>
          <w:rFonts w:ascii="Arial" w:eastAsia="Calibri" w:hAnsi="Arial" w:cs="Arial"/>
          <w:color w:val="auto"/>
        </w:rPr>
      </w:pPr>
    </w:p>
    <w:p w14:paraId="5141B908" w14:textId="77431FB9" w:rsidR="001A6058" w:rsidRDefault="001A6058" w:rsidP="005813AE">
      <w:pPr>
        <w:tabs>
          <w:tab w:val="left" w:pos="5055"/>
        </w:tabs>
        <w:spacing w:before="0" w:after="0" w:line="256" w:lineRule="auto"/>
        <w:rPr>
          <w:rFonts w:ascii="Arial" w:eastAsia="Calibri" w:hAnsi="Arial" w:cs="Arial"/>
          <w:color w:val="auto"/>
        </w:rPr>
      </w:pPr>
    </w:p>
    <w:p w14:paraId="3190EE66" w14:textId="0FD03456" w:rsidR="001A6058" w:rsidRPr="001A6058" w:rsidRDefault="00C600EA" w:rsidP="001A6058">
      <w:pPr>
        <w:pBdr>
          <w:top w:val="triple" w:sz="4" w:space="1" w:color="auto"/>
          <w:left w:val="triple" w:sz="4" w:space="4" w:color="auto"/>
          <w:bottom w:val="triple" w:sz="4" w:space="1" w:color="auto"/>
          <w:right w:val="triple" w:sz="4" w:space="4" w:color="auto"/>
        </w:pBdr>
        <w:jc w:val="center"/>
        <w:rPr>
          <w:rFonts w:ascii="Arial" w:hAnsi="Arial" w:cs="Arial"/>
          <w:color w:val="C00000"/>
          <w:sz w:val="32"/>
          <w:szCs w:val="32"/>
        </w:rPr>
      </w:pPr>
      <w:r>
        <w:rPr>
          <w:rFonts w:ascii="Arial" w:hAnsi="Arial" w:cs="Arial"/>
          <w:color w:val="C00000"/>
          <w:sz w:val="32"/>
          <w:szCs w:val="32"/>
        </w:rPr>
        <w:t>EXAM QUESTION CHALLENGES</w:t>
      </w:r>
    </w:p>
    <w:p w14:paraId="7CAA2A8F" w14:textId="2341E9C7" w:rsidR="001A6058" w:rsidRDefault="001A6058" w:rsidP="005813AE">
      <w:pPr>
        <w:tabs>
          <w:tab w:val="left" w:pos="5055"/>
        </w:tabs>
        <w:spacing w:before="0" w:after="0" w:line="256" w:lineRule="auto"/>
        <w:rPr>
          <w:rFonts w:ascii="Arial" w:eastAsia="Calibri" w:hAnsi="Arial" w:cs="Arial"/>
          <w:color w:val="auto"/>
        </w:rPr>
      </w:pPr>
    </w:p>
    <w:p w14:paraId="4E908D4A" w14:textId="77777777" w:rsidR="00482DE1" w:rsidRPr="00482DE1" w:rsidRDefault="00482DE1" w:rsidP="00482DE1">
      <w:pPr>
        <w:tabs>
          <w:tab w:val="left" w:pos="5055"/>
        </w:tabs>
        <w:spacing w:before="0" w:after="0" w:line="256" w:lineRule="auto"/>
        <w:rPr>
          <w:rFonts w:ascii="Arial" w:eastAsia="Calibri" w:hAnsi="Arial" w:cs="Arial"/>
          <w:color w:val="auto"/>
        </w:rPr>
      </w:pPr>
      <w:r w:rsidRPr="00482DE1">
        <w:rPr>
          <w:rFonts w:ascii="Arial" w:eastAsia="Calibri" w:hAnsi="Arial" w:cs="Arial"/>
          <w:color w:val="auto"/>
        </w:rPr>
        <w:t>STUDENT’S NAME: ___________________________</w:t>
      </w:r>
    </w:p>
    <w:p w14:paraId="1A892262" w14:textId="77777777" w:rsidR="00482DE1" w:rsidRPr="00482DE1" w:rsidRDefault="00482DE1" w:rsidP="00482DE1">
      <w:pPr>
        <w:tabs>
          <w:tab w:val="left" w:pos="5055"/>
        </w:tabs>
        <w:spacing w:before="0" w:after="0" w:line="256" w:lineRule="auto"/>
        <w:rPr>
          <w:rFonts w:ascii="Arial" w:eastAsia="Calibri" w:hAnsi="Arial" w:cs="Arial"/>
          <w:color w:val="auto"/>
        </w:rPr>
      </w:pPr>
      <w:r w:rsidRPr="00482DE1">
        <w:rPr>
          <w:rFonts w:ascii="Arial" w:eastAsia="Calibri" w:hAnsi="Arial" w:cs="Arial"/>
          <w:color w:val="auto"/>
        </w:rPr>
        <w:t>QUESTION #: __________</w:t>
      </w:r>
    </w:p>
    <w:p w14:paraId="19F8D38F" w14:textId="77777777" w:rsidR="00482DE1" w:rsidRPr="00482DE1" w:rsidRDefault="00482DE1" w:rsidP="00482DE1">
      <w:pPr>
        <w:tabs>
          <w:tab w:val="left" w:pos="5055"/>
        </w:tabs>
        <w:spacing w:before="0" w:after="0" w:line="256" w:lineRule="auto"/>
        <w:rPr>
          <w:rFonts w:ascii="Arial" w:eastAsia="Calibri" w:hAnsi="Arial" w:cs="Arial"/>
          <w:color w:val="auto"/>
        </w:rPr>
      </w:pPr>
    </w:p>
    <w:p w14:paraId="79D8D323" w14:textId="77777777" w:rsidR="00482DE1" w:rsidRPr="00482DE1" w:rsidRDefault="00482DE1" w:rsidP="00482DE1">
      <w:pPr>
        <w:tabs>
          <w:tab w:val="left" w:pos="5055"/>
        </w:tabs>
        <w:spacing w:before="0" w:after="0" w:line="256" w:lineRule="auto"/>
        <w:rPr>
          <w:rFonts w:ascii="Arial" w:eastAsia="Calibri" w:hAnsi="Arial" w:cs="Arial"/>
          <w:color w:val="auto"/>
        </w:rPr>
      </w:pPr>
      <w:r w:rsidRPr="00482DE1">
        <w:rPr>
          <w:rFonts w:ascii="Arial" w:eastAsia="Calibri" w:hAnsi="Arial" w:cs="Arial"/>
          <w:color w:val="auto"/>
        </w:rPr>
        <w:t>WRITE THE TEST QUESTION HERE:</w:t>
      </w:r>
    </w:p>
    <w:p w14:paraId="0E28DCC7" w14:textId="77777777" w:rsidR="00482DE1" w:rsidRPr="00482DE1" w:rsidRDefault="00482DE1" w:rsidP="00482DE1">
      <w:pPr>
        <w:tabs>
          <w:tab w:val="left" w:pos="5055"/>
        </w:tabs>
        <w:spacing w:before="0" w:after="0" w:line="256" w:lineRule="auto"/>
        <w:rPr>
          <w:rFonts w:ascii="Arial" w:eastAsia="Calibri" w:hAnsi="Arial" w:cs="Arial"/>
          <w:color w:val="auto"/>
        </w:rPr>
      </w:pPr>
    </w:p>
    <w:p w14:paraId="50AA89E5" w14:textId="77777777" w:rsidR="00482DE1" w:rsidRPr="00482DE1" w:rsidRDefault="00482DE1" w:rsidP="00482DE1">
      <w:pPr>
        <w:tabs>
          <w:tab w:val="left" w:pos="5055"/>
        </w:tabs>
        <w:spacing w:after="120" w:line="360" w:lineRule="auto"/>
        <w:rPr>
          <w:rFonts w:ascii="Arial" w:eastAsia="Calibri" w:hAnsi="Arial" w:cs="Arial"/>
          <w:color w:val="auto"/>
        </w:rPr>
      </w:pPr>
      <w:r w:rsidRPr="00482DE1">
        <w:rPr>
          <w:rFonts w:ascii="Arial" w:eastAsia="Calibri" w:hAnsi="Arial" w:cs="Arial"/>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78FA99" w14:textId="77777777" w:rsidR="00482DE1" w:rsidRPr="00482DE1" w:rsidRDefault="00482DE1" w:rsidP="00482DE1">
      <w:pPr>
        <w:tabs>
          <w:tab w:val="left" w:pos="5055"/>
        </w:tabs>
        <w:spacing w:before="0" w:after="0" w:line="256" w:lineRule="auto"/>
        <w:rPr>
          <w:rFonts w:ascii="Arial" w:eastAsia="Calibri" w:hAnsi="Arial" w:cs="Arial"/>
          <w:color w:val="auto"/>
        </w:rPr>
      </w:pPr>
    </w:p>
    <w:p w14:paraId="71328257" w14:textId="77777777" w:rsidR="00482DE1" w:rsidRPr="00482DE1" w:rsidRDefault="00482DE1" w:rsidP="00482DE1">
      <w:pPr>
        <w:tabs>
          <w:tab w:val="left" w:pos="5055"/>
        </w:tabs>
        <w:spacing w:before="0" w:after="0" w:line="256" w:lineRule="auto"/>
        <w:rPr>
          <w:rFonts w:ascii="Arial" w:eastAsia="Calibri" w:hAnsi="Arial" w:cs="Arial"/>
          <w:color w:val="auto"/>
        </w:rPr>
      </w:pPr>
      <w:r w:rsidRPr="00482DE1">
        <w:rPr>
          <w:rFonts w:ascii="Arial" w:eastAsia="Calibri" w:hAnsi="Arial" w:cs="Arial"/>
          <w:color w:val="auto"/>
        </w:rPr>
        <w:t>REASON FOR CHALLENGE:</w:t>
      </w:r>
    </w:p>
    <w:p w14:paraId="39BF3DBD" w14:textId="77777777" w:rsidR="00482DE1" w:rsidRPr="00482DE1" w:rsidRDefault="00482DE1" w:rsidP="00482DE1">
      <w:pPr>
        <w:tabs>
          <w:tab w:val="left" w:pos="5055"/>
        </w:tabs>
        <w:spacing w:before="0" w:after="0" w:line="256" w:lineRule="auto"/>
        <w:rPr>
          <w:rFonts w:ascii="Arial" w:eastAsia="Calibri" w:hAnsi="Arial" w:cs="Arial"/>
          <w:color w:val="auto"/>
        </w:rPr>
      </w:pPr>
    </w:p>
    <w:p w14:paraId="78B0587E" w14:textId="77777777" w:rsidR="00482DE1" w:rsidRPr="00482DE1" w:rsidRDefault="00482DE1" w:rsidP="00482DE1">
      <w:pPr>
        <w:tabs>
          <w:tab w:val="left" w:pos="5055"/>
        </w:tabs>
        <w:spacing w:after="120" w:line="360" w:lineRule="auto"/>
        <w:rPr>
          <w:rFonts w:ascii="Arial" w:eastAsia="Calibri" w:hAnsi="Arial" w:cs="Arial"/>
          <w:color w:val="auto"/>
        </w:rPr>
      </w:pPr>
      <w:r w:rsidRPr="00482DE1">
        <w:rPr>
          <w:rFonts w:ascii="Arial" w:eastAsia="Calibri" w:hAnsi="Arial" w:cs="Arial"/>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3FDC00" w14:textId="77777777" w:rsidR="00482DE1" w:rsidRPr="00482DE1" w:rsidRDefault="00482DE1" w:rsidP="00482DE1">
      <w:pPr>
        <w:tabs>
          <w:tab w:val="left" w:pos="5055"/>
        </w:tabs>
        <w:spacing w:before="0" w:after="0" w:line="256" w:lineRule="auto"/>
        <w:rPr>
          <w:rFonts w:ascii="Arial" w:eastAsia="Calibri" w:hAnsi="Arial" w:cs="Arial"/>
          <w:color w:val="auto"/>
        </w:rPr>
      </w:pPr>
    </w:p>
    <w:p w14:paraId="4CE7BA26" w14:textId="77777777" w:rsidR="00482DE1" w:rsidRPr="00482DE1" w:rsidRDefault="00482DE1" w:rsidP="00482DE1">
      <w:pPr>
        <w:tabs>
          <w:tab w:val="left" w:pos="5055"/>
        </w:tabs>
        <w:spacing w:before="0" w:after="0" w:line="256" w:lineRule="auto"/>
        <w:rPr>
          <w:rFonts w:ascii="Arial" w:eastAsia="Calibri" w:hAnsi="Arial" w:cs="Arial"/>
          <w:color w:val="auto"/>
        </w:rPr>
      </w:pPr>
      <w:r w:rsidRPr="00482DE1">
        <w:rPr>
          <w:rFonts w:ascii="Arial" w:eastAsia="Calibri" w:hAnsi="Arial" w:cs="Arial"/>
          <w:color w:val="auto"/>
        </w:rPr>
        <w:t>REFERENCE BOOK AND PAGE #:</w:t>
      </w:r>
    </w:p>
    <w:p w14:paraId="70DD2EF3" w14:textId="77777777" w:rsidR="00482DE1" w:rsidRPr="00482DE1" w:rsidRDefault="00482DE1" w:rsidP="00482DE1">
      <w:pPr>
        <w:tabs>
          <w:tab w:val="left" w:pos="5055"/>
        </w:tabs>
        <w:spacing w:before="0" w:after="0" w:line="256" w:lineRule="auto"/>
        <w:rPr>
          <w:rFonts w:ascii="Arial" w:eastAsia="Calibri" w:hAnsi="Arial" w:cs="Arial"/>
          <w:color w:val="auto"/>
        </w:rPr>
      </w:pPr>
    </w:p>
    <w:p w14:paraId="301755CB" w14:textId="2E78F5E3" w:rsidR="00482DE1" w:rsidRDefault="00482DE1" w:rsidP="00482DE1">
      <w:pPr>
        <w:tabs>
          <w:tab w:val="left" w:pos="5055"/>
        </w:tabs>
        <w:spacing w:after="120" w:line="360" w:lineRule="auto"/>
        <w:rPr>
          <w:rFonts w:ascii="Arial" w:eastAsia="Calibri" w:hAnsi="Arial" w:cs="Arial"/>
          <w:color w:val="auto"/>
        </w:rPr>
      </w:pPr>
      <w:r w:rsidRPr="00482DE1">
        <w:rPr>
          <w:rFonts w:ascii="Arial" w:eastAsia="Calibri" w:hAnsi="Arial" w:cs="Arial"/>
          <w:color w:val="auto"/>
        </w:rPr>
        <w:t>________________________________________________________________________________________________________________________________________________________</w:t>
      </w:r>
      <w:r w:rsidRPr="00482DE1">
        <w:rPr>
          <w:rFonts w:ascii="Arial" w:eastAsia="Calibri" w:hAnsi="Arial" w:cs="Arial"/>
          <w:color w:val="auto"/>
        </w:rPr>
        <w:lastRenderedPageBreak/>
        <w:t>____________________________________________________________________________________________________________________________________________________________</w:t>
      </w:r>
      <w:r w:rsidR="001A6058" w:rsidRPr="001A6058">
        <w:rPr>
          <w:rFonts w:ascii="Arial" w:eastAsia="Calibri" w:hAnsi="Arial" w:cs="Arial"/>
          <w:color w:val="auto"/>
        </w:rPr>
        <w:t>.</w:t>
      </w:r>
    </w:p>
    <w:p w14:paraId="5DD9DF67" w14:textId="5A3C4E9B" w:rsidR="001A6058" w:rsidRDefault="001A6058" w:rsidP="005813AE">
      <w:pPr>
        <w:tabs>
          <w:tab w:val="left" w:pos="5055"/>
        </w:tabs>
        <w:spacing w:before="0" w:after="0" w:line="256" w:lineRule="auto"/>
        <w:rPr>
          <w:rFonts w:ascii="Arial" w:eastAsia="Calibri" w:hAnsi="Arial" w:cs="Arial"/>
          <w:color w:val="auto"/>
        </w:rPr>
      </w:pPr>
    </w:p>
    <w:p w14:paraId="56A06FB1" w14:textId="63E9BBE8" w:rsidR="00010782" w:rsidRDefault="00010782" w:rsidP="005813AE">
      <w:pPr>
        <w:tabs>
          <w:tab w:val="left" w:pos="5055"/>
        </w:tabs>
        <w:spacing w:before="0" w:after="0" w:line="256" w:lineRule="auto"/>
        <w:rPr>
          <w:rFonts w:ascii="Arial" w:eastAsia="Calibri" w:hAnsi="Arial" w:cs="Arial"/>
          <w:color w:val="auto"/>
        </w:rPr>
      </w:pPr>
    </w:p>
    <w:p w14:paraId="18DA8E9F" w14:textId="77777777" w:rsidR="00010782" w:rsidRDefault="00010782" w:rsidP="005813AE">
      <w:pPr>
        <w:tabs>
          <w:tab w:val="left" w:pos="5055"/>
        </w:tabs>
        <w:spacing w:before="0" w:after="0" w:line="256" w:lineRule="auto"/>
        <w:rPr>
          <w:rFonts w:ascii="Arial" w:eastAsia="Calibri" w:hAnsi="Arial" w:cs="Arial"/>
          <w:color w:val="auto"/>
        </w:rPr>
      </w:pPr>
    </w:p>
    <w:p w14:paraId="4374C5D2" w14:textId="035B1572" w:rsidR="00065F4F" w:rsidRPr="00BC371D" w:rsidRDefault="00065F4F" w:rsidP="00065F4F">
      <w:pPr>
        <w:pBdr>
          <w:top w:val="triple" w:sz="4" w:space="1" w:color="auto"/>
          <w:left w:val="triple" w:sz="4" w:space="4" w:color="auto"/>
          <w:bottom w:val="triple" w:sz="4" w:space="1" w:color="auto"/>
          <w:right w:val="triple" w:sz="4" w:space="4" w:color="auto"/>
        </w:pBdr>
        <w:jc w:val="center"/>
        <w:rPr>
          <w:rFonts w:ascii="Arial" w:hAnsi="Arial" w:cs="Arial"/>
          <w:color w:val="C00000"/>
          <w:sz w:val="32"/>
          <w:szCs w:val="32"/>
        </w:rPr>
      </w:pPr>
      <w:r>
        <w:rPr>
          <w:rFonts w:ascii="Arial" w:hAnsi="Arial" w:cs="Arial"/>
          <w:color w:val="C00000"/>
          <w:sz w:val="32"/>
          <w:szCs w:val="32"/>
        </w:rPr>
        <w:t>STATEMENT OF WITHDRAWAL</w:t>
      </w:r>
    </w:p>
    <w:p w14:paraId="532463A8" w14:textId="77777777" w:rsidR="0063252E" w:rsidRPr="0063252E" w:rsidRDefault="0063252E" w:rsidP="0063252E">
      <w:pPr>
        <w:tabs>
          <w:tab w:val="left" w:pos="5055"/>
        </w:tabs>
        <w:spacing w:before="0" w:after="0" w:line="256" w:lineRule="auto"/>
        <w:rPr>
          <w:rFonts w:ascii="Arial" w:eastAsia="Calibri" w:hAnsi="Arial" w:cs="Arial"/>
          <w:color w:val="auto"/>
        </w:rPr>
      </w:pPr>
      <w:r w:rsidRPr="0063252E">
        <w:rPr>
          <w:rFonts w:ascii="Arial" w:eastAsia="Calibri" w:hAnsi="Arial" w:cs="Arial"/>
          <w:color w:val="auto"/>
        </w:rPr>
        <w:t xml:space="preserve">This is to certify that _________________________________________was accepted to the Physical </w:t>
      </w:r>
    </w:p>
    <w:p w14:paraId="361013AD" w14:textId="77777777" w:rsidR="0063252E" w:rsidRPr="0063252E" w:rsidRDefault="0063252E" w:rsidP="0063252E">
      <w:pPr>
        <w:tabs>
          <w:tab w:val="left" w:pos="5055"/>
        </w:tabs>
        <w:spacing w:before="0" w:after="0" w:line="256" w:lineRule="auto"/>
        <w:rPr>
          <w:rFonts w:ascii="Arial" w:eastAsia="Calibri" w:hAnsi="Arial" w:cs="Arial"/>
          <w:color w:val="auto"/>
        </w:rPr>
      </w:pPr>
      <w:r w:rsidRPr="0063252E">
        <w:rPr>
          <w:rFonts w:ascii="Arial" w:eastAsia="Calibri" w:hAnsi="Arial" w:cs="Arial"/>
          <w:color w:val="auto"/>
        </w:rPr>
        <w:tab/>
      </w:r>
      <w:r w:rsidRPr="0063252E">
        <w:rPr>
          <w:rFonts w:ascii="Arial" w:eastAsia="Calibri" w:hAnsi="Arial" w:cs="Arial"/>
          <w:color w:val="auto"/>
        </w:rPr>
        <w:tab/>
      </w:r>
      <w:r w:rsidRPr="0063252E">
        <w:rPr>
          <w:rFonts w:ascii="Arial" w:eastAsia="Calibri" w:hAnsi="Arial" w:cs="Arial"/>
          <w:color w:val="auto"/>
        </w:rPr>
        <w:tab/>
      </w:r>
      <w:r w:rsidRPr="0063252E">
        <w:rPr>
          <w:rFonts w:ascii="Arial" w:eastAsia="Calibri" w:hAnsi="Arial" w:cs="Arial"/>
          <w:color w:val="auto"/>
        </w:rPr>
        <w:tab/>
        <w:t>Student’s Name</w:t>
      </w:r>
    </w:p>
    <w:p w14:paraId="21CFA00D" w14:textId="77777777" w:rsidR="0063252E" w:rsidRPr="0063252E" w:rsidRDefault="0063252E" w:rsidP="0063252E">
      <w:pPr>
        <w:tabs>
          <w:tab w:val="left" w:pos="5055"/>
        </w:tabs>
        <w:spacing w:before="0" w:after="0" w:line="256" w:lineRule="auto"/>
        <w:rPr>
          <w:rFonts w:ascii="Arial" w:eastAsia="Calibri" w:hAnsi="Arial" w:cs="Arial"/>
          <w:color w:val="auto"/>
        </w:rPr>
      </w:pPr>
      <w:r w:rsidRPr="0063252E">
        <w:rPr>
          <w:rFonts w:ascii="Arial" w:eastAsia="Calibri" w:hAnsi="Arial" w:cs="Arial"/>
          <w:color w:val="auto"/>
        </w:rPr>
        <w:t xml:space="preserve">Therapist Assistant Program on _____________________ and withdrew from the program on </w:t>
      </w:r>
    </w:p>
    <w:p w14:paraId="353BE226" w14:textId="77777777" w:rsidR="0063252E" w:rsidRPr="0063252E" w:rsidRDefault="0063252E" w:rsidP="0063252E">
      <w:pPr>
        <w:tabs>
          <w:tab w:val="left" w:pos="5055"/>
        </w:tabs>
        <w:spacing w:before="0" w:after="0" w:line="256" w:lineRule="auto"/>
        <w:rPr>
          <w:rFonts w:ascii="Arial" w:eastAsia="Calibri" w:hAnsi="Arial" w:cs="Arial"/>
          <w:color w:val="auto"/>
        </w:rPr>
      </w:pPr>
      <w:r w:rsidRPr="0063252E">
        <w:rPr>
          <w:rFonts w:ascii="Arial" w:eastAsia="Calibri" w:hAnsi="Arial" w:cs="Arial"/>
          <w:color w:val="auto"/>
        </w:rPr>
        <w:tab/>
      </w:r>
      <w:r w:rsidRPr="0063252E">
        <w:rPr>
          <w:rFonts w:ascii="Arial" w:eastAsia="Calibri" w:hAnsi="Arial" w:cs="Arial"/>
          <w:color w:val="auto"/>
        </w:rPr>
        <w:tab/>
      </w:r>
      <w:r w:rsidRPr="0063252E">
        <w:rPr>
          <w:rFonts w:ascii="Arial" w:eastAsia="Calibri" w:hAnsi="Arial" w:cs="Arial"/>
          <w:color w:val="auto"/>
        </w:rPr>
        <w:tab/>
      </w:r>
      <w:r w:rsidRPr="0063252E">
        <w:rPr>
          <w:rFonts w:ascii="Arial" w:eastAsia="Calibri" w:hAnsi="Arial" w:cs="Arial"/>
          <w:color w:val="auto"/>
        </w:rPr>
        <w:tab/>
      </w:r>
      <w:r w:rsidRPr="0063252E">
        <w:rPr>
          <w:rFonts w:ascii="Arial" w:eastAsia="Calibri" w:hAnsi="Arial" w:cs="Arial"/>
          <w:color w:val="auto"/>
        </w:rPr>
        <w:tab/>
        <w:t>Date</w:t>
      </w:r>
    </w:p>
    <w:p w14:paraId="555F93F6" w14:textId="77777777" w:rsidR="0063252E" w:rsidRPr="0063252E" w:rsidRDefault="0063252E" w:rsidP="0063252E">
      <w:pPr>
        <w:tabs>
          <w:tab w:val="left" w:pos="5055"/>
        </w:tabs>
        <w:spacing w:before="0" w:after="0" w:line="256" w:lineRule="auto"/>
        <w:rPr>
          <w:rFonts w:ascii="Arial" w:eastAsia="Calibri" w:hAnsi="Arial" w:cs="Arial"/>
          <w:color w:val="auto"/>
        </w:rPr>
      </w:pPr>
      <w:r w:rsidRPr="0063252E">
        <w:rPr>
          <w:rFonts w:ascii="Arial" w:eastAsia="Calibri" w:hAnsi="Arial" w:cs="Arial"/>
          <w:color w:val="auto"/>
        </w:rPr>
        <w:t>___________________ for the following reason(s):</w:t>
      </w:r>
    </w:p>
    <w:p w14:paraId="4EBC1B22" w14:textId="32352808" w:rsidR="0063252E" w:rsidRPr="0063252E" w:rsidRDefault="0063252E" w:rsidP="0063252E">
      <w:pPr>
        <w:tabs>
          <w:tab w:val="left" w:pos="5055"/>
        </w:tabs>
        <w:spacing w:before="0" w:after="0" w:line="256" w:lineRule="auto"/>
        <w:rPr>
          <w:rFonts w:ascii="Arial" w:eastAsia="Calibri" w:hAnsi="Arial" w:cs="Arial"/>
          <w:color w:val="auto"/>
        </w:rPr>
      </w:pPr>
      <w:r w:rsidRPr="0063252E">
        <w:rPr>
          <w:rFonts w:ascii="Arial" w:eastAsia="Calibri" w:hAnsi="Arial" w:cs="Arial"/>
          <w:color w:val="auto"/>
        </w:rPr>
        <w:t xml:space="preserve">              Date</w:t>
      </w:r>
      <w:r w:rsidRPr="0063252E">
        <w:rPr>
          <w:rFonts w:ascii="Arial" w:eastAsia="Calibri" w:hAnsi="Arial" w:cs="Arial"/>
          <w:color w:val="auto"/>
        </w:rPr>
        <w:tab/>
      </w:r>
    </w:p>
    <w:p w14:paraId="2169CE3B" w14:textId="3C4D7F17" w:rsidR="0063252E" w:rsidRPr="0063252E" w:rsidRDefault="002417D0" w:rsidP="0063252E">
      <w:pPr>
        <w:tabs>
          <w:tab w:val="left" w:pos="5055"/>
        </w:tabs>
        <w:spacing w:before="0" w:after="0" w:line="256" w:lineRule="auto"/>
        <w:rPr>
          <w:rFonts w:ascii="Arial" w:eastAsia="Calibri" w:hAnsi="Arial" w:cs="Arial"/>
          <w:color w:val="auto"/>
        </w:rPr>
      </w:pPr>
      <w:r>
        <w:rPr>
          <w:rFonts w:ascii="Arial" w:eastAsia="Calibri" w:hAnsi="Arial" w:cs="Arial"/>
          <w:noProof/>
          <w:color w:val="auto"/>
        </w:rPr>
        <mc:AlternateContent>
          <mc:Choice Requires="wps">
            <w:drawing>
              <wp:anchor distT="0" distB="0" distL="114300" distR="114300" simplePos="0" relativeHeight="251695104" behindDoc="0" locked="0" layoutInCell="1" allowOverlap="1" wp14:anchorId="032F718D" wp14:editId="18DC4BBA">
                <wp:simplePos x="0" y="0"/>
                <wp:positionH relativeFrom="column">
                  <wp:posOffset>-739140</wp:posOffset>
                </wp:positionH>
                <wp:positionV relativeFrom="paragraph">
                  <wp:posOffset>110490</wp:posOffset>
                </wp:positionV>
                <wp:extent cx="7498080" cy="22860"/>
                <wp:effectExtent l="57150" t="38100" r="64770" b="91440"/>
                <wp:wrapNone/>
                <wp:docPr id="10" name="Straight Connector 10"/>
                <wp:cNvGraphicFramePr/>
                <a:graphic xmlns:a="http://schemas.openxmlformats.org/drawingml/2006/main">
                  <a:graphicData uri="http://schemas.microsoft.com/office/word/2010/wordprocessingShape">
                    <wps:wsp>
                      <wps:cNvCnPr/>
                      <wps:spPr>
                        <a:xfrm>
                          <a:off x="0" y="0"/>
                          <a:ext cx="7498080" cy="22860"/>
                        </a:xfrm>
                        <a:prstGeom prst="line">
                          <a:avLst/>
                        </a:prstGeom>
                        <a:ln>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asvg="http://schemas.microsoft.com/office/drawing/2016/SVG/main" xmlns:a14="http://schemas.microsoft.com/office/drawing/2010/main" xmlns:pic="http://schemas.openxmlformats.org/drawingml/2006/picture" xmlns:a="http://schemas.openxmlformats.org/drawingml/2006/main">
            <w:pict w14:anchorId="6A3757A9">
              <v:line id="Straight Connector 10"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c00000" strokeweight="3pt" from="-58.2pt,8.7pt" to="532.2pt,10.5pt" w14:anchorId="7B396C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D721wEAAP4DAAAOAAAAZHJzL2Uyb0RvYy54bWysU8GO2yAQvVfqPyDfGztutU2tOHvIanup&#10;2qjbfgDBYKMFBg00dv6+A3G8q7baQ7U+YAbmvZn3gO3tZA07SQwaXFusV1XBpBPQade3xc8f9+82&#10;BQuRu44bcLItzjIUt7u3b7ajb2QNA5hOIiMSF5rRt8UQo2/KMohBWh5W4KWjTQVoeaQQ+7JDPhK7&#10;NWVdVTflCNh5BCFDoNW7y2axy/xKSRG/KRVkZKYtqLeYR8zjMY3lbsubHrkftJjb4P/RheXaUdGF&#10;6o5Hzn6h/ovKaoEQQMWVAFuCUlrIrIHUrKs/1DwM3MushcwJfrEpvB6t+Ho6INMdnR3Z47ilM3qI&#10;yHU/RLYH58hBQEab5NToQ0OAvTvgHAV/wCR7UmjTnwSxKbt7XtyVU2SCFj9++LSpNlRF0F5db24y&#10;Z/kE9hjiZwmWpUlbGO2SeN7w05cQqSClXlPSsnFpDGB0d6+NyQH2x71BduJ03PsqfalvAj5LoyhB&#10;y6Tm0n+exbORF9rvUpEj1PH7XD7fRbnQdo/rmdM4ykwQReUXUPUyaM5NMJnv5wKsXwYu2bkiuLgA&#10;rXaA/wLH6dqquuRfVV+0JtlH6M75NLMddMmyW/ODSLf4eZzhT8929xsAAP//AwBQSwMEFAAGAAgA&#10;AAAhAGMen9XeAAAACwEAAA8AAABkcnMvZG93bnJldi54bWxMj8FOwzAQRO9I/IO1SNxa21UUIMSp&#10;EBJSL1Wh5QPc2MSh8TqynTb8PdsTnHZXM5p9U69nP7CzjakPqEAuBTCLbTA9dgo+D2+LR2ApazR6&#10;CGgV/NgE6+b2ptaVCRf8sOd97hiFYKq0ApfzWHGeWme9TsswWiTtK0SvM52x4ybqC4X7ga+EKLnX&#10;PdIHp0f76mx72k9ewRh3m+Ikt26edt2IG/f0nr+3St3fzS/PwLKd858ZrviEDg0xHcOEJrFBwULK&#10;siAvKQ80rw5RFrQdFaykAN7U/H+H5hcAAP//AwBQSwECLQAUAAYACAAAACEAtoM4kv4AAADhAQAA&#10;EwAAAAAAAAAAAAAAAAAAAAAAW0NvbnRlbnRfVHlwZXNdLnhtbFBLAQItABQABgAIAAAAIQA4/SH/&#10;1gAAAJQBAAALAAAAAAAAAAAAAAAAAC8BAABfcmVscy8ucmVsc1BLAQItABQABgAIAAAAIQAlxD72&#10;1wEAAP4DAAAOAAAAAAAAAAAAAAAAAC4CAABkcnMvZTJvRG9jLnhtbFBLAQItABQABgAIAAAAIQBj&#10;Hp/V3gAAAAsBAAAPAAAAAAAAAAAAAAAAADEEAABkcnMvZG93bnJldi54bWxQSwUGAAAAAAQABADz&#10;AAAAPAUAAAAA&#10;">
                <v:shadow on="t" color="black" opacity="22937f" offset="0,.63889mm" origin=",.5"/>
              </v:line>
            </w:pict>
          </mc:Fallback>
        </mc:AlternateContent>
      </w:r>
    </w:p>
    <w:p w14:paraId="73196FF8" w14:textId="77777777" w:rsidR="0063252E" w:rsidRPr="0063252E" w:rsidRDefault="0063252E" w:rsidP="0063252E">
      <w:pPr>
        <w:tabs>
          <w:tab w:val="left" w:pos="5055"/>
        </w:tabs>
        <w:spacing w:before="0" w:after="0" w:line="256" w:lineRule="auto"/>
        <w:rPr>
          <w:rFonts w:ascii="Arial" w:eastAsia="Calibri" w:hAnsi="Arial" w:cs="Arial"/>
          <w:color w:val="auto"/>
        </w:rPr>
      </w:pPr>
    </w:p>
    <w:p w14:paraId="31E96253" w14:textId="77777777" w:rsidR="0063252E" w:rsidRPr="0063252E" w:rsidRDefault="0063252E" w:rsidP="0063252E">
      <w:pPr>
        <w:tabs>
          <w:tab w:val="left" w:pos="5055"/>
        </w:tabs>
        <w:spacing w:before="0" w:after="0" w:line="256" w:lineRule="auto"/>
        <w:rPr>
          <w:rFonts w:ascii="Arial" w:eastAsia="Calibri" w:hAnsi="Arial" w:cs="Arial"/>
          <w:color w:val="auto"/>
        </w:rPr>
      </w:pPr>
      <w:r w:rsidRPr="0063252E">
        <w:rPr>
          <w:rFonts w:ascii="Arial" w:eastAsia="Calibri" w:hAnsi="Arial" w:cs="Arial"/>
          <w:color w:val="auto"/>
        </w:rPr>
        <w:t>Place a check mark in the appropriate blank</w:t>
      </w:r>
    </w:p>
    <w:p w14:paraId="616DCCE9" w14:textId="77777777" w:rsidR="0063252E" w:rsidRPr="0063252E" w:rsidRDefault="0063252E" w:rsidP="0063252E">
      <w:pPr>
        <w:tabs>
          <w:tab w:val="left" w:pos="5055"/>
        </w:tabs>
        <w:spacing w:before="0" w:after="0" w:line="256" w:lineRule="auto"/>
        <w:rPr>
          <w:rFonts w:ascii="Arial" w:eastAsia="Calibri" w:hAnsi="Arial" w:cs="Arial"/>
          <w:color w:val="auto"/>
        </w:rPr>
      </w:pPr>
    </w:p>
    <w:p w14:paraId="4C5B00C7" w14:textId="77777777" w:rsidR="0063252E" w:rsidRPr="0063252E" w:rsidRDefault="0063252E" w:rsidP="0063252E">
      <w:pPr>
        <w:tabs>
          <w:tab w:val="left" w:pos="5055"/>
        </w:tabs>
        <w:spacing w:before="0" w:after="0" w:line="256" w:lineRule="auto"/>
        <w:rPr>
          <w:rFonts w:ascii="Arial" w:eastAsia="Calibri" w:hAnsi="Arial" w:cs="Arial"/>
          <w:color w:val="auto"/>
        </w:rPr>
      </w:pPr>
    </w:p>
    <w:p w14:paraId="5A39AEFA" w14:textId="55A20C4E" w:rsidR="0063252E" w:rsidRPr="0063252E" w:rsidRDefault="0063252E" w:rsidP="0063252E">
      <w:pPr>
        <w:tabs>
          <w:tab w:val="left" w:pos="5055"/>
        </w:tabs>
        <w:spacing w:before="0" w:after="0" w:line="256" w:lineRule="auto"/>
        <w:rPr>
          <w:rFonts w:ascii="Arial" w:eastAsia="Calibri" w:hAnsi="Arial" w:cs="Arial"/>
          <w:color w:val="auto"/>
        </w:rPr>
      </w:pPr>
      <w:r w:rsidRPr="0063252E">
        <w:rPr>
          <w:rFonts w:ascii="Arial" w:eastAsia="Calibri" w:hAnsi="Arial" w:cs="Arial"/>
          <w:color w:val="auto"/>
        </w:rPr>
        <w:t>1.  Personal or health reaso</w:t>
      </w:r>
      <w:r>
        <w:rPr>
          <w:rFonts w:ascii="Arial" w:eastAsia="Calibri" w:hAnsi="Arial" w:cs="Arial"/>
          <w:color w:val="auto"/>
        </w:rPr>
        <w:t xml:space="preserve">n </w:t>
      </w:r>
      <w:r w:rsidR="008738FC">
        <w:rPr>
          <w:rFonts w:ascii="Arial" w:eastAsia="Calibri" w:hAnsi="Arial" w:cs="Arial"/>
          <w:color w:val="auto"/>
        </w:rPr>
        <w:tab/>
      </w:r>
      <w:r w:rsidR="008738FC">
        <w:rPr>
          <w:rFonts w:ascii="Arial" w:eastAsia="Calibri" w:hAnsi="Arial" w:cs="Arial"/>
          <w:color w:val="auto"/>
        </w:rPr>
        <w:tab/>
      </w:r>
      <w:r w:rsidR="008738FC">
        <w:rPr>
          <w:rFonts w:ascii="Arial" w:eastAsia="Calibri" w:hAnsi="Arial" w:cs="Arial"/>
          <w:color w:val="auto"/>
        </w:rPr>
        <w:tab/>
      </w:r>
      <w:r w:rsidR="008738FC">
        <w:rPr>
          <w:rFonts w:ascii="Arial" w:eastAsia="Calibri" w:hAnsi="Arial" w:cs="Arial"/>
          <w:color w:val="auto"/>
        </w:rPr>
        <w:tab/>
      </w:r>
      <w:r w:rsidR="008738FC">
        <w:rPr>
          <w:rFonts w:ascii="Arial" w:eastAsia="Calibri" w:hAnsi="Arial" w:cs="Arial"/>
          <w:color w:val="auto"/>
        </w:rPr>
        <w:tab/>
      </w:r>
      <w:r w:rsidRPr="0063252E">
        <w:rPr>
          <w:rFonts w:ascii="Arial" w:eastAsia="Calibri" w:hAnsi="Arial" w:cs="Arial"/>
          <w:color w:val="auto"/>
        </w:rPr>
        <w:t>________</w:t>
      </w:r>
    </w:p>
    <w:p w14:paraId="71FAA11B" w14:textId="77777777" w:rsidR="0063252E" w:rsidRPr="0063252E" w:rsidRDefault="0063252E" w:rsidP="0063252E">
      <w:pPr>
        <w:tabs>
          <w:tab w:val="left" w:pos="5055"/>
        </w:tabs>
        <w:spacing w:before="0" w:after="0" w:line="256" w:lineRule="auto"/>
        <w:rPr>
          <w:rFonts w:ascii="Arial" w:eastAsia="Calibri" w:hAnsi="Arial" w:cs="Arial"/>
          <w:color w:val="auto"/>
        </w:rPr>
      </w:pPr>
    </w:p>
    <w:p w14:paraId="3703856A" w14:textId="2E63F856" w:rsidR="0063252E" w:rsidRPr="0063252E" w:rsidRDefault="0063252E" w:rsidP="0063252E">
      <w:pPr>
        <w:tabs>
          <w:tab w:val="left" w:pos="5055"/>
        </w:tabs>
        <w:spacing w:before="0" w:after="0" w:line="256" w:lineRule="auto"/>
        <w:rPr>
          <w:rFonts w:ascii="Arial" w:eastAsia="Calibri" w:hAnsi="Arial" w:cs="Arial"/>
          <w:color w:val="auto"/>
        </w:rPr>
      </w:pPr>
      <w:r w:rsidRPr="0063252E">
        <w:rPr>
          <w:rFonts w:ascii="Arial" w:eastAsia="Calibri" w:hAnsi="Arial" w:cs="Arial"/>
          <w:color w:val="auto"/>
        </w:rPr>
        <w:t>2.  Financial status</w:t>
      </w:r>
      <w:r w:rsidRPr="0063252E">
        <w:rPr>
          <w:rFonts w:ascii="Arial" w:eastAsia="Calibri" w:hAnsi="Arial" w:cs="Arial"/>
          <w:color w:val="auto"/>
        </w:rPr>
        <w:tab/>
      </w:r>
      <w:r w:rsidR="008738FC">
        <w:rPr>
          <w:rFonts w:ascii="Arial" w:eastAsia="Calibri" w:hAnsi="Arial" w:cs="Arial"/>
          <w:color w:val="auto"/>
        </w:rPr>
        <w:tab/>
        <w:t xml:space="preserve">           </w:t>
      </w:r>
      <w:r w:rsidRPr="0063252E">
        <w:rPr>
          <w:rFonts w:ascii="Arial" w:eastAsia="Calibri" w:hAnsi="Arial" w:cs="Arial"/>
          <w:color w:val="auto"/>
        </w:rPr>
        <w:tab/>
      </w:r>
      <w:r w:rsidRPr="0063252E">
        <w:rPr>
          <w:rFonts w:ascii="Arial" w:eastAsia="Calibri" w:hAnsi="Arial" w:cs="Arial"/>
          <w:color w:val="auto"/>
        </w:rPr>
        <w:tab/>
        <w:t xml:space="preserve">        </w:t>
      </w:r>
      <w:r w:rsidR="008738FC">
        <w:rPr>
          <w:rFonts w:ascii="Arial" w:eastAsia="Calibri" w:hAnsi="Arial" w:cs="Arial"/>
          <w:color w:val="auto"/>
        </w:rPr>
        <w:t xml:space="preserve">   </w:t>
      </w:r>
      <w:r w:rsidRPr="0063252E">
        <w:rPr>
          <w:rFonts w:ascii="Arial" w:eastAsia="Calibri" w:hAnsi="Arial" w:cs="Arial"/>
          <w:color w:val="auto"/>
        </w:rPr>
        <w:t xml:space="preserve"> ________</w:t>
      </w:r>
      <w:r w:rsidRPr="0063252E">
        <w:rPr>
          <w:rFonts w:ascii="Arial" w:eastAsia="Calibri" w:hAnsi="Arial" w:cs="Arial"/>
          <w:color w:val="auto"/>
        </w:rPr>
        <w:tab/>
      </w:r>
    </w:p>
    <w:p w14:paraId="1D22100C" w14:textId="44BF0173" w:rsidR="0063252E" w:rsidRPr="0063252E" w:rsidRDefault="008738FC" w:rsidP="0063252E">
      <w:pPr>
        <w:tabs>
          <w:tab w:val="left" w:pos="5055"/>
        </w:tabs>
        <w:spacing w:before="0" w:after="0" w:line="256" w:lineRule="auto"/>
        <w:rPr>
          <w:rFonts w:ascii="Arial" w:eastAsia="Calibri" w:hAnsi="Arial" w:cs="Arial"/>
          <w:color w:val="auto"/>
        </w:rPr>
      </w:pPr>
      <w:r>
        <w:rPr>
          <w:rFonts w:ascii="Arial" w:eastAsia="Calibri" w:hAnsi="Arial" w:cs="Arial"/>
          <w:color w:val="auto"/>
        </w:rPr>
        <w:tab/>
      </w:r>
    </w:p>
    <w:p w14:paraId="3ECE5C59" w14:textId="77777777" w:rsidR="0063252E" w:rsidRPr="0063252E" w:rsidRDefault="0063252E" w:rsidP="0063252E">
      <w:pPr>
        <w:tabs>
          <w:tab w:val="left" w:pos="5055"/>
        </w:tabs>
        <w:spacing w:before="0" w:after="0" w:line="256" w:lineRule="auto"/>
        <w:rPr>
          <w:rFonts w:ascii="Arial" w:eastAsia="Calibri" w:hAnsi="Arial" w:cs="Arial"/>
          <w:color w:val="auto"/>
        </w:rPr>
      </w:pPr>
      <w:r w:rsidRPr="0063252E">
        <w:rPr>
          <w:rFonts w:ascii="Arial" w:eastAsia="Calibri" w:hAnsi="Arial" w:cs="Arial"/>
          <w:color w:val="auto"/>
        </w:rPr>
        <w:t>3.  Transferring to another program</w:t>
      </w:r>
      <w:r w:rsidRPr="0063252E">
        <w:rPr>
          <w:rFonts w:ascii="Arial" w:eastAsia="Calibri" w:hAnsi="Arial" w:cs="Arial"/>
          <w:color w:val="auto"/>
        </w:rPr>
        <w:tab/>
      </w:r>
      <w:r w:rsidRPr="0063252E">
        <w:rPr>
          <w:rFonts w:ascii="Arial" w:eastAsia="Calibri" w:hAnsi="Arial" w:cs="Arial"/>
          <w:color w:val="auto"/>
        </w:rPr>
        <w:tab/>
      </w:r>
      <w:r w:rsidRPr="0063252E">
        <w:rPr>
          <w:rFonts w:ascii="Arial" w:eastAsia="Calibri" w:hAnsi="Arial" w:cs="Arial"/>
          <w:color w:val="auto"/>
        </w:rPr>
        <w:tab/>
      </w:r>
      <w:r w:rsidRPr="0063252E">
        <w:rPr>
          <w:rFonts w:ascii="Arial" w:eastAsia="Calibri" w:hAnsi="Arial" w:cs="Arial"/>
          <w:color w:val="auto"/>
        </w:rPr>
        <w:tab/>
      </w:r>
      <w:r w:rsidRPr="0063252E">
        <w:rPr>
          <w:rFonts w:ascii="Arial" w:eastAsia="Calibri" w:hAnsi="Arial" w:cs="Arial"/>
          <w:color w:val="auto"/>
        </w:rPr>
        <w:tab/>
        <w:t>________</w:t>
      </w:r>
      <w:r w:rsidRPr="0063252E">
        <w:rPr>
          <w:rFonts w:ascii="Arial" w:eastAsia="Calibri" w:hAnsi="Arial" w:cs="Arial"/>
          <w:color w:val="auto"/>
        </w:rPr>
        <w:tab/>
      </w:r>
    </w:p>
    <w:p w14:paraId="0DB9A0D2" w14:textId="77777777" w:rsidR="0063252E" w:rsidRPr="0063252E" w:rsidRDefault="0063252E" w:rsidP="0063252E">
      <w:pPr>
        <w:tabs>
          <w:tab w:val="left" w:pos="5055"/>
        </w:tabs>
        <w:spacing w:before="0" w:after="0" w:line="256" w:lineRule="auto"/>
        <w:rPr>
          <w:rFonts w:ascii="Arial" w:eastAsia="Calibri" w:hAnsi="Arial" w:cs="Arial"/>
          <w:color w:val="auto"/>
        </w:rPr>
      </w:pPr>
    </w:p>
    <w:p w14:paraId="255B4DA4" w14:textId="32A8F398" w:rsidR="0063252E" w:rsidRPr="0063252E" w:rsidRDefault="0063252E" w:rsidP="0063252E">
      <w:pPr>
        <w:tabs>
          <w:tab w:val="left" w:pos="5055"/>
        </w:tabs>
        <w:spacing w:before="0" w:after="0" w:line="256" w:lineRule="auto"/>
        <w:rPr>
          <w:rFonts w:ascii="Arial" w:eastAsia="Calibri" w:hAnsi="Arial" w:cs="Arial"/>
          <w:color w:val="auto"/>
        </w:rPr>
      </w:pPr>
      <w:r w:rsidRPr="0063252E">
        <w:rPr>
          <w:rFonts w:ascii="Arial" w:eastAsia="Calibri" w:hAnsi="Arial" w:cs="Arial"/>
          <w:color w:val="auto"/>
        </w:rPr>
        <w:t>4.  Program is too intense for me</w:t>
      </w:r>
      <w:r w:rsidRPr="0063252E">
        <w:rPr>
          <w:rFonts w:ascii="Arial" w:eastAsia="Calibri" w:hAnsi="Arial" w:cs="Arial"/>
          <w:color w:val="auto"/>
        </w:rPr>
        <w:tab/>
      </w:r>
      <w:r w:rsidRPr="0063252E">
        <w:rPr>
          <w:rFonts w:ascii="Arial" w:eastAsia="Calibri" w:hAnsi="Arial" w:cs="Arial"/>
          <w:color w:val="auto"/>
        </w:rPr>
        <w:tab/>
      </w:r>
      <w:r w:rsidRPr="0063252E">
        <w:rPr>
          <w:rFonts w:ascii="Arial" w:eastAsia="Calibri" w:hAnsi="Arial" w:cs="Arial"/>
          <w:color w:val="auto"/>
        </w:rPr>
        <w:tab/>
      </w:r>
      <w:r w:rsidRPr="0063252E">
        <w:rPr>
          <w:rFonts w:ascii="Arial" w:eastAsia="Calibri" w:hAnsi="Arial" w:cs="Arial"/>
          <w:color w:val="auto"/>
        </w:rPr>
        <w:tab/>
      </w:r>
      <w:r w:rsidRPr="0063252E">
        <w:rPr>
          <w:rFonts w:ascii="Arial" w:eastAsia="Calibri" w:hAnsi="Arial" w:cs="Arial"/>
          <w:color w:val="auto"/>
        </w:rPr>
        <w:tab/>
        <w:t>________</w:t>
      </w:r>
      <w:r w:rsidRPr="0063252E">
        <w:rPr>
          <w:rFonts w:ascii="Arial" w:eastAsia="Calibri" w:hAnsi="Arial" w:cs="Arial"/>
          <w:color w:val="auto"/>
        </w:rPr>
        <w:tab/>
      </w:r>
    </w:p>
    <w:p w14:paraId="3ABE4CA4" w14:textId="77777777" w:rsidR="0063252E" w:rsidRPr="0063252E" w:rsidRDefault="0063252E" w:rsidP="0063252E">
      <w:pPr>
        <w:tabs>
          <w:tab w:val="left" w:pos="5055"/>
        </w:tabs>
        <w:spacing w:before="0" w:after="0" w:line="256" w:lineRule="auto"/>
        <w:rPr>
          <w:rFonts w:ascii="Arial" w:eastAsia="Calibri" w:hAnsi="Arial" w:cs="Arial"/>
          <w:color w:val="auto"/>
        </w:rPr>
      </w:pPr>
    </w:p>
    <w:p w14:paraId="318F1508" w14:textId="1695CBE3" w:rsidR="0063252E" w:rsidRPr="0063252E" w:rsidRDefault="0063252E" w:rsidP="0063252E">
      <w:pPr>
        <w:tabs>
          <w:tab w:val="left" w:pos="5055"/>
        </w:tabs>
        <w:spacing w:before="0" w:after="0" w:line="256" w:lineRule="auto"/>
        <w:rPr>
          <w:rFonts w:ascii="Arial" w:eastAsia="Calibri" w:hAnsi="Arial" w:cs="Arial"/>
          <w:color w:val="auto"/>
        </w:rPr>
      </w:pPr>
      <w:r w:rsidRPr="0063252E">
        <w:rPr>
          <w:rFonts w:ascii="Arial" w:eastAsia="Calibri" w:hAnsi="Arial" w:cs="Arial"/>
          <w:color w:val="auto"/>
        </w:rPr>
        <w:t>5.  Violation of program rules</w:t>
      </w:r>
      <w:r w:rsidRPr="0063252E">
        <w:rPr>
          <w:rFonts w:ascii="Arial" w:eastAsia="Calibri" w:hAnsi="Arial" w:cs="Arial"/>
          <w:color w:val="auto"/>
        </w:rPr>
        <w:tab/>
      </w:r>
      <w:r w:rsidRPr="0063252E">
        <w:rPr>
          <w:rFonts w:ascii="Arial" w:eastAsia="Calibri" w:hAnsi="Arial" w:cs="Arial"/>
          <w:color w:val="auto"/>
        </w:rPr>
        <w:tab/>
      </w:r>
      <w:r w:rsidRPr="0063252E">
        <w:rPr>
          <w:rFonts w:ascii="Arial" w:eastAsia="Calibri" w:hAnsi="Arial" w:cs="Arial"/>
          <w:color w:val="auto"/>
        </w:rPr>
        <w:tab/>
      </w:r>
      <w:r w:rsidRPr="0063252E">
        <w:rPr>
          <w:rFonts w:ascii="Arial" w:eastAsia="Calibri" w:hAnsi="Arial" w:cs="Arial"/>
          <w:color w:val="auto"/>
        </w:rPr>
        <w:tab/>
      </w:r>
      <w:r w:rsidRPr="0063252E">
        <w:rPr>
          <w:rFonts w:ascii="Arial" w:eastAsia="Calibri" w:hAnsi="Arial" w:cs="Arial"/>
          <w:color w:val="auto"/>
        </w:rPr>
        <w:tab/>
        <w:t>________</w:t>
      </w:r>
      <w:r w:rsidRPr="0063252E">
        <w:rPr>
          <w:rFonts w:ascii="Arial" w:eastAsia="Calibri" w:hAnsi="Arial" w:cs="Arial"/>
          <w:color w:val="auto"/>
        </w:rPr>
        <w:tab/>
      </w:r>
    </w:p>
    <w:p w14:paraId="5926AB7F" w14:textId="77777777" w:rsidR="0063252E" w:rsidRPr="0063252E" w:rsidRDefault="0063252E" w:rsidP="0063252E">
      <w:pPr>
        <w:tabs>
          <w:tab w:val="left" w:pos="5055"/>
        </w:tabs>
        <w:spacing w:before="0" w:after="0" w:line="256" w:lineRule="auto"/>
        <w:rPr>
          <w:rFonts w:ascii="Arial" w:eastAsia="Calibri" w:hAnsi="Arial" w:cs="Arial"/>
          <w:color w:val="auto"/>
        </w:rPr>
      </w:pPr>
    </w:p>
    <w:p w14:paraId="3B8E0DF0" w14:textId="04ADAFA8" w:rsidR="0063252E" w:rsidRPr="0063252E" w:rsidRDefault="0063252E" w:rsidP="0063252E">
      <w:pPr>
        <w:tabs>
          <w:tab w:val="left" w:pos="5055"/>
        </w:tabs>
        <w:spacing w:before="0" w:after="0" w:line="256" w:lineRule="auto"/>
        <w:rPr>
          <w:rFonts w:ascii="Arial" w:eastAsia="Calibri" w:hAnsi="Arial" w:cs="Arial"/>
          <w:color w:val="auto"/>
        </w:rPr>
      </w:pPr>
      <w:r w:rsidRPr="0063252E">
        <w:rPr>
          <w:rFonts w:ascii="Arial" w:eastAsia="Calibri" w:hAnsi="Arial" w:cs="Arial"/>
          <w:color w:val="auto"/>
        </w:rPr>
        <w:t>6.  Academic failure</w:t>
      </w:r>
      <w:r w:rsidRPr="0063252E">
        <w:rPr>
          <w:rFonts w:ascii="Arial" w:eastAsia="Calibri" w:hAnsi="Arial" w:cs="Arial"/>
          <w:color w:val="auto"/>
        </w:rPr>
        <w:tab/>
      </w:r>
      <w:r w:rsidRPr="0063252E">
        <w:rPr>
          <w:rFonts w:ascii="Arial" w:eastAsia="Calibri" w:hAnsi="Arial" w:cs="Arial"/>
          <w:color w:val="auto"/>
        </w:rPr>
        <w:tab/>
      </w:r>
      <w:r w:rsidRPr="0063252E">
        <w:rPr>
          <w:rFonts w:ascii="Arial" w:eastAsia="Calibri" w:hAnsi="Arial" w:cs="Arial"/>
          <w:color w:val="auto"/>
        </w:rPr>
        <w:tab/>
      </w:r>
      <w:r w:rsidRPr="0063252E">
        <w:rPr>
          <w:rFonts w:ascii="Arial" w:eastAsia="Calibri" w:hAnsi="Arial" w:cs="Arial"/>
          <w:color w:val="auto"/>
        </w:rPr>
        <w:tab/>
        <w:t xml:space="preserve">            ________</w:t>
      </w:r>
      <w:r w:rsidRPr="0063252E">
        <w:rPr>
          <w:rFonts w:ascii="Arial" w:eastAsia="Calibri" w:hAnsi="Arial" w:cs="Arial"/>
          <w:color w:val="auto"/>
        </w:rPr>
        <w:tab/>
      </w:r>
    </w:p>
    <w:p w14:paraId="53B9921E" w14:textId="77777777" w:rsidR="0063252E" w:rsidRPr="0063252E" w:rsidRDefault="0063252E" w:rsidP="0063252E">
      <w:pPr>
        <w:tabs>
          <w:tab w:val="left" w:pos="5055"/>
        </w:tabs>
        <w:spacing w:before="0" w:after="0" w:line="256" w:lineRule="auto"/>
        <w:rPr>
          <w:rFonts w:ascii="Arial" w:eastAsia="Calibri" w:hAnsi="Arial" w:cs="Arial"/>
          <w:color w:val="auto"/>
        </w:rPr>
      </w:pPr>
    </w:p>
    <w:p w14:paraId="11277240" w14:textId="2652DC8D" w:rsidR="0063252E" w:rsidRPr="0063252E" w:rsidRDefault="0063252E" w:rsidP="0063252E">
      <w:pPr>
        <w:tabs>
          <w:tab w:val="left" w:pos="5055"/>
        </w:tabs>
        <w:spacing w:before="0" w:after="0" w:line="256" w:lineRule="auto"/>
        <w:rPr>
          <w:rFonts w:ascii="Arial" w:eastAsia="Calibri" w:hAnsi="Arial" w:cs="Arial"/>
          <w:color w:val="auto"/>
        </w:rPr>
      </w:pPr>
      <w:r w:rsidRPr="0063252E">
        <w:rPr>
          <w:rFonts w:ascii="Arial" w:eastAsia="Calibri" w:hAnsi="Arial" w:cs="Arial"/>
          <w:color w:val="auto"/>
        </w:rPr>
        <w:t>7.  Relocating</w:t>
      </w:r>
      <w:r w:rsidRPr="0063252E">
        <w:rPr>
          <w:rFonts w:ascii="Arial" w:eastAsia="Calibri" w:hAnsi="Arial" w:cs="Arial"/>
          <w:color w:val="auto"/>
        </w:rPr>
        <w:tab/>
      </w:r>
      <w:r w:rsidRPr="0063252E">
        <w:rPr>
          <w:rFonts w:ascii="Arial" w:eastAsia="Calibri" w:hAnsi="Arial" w:cs="Arial"/>
          <w:color w:val="auto"/>
        </w:rPr>
        <w:tab/>
      </w:r>
      <w:r w:rsidRPr="0063252E">
        <w:rPr>
          <w:rFonts w:ascii="Arial" w:eastAsia="Calibri" w:hAnsi="Arial" w:cs="Arial"/>
          <w:color w:val="auto"/>
        </w:rPr>
        <w:tab/>
      </w:r>
      <w:r w:rsidRPr="0063252E">
        <w:rPr>
          <w:rFonts w:ascii="Arial" w:eastAsia="Calibri" w:hAnsi="Arial" w:cs="Arial"/>
          <w:color w:val="auto"/>
        </w:rPr>
        <w:tab/>
        <w:t xml:space="preserve">            ________</w:t>
      </w:r>
      <w:r w:rsidRPr="0063252E">
        <w:rPr>
          <w:rFonts w:ascii="Arial" w:eastAsia="Calibri" w:hAnsi="Arial" w:cs="Arial"/>
          <w:color w:val="auto"/>
        </w:rPr>
        <w:tab/>
      </w:r>
    </w:p>
    <w:p w14:paraId="3156C390" w14:textId="77777777" w:rsidR="0063252E" w:rsidRPr="0063252E" w:rsidRDefault="0063252E" w:rsidP="0063252E">
      <w:pPr>
        <w:tabs>
          <w:tab w:val="left" w:pos="5055"/>
        </w:tabs>
        <w:spacing w:before="0" w:after="0" w:line="256" w:lineRule="auto"/>
        <w:rPr>
          <w:rFonts w:ascii="Arial" w:eastAsia="Calibri" w:hAnsi="Arial" w:cs="Arial"/>
          <w:color w:val="auto"/>
        </w:rPr>
      </w:pPr>
    </w:p>
    <w:p w14:paraId="68993BA2" w14:textId="73DE1B39" w:rsidR="0063252E" w:rsidRPr="0063252E" w:rsidRDefault="0063252E" w:rsidP="0063252E">
      <w:pPr>
        <w:tabs>
          <w:tab w:val="left" w:pos="5055"/>
        </w:tabs>
        <w:spacing w:before="0" w:after="0" w:line="256" w:lineRule="auto"/>
        <w:rPr>
          <w:rFonts w:ascii="Arial" w:eastAsia="Calibri" w:hAnsi="Arial" w:cs="Arial"/>
          <w:color w:val="auto"/>
        </w:rPr>
      </w:pPr>
      <w:r w:rsidRPr="0063252E">
        <w:rPr>
          <w:rFonts w:ascii="Arial" w:eastAsia="Calibri" w:hAnsi="Arial" w:cs="Arial"/>
          <w:color w:val="auto"/>
        </w:rPr>
        <w:t>8.  Other</w:t>
      </w:r>
      <w:r w:rsidRPr="0063252E">
        <w:rPr>
          <w:rFonts w:ascii="Arial" w:eastAsia="Calibri" w:hAnsi="Arial" w:cs="Arial"/>
          <w:color w:val="auto"/>
        </w:rPr>
        <w:tab/>
      </w:r>
      <w:r w:rsidRPr="0063252E">
        <w:rPr>
          <w:rFonts w:ascii="Arial" w:eastAsia="Calibri" w:hAnsi="Arial" w:cs="Arial"/>
          <w:color w:val="auto"/>
        </w:rPr>
        <w:tab/>
      </w:r>
      <w:r w:rsidRPr="0063252E">
        <w:rPr>
          <w:rFonts w:ascii="Arial" w:eastAsia="Calibri" w:hAnsi="Arial" w:cs="Arial"/>
          <w:color w:val="auto"/>
        </w:rPr>
        <w:tab/>
      </w:r>
      <w:r w:rsidRPr="0063252E">
        <w:rPr>
          <w:rFonts w:ascii="Arial" w:eastAsia="Calibri" w:hAnsi="Arial" w:cs="Arial"/>
          <w:color w:val="auto"/>
        </w:rPr>
        <w:tab/>
      </w:r>
      <w:r w:rsidRPr="0063252E">
        <w:rPr>
          <w:rFonts w:ascii="Arial" w:eastAsia="Calibri" w:hAnsi="Arial" w:cs="Arial"/>
          <w:color w:val="auto"/>
        </w:rPr>
        <w:tab/>
        <w:t>________</w:t>
      </w:r>
      <w:r w:rsidRPr="0063252E">
        <w:rPr>
          <w:rFonts w:ascii="Arial" w:eastAsia="Calibri" w:hAnsi="Arial" w:cs="Arial"/>
          <w:color w:val="auto"/>
        </w:rPr>
        <w:tab/>
      </w:r>
    </w:p>
    <w:p w14:paraId="5991AB43" w14:textId="77777777" w:rsidR="0063252E" w:rsidRPr="0063252E" w:rsidRDefault="0063252E" w:rsidP="0063252E">
      <w:pPr>
        <w:tabs>
          <w:tab w:val="left" w:pos="5055"/>
        </w:tabs>
        <w:spacing w:before="0" w:after="0" w:line="256" w:lineRule="auto"/>
        <w:rPr>
          <w:rFonts w:ascii="Arial" w:eastAsia="Calibri" w:hAnsi="Arial" w:cs="Arial"/>
          <w:color w:val="auto"/>
        </w:rPr>
      </w:pPr>
    </w:p>
    <w:p w14:paraId="44641B61" w14:textId="77777777" w:rsidR="0063252E" w:rsidRPr="0063252E" w:rsidRDefault="0063252E" w:rsidP="0063252E">
      <w:pPr>
        <w:tabs>
          <w:tab w:val="left" w:pos="5055"/>
        </w:tabs>
        <w:spacing w:before="0" w:after="0" w:line="256" w:lineRule="auto"/>
        <w:rPr>
          <w:rFonts w:ascii="Arial" w:eastAsia="Calibri" w:hAnsi="Arial" w:cs="Arial"/>
          <w:color w:val="auto"/>
        </w:rPr>
      </w:pPr>
      <w:r w:rsidRPr="0063252E">
        <w:rPr>
          <w:rFonts w:ascii="Arial" w:eastAsia="Calibri" w:hAnsi="Arial" w:cs="Arial"/>
          <w:color w:val="auto"/>
        </w:rPr>
        <w:t>*  If you choose OTHER, please explain under the comment section.</w:t>
      </w:r>
    </w:p>
    <w:p w14:paraId="4F7B439C" w14:textId="77777777" w:rsidR="0063252E" w:rsidRPr="0063252E" w:rsidRDefault="0063252E" w:rsidP="0063252E">
      <w:pPr>
        <w:tabs>
          <w:tab w:val="left" w:pos="5055"/>
        </w:tabs>
        <w:spacing w:before="0" w:after="0" w:line="256" w:lineRule="auto"/>
        <w:rPr>
          <w:rFonts w:ascii="Arial" w:eastAsia="Calibri" w:hAnsi="Arial" w:cs="Arial"/>
          <w:color w:val="auto"/>
        </w:rPr>
      </w:pPr>
    </w:p>
    <w:p w14:paraId="3ED06CFE" w14:textId="2D994ACF" w:rsidR="0063252E" w:rsidRPr="0063252E" w:rsidRDefault="0063252E" w:rsidP="008738FC">
      <w:pPr>
        <w:tabs>
          <w:tab w:val="left" w:pos="5055"/>
        </w:tabs>
        <w:spacing w:after="120" w:line="360" w:lineRule="auto"/>
        <w:rPr>
          <w:rFonts w:ascii="Arial" w:eastAsia="Calibri" w:hAnsi="Arial" w:cs="Arial"/>
          <w:color w:val="auto"/>
        </w:rPr>
      </w:pPr>
      <w:r w:rsidRPr="0063252E">
        <w:rPr>
          <w:rFonts w:ascii="Arial" w:eastAsia="Calibri" w:hAnsi="Arial" w:cs="Arial"/>
          <w:color w:val="auto"/>
        </w:rPr>
        <w:t>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3252E">
        <w:rPr>
          <w:rFonts w:ascii="Arial" w:eastAsia="Calibri" w:hAnsi="Arial" w:cs="Arial"/>
          <w:color w:val="auto"/>
        </w:rPr>
        <w:lastRenderedPageBreak/>
        <w:t>__</w:t>
      </w:r>
      <w:r w:rsidRPr="0063252E">
        <w:rPr>
          <w:rFonts w:ascii="Arial" w:eastAsia="Calibri" w:hAnsi="Arial" w:cs="Arial"/>
          <w:color w:val="auto"/>
        </w:rPr>
        <w:tab/>
      </w:r>
      <w:r w:rsidRPr="0063252E">
        <w:rPr>
          <w:rFonts w:ascii="Arial" w:eastAsia="Calibri" w:hAnsi="Arial" w:cs="Arial"/>
          <w:color w:val="auto"/>
        </w:rPr>
        <w:tab/>
      </w:r>
      <w:r w:rsidRPr="0063252E">
        <w:rPr>
          <w:rFonts w:ascii="Arial" w:eastAsia="Calibri" w:hAnsi="Arial" w:cs="Arial"/>
          <w:color w:val="auto"/>
        </w:rPr>
        <w:tab/>
      </w:r>
      <w:r w:rsidRPr="0063252E">
        <w:rPr>
          <w:rFonts w:ascii="Arial" w:eastAsia="Calibri" w:hAnsi="Arial" w:cs="Arial"/>
          <w:color w:val="auto"/>
        </w:rPr>
        <w:tab/>
      </w:r>
      <w:r w:rsidRPr="0063252E">
        <w:rPr>
          <w:rFonts w:ascii="Arial" w:eastAsia="Calibri" w:hAnsi="Arial" w:cs="Arial"/>
          <w:color w:val="auto"/>
        </w:rPr>
        <w:tab/>
      </w:r>
      <w:r w:rsidRPr="0063252E">
        <w:rPr>
          <w:rFonts w:ascii="Arial" w:eastAsia="Calibri" w:hAnsi="Arial" w:cs="Arial"/>
          <w:color w:val="auto"/>
        </w:rPr>
        <w:tab/>
      </w:r>
      <w:r w:rsidRPr="0063252E">
        <w:rPr>
          <w:rFonts w:ascii="Arial" w:eastAsia="Calibri" w:hAnsi="Arial" w:cs="Arial"/>
          <w:color w:val="auto"/>
        </w:rPr>
        <w:tab/>
      </w:r>
      <w:r w:rsidRPr="0063252E">
        <w:rPr>
          <w:rFonts w:ascii="Arial" w:eastAsia="Calibri" w:hAnsi="Arial" w:cs="Arial"/>
          <w:color w:val="auto"/>
        </w:rPr>
        <w:tab/>
      </w:r>
      <w:r w:rsidRPr="0063252E">
        <w:rPr>
          <w:rFonts w:ascii="Arial" w:eastAsia="Calibri" w:hAnsi="Arial" w:cs="Arial"/>
          <w:color w:val="auto"/>
        </w:rPr>
        <w:tab/>
      </w:r>
      <w:r w:rsidRPr="0063252E">
        <w:rPr>
          <w:rFonts w:ascii="Arial" w:eastAsia="Calibri" w:hAnsi="Arial" w:cs="Arial"/>
          <w:color w:val="auto"/>
        </w:rPr>
        <w:tab/>
      </w:r>
    </w:p>
    <w:p w14:paraId="5CF22570" w14:textId="77777777" w:rsidR="0063252E" w:rsidRPr="0063252E" w:rsidRDefault="0063252E" w:rsidP="0063252E">
      <w:pPr>
        <w:tabs>
          <w:tab w:val="left" w:pos="5055"/>
        </w:tabs>
        <w:spacing w:before="0" w:after="0" w:line="256" w:lineRule="auto"/>
        <w:rPr>
          <w:rFonts w:ascii="Arial" w:eastAsia="Calibri" w:hAnsi="Arial" w:cs="Arial"/>
          <w:color w:val="auto"/>
        </w:rPr>
      </w:pPr>
    </w:p>
    <w:p w14:paraId="5093195F" w14:textId="24F484C7" w:rsidR="0063252E" w:rsidRPr="0063252E" w:rsidRDefault="0063252E" w:rsidP="0063252E">
      <w:pPr>
        <w:tabs>
          <w:tab w:val="left" w:pos="5055"/>
        </w:tabs>
        <w:spacing w:before="0" w:after="0" w:line="256" w:lineRule="auto"/>
        <w:rPr>
          <w:rFonts w:ascii="Arial" w:eastAsia="Calibri" w:hAnsi="Arial" w:cs="Arial"/>
          <w:color w:val="auto"/>
        </w:rPr>
      </w:pPr>
      <w:r w:rsidRPr="0063252E">
        <w:rPr>
          <w:rFonts w:ascii="Arial" w:eastAsia="Calibri" w:hAnsi="Arial" w:cs="Arial"/>
          <w:color w:val="auto"/>
        </w:rPr>
        <w:t>____________________________</w:t>
      </w:r>
      <w:r w:rsidR="008738FC">
        <w:rPr>
          <w:rFonts w:ascii="Arial" w:eastAsia="Calibri" w:hAnsi="Arial" w:cs="Arial"/>
          <w:color w:val="auto"/>
        </w:rPr>
        <w:t xml:space="preserve">                               </w:t>
      </w:r>
      <w:r w:rsidRPr="0063252E">
        <w:rPr>
          <w:rFonts w:ascii="Arial" w:eastAsia="Calibri" w:hAnsi="Arial" w:cs="Arial"/>
          <w:color w:val="auto"/>
        </w:rPr>
        <w:t>_____________________________</w:t>
      </w:r>
    </w:p>
    <w:p w14:paraId="364129A1" w14:textId="590C8229" w:rsidR="0063252E" w:rsidRPr="0063252E" w:rsidRDefault="0063252E" w:rsidP="0063252E">
      <w:pPr>
        <w:tabs>
          <w:tab w:val="left" w:pos="5055"/>
        </w:tabs>
        <w:spacing w:before="0" w:after="0" w:line="256" w:lineRule="auto"/>
        <w:rPr>
          <w:rFonts w:ascii="Arial" w:eastAsia="Calibri" w:hAnsi="Arial" w:cs="Arial"/>
          <w:color w:val="auto"/>
        </w:rPr>
      </w:pPr>
      <w:r w:rsidRPr="0063252E">
        <w:rPr>
          <w:rFonts w:ascii="Arial" w:eastAsia="Calibri" w:hAnsi="Arial" w:cs="Arial"/>
          <w:color w:val="auto"/>
        </w:rPr>
        <w:t>Student’s Signature</w:t>
      </w:r>
      <w:r w:rsidRPr="0063252E">
        <w:rPr>
          <w:rFonts w:ascii="Arial" w:eastAsia="Calibri" w:hAnsi="Arial" w:cs="Arial"/>
          <w:color w:val="auto"/>
        </w:rPr>
        <w:tab/>
      </w:r>
      <w:r w:rsidRPr="0063252E">
        <w:rPr>
          <w:rFonts w:ascii="Arial" w:eastAsia="Calibri" w:hAnsi="Arial" w:cs="Arial"/>
          <w:color w:val="auto"/>
        </w:rPr>
        <w:tab/>
        <w:t>Progra</w:t>
      </w:r>
      <w:r w:rsidR="008738FC">
        <w:rPr>
          <w:rFonts w:ascii="Arial" w:eastAsia="Calibri" w:hAnsi="Arial" w:cs="Arial"/>
          <w:color w:val="auto"/>
        </w:rPr>
        <w:t xml:space="preserve">m </w:t>
      </w:r>
      <w:r w:rsidRPr="0063252E">
        <w:rPr>
          <w:rFonts w:ascii="Arial" w:eastAsia="Calibri" w:hAnsi="Arial" w:cs="Arial"/>
          <w:color w:val="auto"/>
        </w:rPr>
        <w:t>Director’s Signature</w:t>
      </w:r>
    </w:p>
    <w:p w14:paraId="2A6641B5" w14:textId="77777777" w:rsidR="008738FC" w:rsidRDefault="008738FC" w:rsidP="0063252E">
      <w:pPr>
        <w:tabs>
          <w:tab w:val="left" w:pos="5055"/>
        </w:tabs>
        <w:spacing w:before="0" w:after="0" w:line="256" w:lineRule="auto"/>
        <w:rPr>
          <w:rFonts w:ascii="Arial" w:eastAsia="Calibri" w:hAnsi="Arial" w:cs="Arial"/>
          <w:color w:val="auto"/>
        </w:rPr>
      </w:pPr>
    </w:p>
    <w:p w14:paraId="3DD3850E" w14:textId="6CD7B5CC" w:rsidR="0063252E" w:rsidRPr="0063252E" w:rsidRDefault="0063252E" w:rsidP="0063252E">
      <w:pPr>
        <w:tabs>
          <w:tab w:val="left" w:pos="5055"/>
        </w:tabs>
        <w:spacing w:before="0" w:after="0" w:line="256" w:lineRule="auto"/>
        <w:rPr>
          <w:rFonts w:ascii="Arial" w:eastAsia="Calibri" w:hAnsi="Arial" w:cs="Arial"/>
          <w:color w:val="auto"/>
        </w:rPr>
      </w:pPr>
      <w:r w:rsidRPr="0063252E">
        <w:rPr>
          <w:rFonts w:ascii="Arial" w:eastAsia="Calibri" w:hAnsi="Arial" w:cs="Arial"/>
          <w:color w:val="auto"/>
        </w:rPr>
        <w:t>____________________________</w:t>
      </w:r>
    </w:p>
    <w:p w14:paraId="1774CEE4" w14:textId="62E54DFA" w:rsidR="00297936" w:rsidRPr="00DA17F9" w:rsidRDefault="0063252E" w:rsidP="00DA17F9">
      <w:pPr>
        <w:tabs>
          <w:tab w:val="left" w:pos="5055"/>
        </w:tabs>
        <w:spacing w:before="0" w:after="0" w:line="256" w:lineRule="auto"/>
        <w:rPr>
          <w:rFonts w:ascii="Arial" w:eastAsia="Calibri" w:hAnsi="Arial" w:cs="Arial"/>
          <w:color w:val="auto"/>
        </w:rPr>
      </w:pPr>
      <w:r w:rsidRPr="0063252E">
        <w:rPr>
          <w:rFonts w:ascii="Arial" w:eastAsia="Calibri" w:hAnsi="Arial" w:cs="Arial"/>
          <w:color w:val="auto"/>
        </w:rPr>
        <w:t>Dat</w:t>
      </w:r>
      <w:r w:rsidR="00DA17F9">
        <w:rPr>
          <w:rFonts w:ascii="Arial" w:eastAsia="Calibri" w:hAnsi="Arial" w:cs="Arial"/>
          <w:color w:val="auto"/>
        </w:rPr>
        <w:t>e</w:t>
      </w:r>
    </w:p>
    <w:p w14:paraId="1CC04AEB" w14:textId="57E1865B" w:rsidR="00531F24" w:rsidRPr="00BC371D" w:rsidRDefault="00453A49" w:rsidP="00531F24">
      <w:pPr>
        <w:pBdr>
          <w:top w:val="triple" w:sz="4" w:space="1" w:color="auto"/>
          <w:left w:val="triple" w:sz="4" w:space="4" w:color="auto"/>
          <w:bottom w:val="triple" w:sz="4" w:space="1" w:color="auto"/>
          <w:right w:val="triple" w:sz="4" w:space="4" w:color="auto"/>
        </w:pBdr>
        <w:jc w:val="center"/>
        <w:rPr>
          <w:rFonts w:ascii="Arial" w:hAnsi="Arial" w:cs="Arial"/>
          <w:color w:val="C00000"/>
          <w:sz w:val="32"/>
          <w:szCs w:val="32"/>
        </w:rPr>
      </w:pPr>
      <w:r>
        <w:rPr>
          <w:rFonts w:ascii="Arial" w:hAnsi="Arial" w:cs="Arial"/>
          <w:color w:val="C00000"/>
          <w:sz w:val="32"/>
          <w:szCs w:val="32"/>
        </w:rPr>
        <w:t>COUNSELING OFFENSE FORM</w:t>
      </w:r>
    </w:p>
    <w:p w14:paraId="4996DDBB" w14:textId="3BC52D45" w:rsidR="00297936" w:rsidRDefault="00297936">
      <w:pPr>
        <w:autoSpaceDE w:val="0"/>
        <w:autoSpaceDN w:val="0"/>
        <w:adjustRightInd w:val="0"/>
        <w:spacing w:before="0" w:after="0" w:line="240" w:lineRule="auto"/>
        <w:rPr>
          <w:rFonts w:ascii="Arial" w:hAnsi="Arial" w:cs="Arial"/>
          <w:color w:val="808080" w:themeColor="background1" w:themeShade="80"/>
        </w:rPr>
      </w:pPr>
    </w:p>
    <w:p w14:paraId="6E5E57CA" w14:textId="14A3A5B4" w:rsidR="008D0C06" w:rsidRPr="008D0C06" w:rsidRDefault="008D0C06" w:rsidP="008D0C06">
      <w:pPr>
        <w:autoSpaceDE w:val="0"/>
        <w:autoSpaceDN w:val="0"/>
        <w:adjustRightInd w:val="0"/>
        <w:spacing w:before="0" w:after="0" w:line="240" w:lineRule="auto"/>
        <w:rPr>
          <w:rFonts w:ascii="Arial" w:hAnsi="Arial" w:cs="Arial"/>
          <w:color w:val="000000" w:themeColor="text1"/>
        </w:rPr>
      </w:pPr>
      <w:r w:rsidRPr="008D0C06">
        <w:rPr>
          <w:rFonts w:ascii="Arial" w:hAnsi="Arial" w:cs="Arial"/>
          <w:color w:val="000000" w:themeColor="text1"/>
        </w:rPr>
        <w:t xml:space="preserve">This form will serve as documentation that the student has been counseled regarding the type of offense(s) he/she has been charged with. This form will also document </w:t>
      </w:r>
      <w:r>
        <w:rPr>
          <w:rFonts w:ascii="Arial" w:hAnsi="Arial" w:cs="Arial"/>
          <w:color w:val="000000" w:themeColor="text1"/>
        </w:rPr>
        <w:t xml:space="preserve">the </w:t>
      </w:r>
      <w:r w:rsidRPr="008D0C06">
        <w:rPr>
          <w:rFonts w:ascii="Arial" w:hAnsi="Arial" w:cs="Arial"/>
          <w:color w:val="000000" w:themeColor="text1"/>
        </w:rPr>
        <w:t>period given to correct or improve the situation.</w:t>
      </w:r>
    </w:p>
    <w:p w14:paraId="345AD652"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p>
    <w:p w14:paraId="1BDCDE09"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r w:rsidRPr="008D0C06">
        <w:rPr>
          <w:rFonts w:ascii="Arial" w:hAnsi="Arial" w:cs="Arial"/>
          <w:color w:val="000000" w:themeColor="text1"/>
        </w:rPr>
        <w:t>Student will abide by all student policies, particularly regarding attendance, maintaining a passing average, and following up on conferences with program staff. The student will understand that he/she is expected to pass all exams during the probationary period and thereafter.</w:t>
      </w:r>
    </w:p>
    <w:p w14:paraId="033EB55F"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p>
    <w:p w14:paraId="17C0B689"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r w:rsidRPr="008D0C06">
        <w:rPr>
          <w:rFonts w:ascii="Arial" w:hAnsi="Arial" w:cs="Arial"/>
          <w:color w:val="000000" w:themeColor="text1"/>
        </w:rPr>
        <w:t>Failure to comply with the terms can result in withdrawal of student status in this program.</w:t>
      </w:r>
    </w:p>
    <w:p w14:paraId="57276203"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p>
    <w:p w14:paraId="1CE7FF6F" w14:textId="35FBE1EC" w:rsidR="008D0C06" w:rsidRPr="008D0C06" w:rsidRDefault="008D0C06" w:rsidP="008D0C06">
      <w:pPr>
        <w:autoSpaceDE w:val="0"/>
        <w:autoSpaceDN w:val="0"/>
        <w:adjustRightInd w:val="0"/>
        <w:spacing w:before="0" w:after="0" w:line="240" w:lineRule="auto"/>
        <w:rPr>
          <w:rFonts w:ascii="Arial" w:hAnsi="Arial" w:cs="Arial"/>
          <w:color w:val="000000" w:themeColor="text1"/>
        </w:rPr>
      </w:pPr>
      <w:r w:rsidRPr="008D0C06">
        <w:rPr>
          <w:rFonts w:ascii="Arial" w:hAnsi="Arial" w:cs="Arial"/>
          <w:color w:val="000000" w:themeColor="text1"/>
        </w:rPr>
        <w:t>STUDENT: ______________________________</w:t>
      </w:r>
      <w:r w:rsidRPr="008D0C06">
        <w:rPr>
          <w:rFonts w:ascii="Arial" w:hAnsi="Arial" w:cs="Arial"/>
          <w:color w:val="000000" w:themeColor="text1"/>
        </w:rPr>
        <w:tab/>
      </w:r>
      <w:r w:rsidRPr="008D0C06">
        <w:rPr>
          <w:rFonts w:ascii="Arial" w:hAnsi="Arial" w:cs="Arial"/>
          <w:color w:val="000000" w:themeColor="text1"/>
        </w:rPr>
        <w:tab/>
        <w:t>DATE: ___________________</w:t>
      </w:r>
    </w:p>
    <w:p w14:paraId="0B3EFFD9"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p>
    <w:p w14:paraId="0AE9D5FE"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r w:rsidRPr="008D0C06">
        <w:rPr>
          <w:rFonts w:ascii="Arial" w:hAnsi="Arial" w:cs="Arial"/>
          <w:color w:val="000000" w:themeColor="text1"/>
        </w:rPr>
        <w:t>TYPE OF OFFENSE BEING COUNSELED FOR: __________________________________</w:t>
      </w:r>
    </w:p>
    <w:p w14:paraId="47C3208E"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p>
    <w:p w14:paraId="23C4B2AB"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r w:rsidRPr="008D0C06">
        <w:rPr>
          <w:rFonts w:ascii="Arial" w:hAnsi="Arial" w:cs="Arial"/>
          <w:color w:val="000000" w:themeColor="text1"/>
        </w:rPr>
        <w:t>TYPE OF DOCUMENTATION:</w:t>
      </w:r>
    </w:p>
    <w:p w14:paraId="4C06FDBF"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p>
    <w:p w14:paraId="434167FF"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r w:rsidRPr="008D0C06">
        <w:rPr>
          <w:rFonts w:ascii="Arial" w:hAnsi="Arial" w:cs="Arial"/>
          <w:color w:val="000000" w:themeColor="text1"/>
        </w:rPr>
        <w:t>Verbal Warning:</w:t>
      </w:r>
      <w:r w:rsidRPr="008D0C06">
        <w:rPr>
          <w:rFonts w:ascii="Arial" w:hAnsi="Arial" w:cs="Arial"/>
          <w:color w:val="000000" w:themeColor="text1"/>
        </w:rPr>
        <w:tab/>
        <w:t>____</w:t>
      </w:r>
      <w:r w:rsidRPr="008D0C06">
        <w:rPr>
          <w:rFonts w:ascii="Arial" w:hAnsi="Arial" w:cs="Arial"/>
          <w:color w:val="000000" w:themeColor="text1"/>
        </w:rPr>
        <w:tab/>
      </w:r>
      <w:r w:rsidRPr="008D0C06">
        <w:rPr>
          <w:rFonts w:ascii="Arial" w:hAnsi="Arial" w:cs="Arial"/>
          <w:color w:val="000000" w:themeColor="text1"/>
        </w:rPr>
        <w:tab/>
      </w:r>
      <w:r w:rsidRPr="008D0C06">
        <w:rPr>
          <w:rFonts w:ascii="Arial" w:hAnsi="Arial" w:cs="Arial"/>
          <w:color w:val="000000" w:themeColor="text1"/>
        </w:rPr>
        <w:tab/>
      </w:r>
      <w:r w:rsidRPr="008D0C06">
        <w:rPr>
          <w:rFonts w:ascii="Arial" w:hAnsi="Arial" w:cs="Arial"/>
          <w:color w:val="000000" w:themeColor="text1"/>
        </w:rPr>
        <w:tab/>
        <w:t>Written Reprimand:</w:t>
      </w:r>
      <w:r w:rsidRPr="008D0C06">
        <w:rPr>
          <w:rFonts w:ascii="Arial" w:hAnsi="Arial" w:cs="Arial"/>
          <w:color w:val="000000" w:themeColor="text1"/>
        </w:rPr>
        <w:tab/>
        <w:t>____</w:t>
      </w:r>
    </w:p>
    <w:p w14:paraId="3F3F72C9"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p>
    <w:p w14:paraId="00235800"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r w:rsidRPr="008D0C06">
        <w:rPr>
          <w:rFonts w:ascii="Arial" w:hAnsi="Arial" w:cs="Arial"/>
          <w:color w:val="000000" w:themeColor="text1"/>
        </w:rPr>
        <w:t>Verbal Counseling:</w:t>
      </w:r>
      <w:r w:rsidRPr="008D0C06">
        <w:rPr>
          <w:rFonts w:ascii="Arial" w:hAnsi="Arial" w:cs="Arial"/>
          <w:color w:val="000000" w:themeColor="text1"/>
        </w:rPr>
        <w:tab/>
        <w:t>____</w:t>
      </w:r>
      <w:r w:rsidRPr="008D0C06">
        <w:rPr>
          <w:rFonts w:ascii="Arial" w:hAnsi="Arial" w:cs="Arial"/>
          <w:color w:val="000000" w:themeColor="text1"/>
        </w:rPr>
        <w:tab/>
      </w:r>
      <w:r w:rsidRPr="008D0C06">
        <w:rPr>
          <w:rFonts w:ascii="Arial" w:hAnsi="Arial" w:cs="Arial"/>
          <w:color w:val="000000" w:themeColor="text1"/>
        </w:rPr>
        <w:tab/>
      </w:r>
      <w:r w:rsidRPr="008D0C06">
        <w:rPr>
          <w:rFonts w:ascii="Arial" w:hAnsi="Arial" w:cs="Arial"/>
          <w:color w:val="000000" w:themeColor="text1"/>
        </w:rPr>
        <w:tab/>
      </w:r>
      <w:r w:rsidRPr="008D0C06">
        <w:rPr>
          <w:rFonts w:ascii="Arial" w:hAnsi="Arial" w:cs="Arial"/>
          <w:color w:val="000000" w:themeColor="text1"/>
        </w:rPr>
        <w:tab/>
        <w:t>Class Suspension:</w:t>
      </w:r>
      <w:r w:rsidRPr="008D0C06">
        <w:rPr>
          <w:rFonts w:ascii="Arial" w:hAnsi="Arial" w:cs="Arial"/>
          <w:color w:val="000000" w:themeColor="text1"/>
        </w:rPr>
        <w:tab/>
        <w:t>____</w:t>
      </w:r>
    </w:p>
    <w:p w14:paraId="66F39658"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p>
    <w:p w14:paraId="29DB9D77"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r w:rsidRPr="008D0C06">
        <w:rPr>
          <w:rFonts w:ascii="Arial" w:hAnsi="Arial" w:cs="Arial"/>
          <w:color w:val="000000" w:themeColor="text1"/>
        </w:rPr>
        <w:t xml:space="preserve">Clinical Suspension: </w:t>
      </w:r>
      <w:r w:rsidRPr="008D0C06">
        <w:rPr>
          <w:rFonts w:ascii="Arial" w:hAnsi="Arial" w:cs="Arial"/>
          <w:color w:val="000000" w:themeColor="text1"/>
        </w:rPr>
        <w:tab/>
        <w:t>____</w:t>
      </w:r>
      <w:r w:rsidRPr="008D0C06">
        <w:rPr>
          <w:rFonts w:ascii="Arial" w:hAnsi="Arial" w:cs="Arial"/>
          <w:color w:val="000000" w:themeColor="text1"/>
        </w:rPr>
        <w:tab/>
      </w:r>
      <w:r w:rsidRPr="008D0C06">
        <w:rPr>
          <w:rFonts w:ascii="Arial" w:hAnsi="Arial" w:cs="Arial"/>
          <w:color w:val="000000" w:themeColor="text1"/>
        </w:rPr>
        <w:tab/>
      </w:r>
      <w:r w:rsidRPr="008D0C06">
        <w:rPr>
          <w:rFonts w:ascii="Arial" w:hAnsi="Arial" w:cs="Arial"/>
          <w:color w:val="000000" w:themeColor="text1"/>
        </w:rPr>
        <w:tab/>
      </w:r>
      <w:r w:rsidRPr="008D0C06">
        <w:rPr>
          <w:rFonts w:ascii="Arial" w:hAnsi="Arial" w:cs="Arial"/>
          <w:color w:val="000000" w:themeColor="text1"/>
        </w:rPr>
        <w:tab/>
        <w:t>Class Dismissal:</w:t>
      </w:r>
      <w:r w:rsidRPr="008D0C06">
        <w:rPr>
          <w:rFonts w:ascii="Arial" w:hAnsi="Arial" w:cs="Arial"/>
          <w:color w:val="000000" w:themeColor="text1"/>
        </w:rPr>
        <w:tab/>
        <w:t>____</w:t>
      </w:r>
    </w:p>
    <w:p w14:paraId="6934AAE1"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p>
    <w:p w14:paraId="248C72F9"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r w:rsidRPr="008D0C06">
        <w:rPr>
          <w:rFonts w:ascii="Arial" w:hAnsi="Arial" w:cs="Arial"/>
          <w:color w:val="000000" w:themeColor="text1"/>
        </w:rPr>
        <w:t>Clinical Dismissal:</w:t>
      </w:r>
      <w:r w:rsidRPr="008D0C06">
        <w:rPr>
          <w:rFonts w:ascii="Arial" w:hAnsi="Arial" w:cs="Arial"/>
          <w:color w:val="000000" w:themeColor="text1"/>
        </w:rPr>
        <w:tab/>
        <w:t>____</w:t>
      </w:r>
      <w:r w:rsidRPr="008D0C06">
        <w:rPr>
          <w:rFonts w:ascii="Arial" w:hAnsi="Arial" w:cs="Arial"/>
          <w:color w:val="000000" w:themeColor="text1"/>
        </w:rPr>
        <w:tab/>
      </w:r>
      <w:r w:rsidRPr="008D0C06">
        <w:rPr>
          <w:rFonts w:ascii="Arial" w:hAnsi="Arial" w:cs="Arial"/>
          <w:color w:val="000000" w:themeColor="text1"/>
        </w:rPr>
        <w:tab/>
      </w:r>
      <w:r w:rsidRPr="008D0C06">
        <w:rPr>
          <w:rFonts w:ascii="Arial" w:hAnsi="Arial" w:cs="Arial"/>
          <w:color w:val="000000" w:themeColor="text1"/>
        </w:rPr>
        <w:tab/>
      </w:r>
      <w:r w:rsidRPr="008D0C06">
        <w:rPr>
          <w:rFonts w:ascii="Arial" w:hAnsi="Arial" w:cs="Arial"/>
          <w:color w:val="000000" w:themeColor="text1"/>
        </w:rPr>
        <w:tab/>
        <w:t>Program Dismissal:</w:t>
      </w:r>
      <w:r w:rsidRPr="008D0C06">
        <w:rPr>
          <w:rFonts w:ascii="Arial" w:hAnsi="Arial" w:cs="Arial"/>
          <w:color w:val="000000" w:themeColor="text1"/>
        </w:rPr>
        <w:tab/>
        <w:t>____</w:t>
      </w:r>
    </w:p>
    <w:p w14:paraId="3B239040"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p>
    <w:p w14:paraId="5E61C043"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r w:rsidRPr="008D0C06">
        <w:rPr>
          <w:rFonts w:ascii="Arial" w:hAnsi="Arial" w:cs="Arial"/>
          <w:color w:val="000000" w:themeColor="text1"/>
        </w:rPr>
        <w:t>1.  Has this student been previously warned?</w:t>
      </w:r>
      <w:r w:rsidRPr="008D0C06">
        <w:rPr>
          <w:rFonts w:ascii="Arial" w:hAnsi="Arial" w:cs="Arial"/>
          <w:color w:val="000000" w:themeColor="text1"/>
        </w:rPr>
        <w:tab/>
        <w:t xml:space="preserve">Yes </w:t>
      </w:r>
      <w:proofErr w:type="gramStart"/>
      <w:r w:rsidRPr="008D0C06">
        <w:rPr>
          <w:rFonts w:ascii="Arial" w:hAnsi="Arial" w:cs="Arial"/>
          <w:color w:val="000000" w:themeColor="text1"/>
        </w:rPr>
        <w:t>(  )</w:t>
      </w:r>
      <w:proofErr w:type="gramEnd"/>
      <w:r w:rsidRPr="008D0C06">
        <w:rPr>
          <w:rFonts w:ascii="Arial" w:hAnsi="Arial" w:cs="Arial"/>
          <w:color w:val="000000" w:themeColor="text1"/>
        </w:rPr>
        <w:tab/>
      </w:r>
      <w:r w:rsidRPr="008D0C06">
        <w:rPr>
          <w:rFonts w:ascii="Arial" w:hAnsi="Arial" w:cs="Arial"/>
          <w:color w:val="000000" w:themeColor="text1"/>
        </w:rPr>
        <w:tab/>
        <w:t>No (  )</w:t>
      </w:r>
    </w:p>
    <w:p w14:paraId="6719C273"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p>
    <w:p w14:paraId="62459622"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r w:rsidRPr="008D0C06">
        <w:rPr>
          <w:rFonts w:ascii="Arial" w:hAnsi="Arial" w:cs="Arial"/>
          <w:color w:val="000000" w:themeColor="text1"/>
        </w:rPr>
        <w:t>2.  If yes, when?  ________________________</w:t>
      </w:r>
    </w:p>
    <w:p w14:paraId="229D86D2"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p>
    <w:p w14:paraId="1049F26B"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r w:rsidRPr="008D0C06">
        <w:rPr>
          <w:rFonts w:ascii="Arial" w:hAnsi="Arial" w:cs="Arial"/>
          <w:color w:val="000000" w:themeColor="text1"/>
        </w:rPr>
        <w:t>3.  Was the offense involving the same situation?</w:t>
      </w:r>
      <w:r w:rsidRPr="008D0C06">
        <w:rPr>
          <w:rFonts w:ascii="Arial" w:hAnsi="Arial" w:cs="Arial"/>
          <w:color w:val="000000" w:themeColor="text1"/>
        </w:rPr>
        <w:tab/>
        <w:t xml:space="preserve">Yes </w:t>
      </w:r>
      <w:proofErr w:type="gramStart"/>
      <w:r w:rsidRPr="008D0C06">
        <w:rPr>
          <w:rFonts w:ascii="Arial" w:hAnsi="Arial" w:cs="Arial"/>
          <w:color w:val="000000" w:themeColor="text1"/>
        </w:rPr>
        <w:t>(  )</w:t>
      </w:r>
      <w:proofErr w:type="gramEnd"/>
      <w:r w:rsidRPr="008D0C06">
        <w:rPr>
          <w:rFonts w:ascii="Arial" w:hAnsi="Arial" w:cs="Arial"/>
          <w:color w:val="000000" w:themeColor="text1"/>
        </w:rPr>
        <w:tab/>
      </w:r>
      <w:r w:rsidRPr="008D0C06">
        <w:rPr>
          <w:rFonts w:ascii="Arial" w:hAnsi="Arial" w:cs="Arial"/>
          <w:color w:val="000000" w:themeColor="text1"/>
        </w:rPr>
        <w:tab/>
        <w:t>No (  )</w:t>
      </w:r>
    </w:p>
    <w:p w14:paraId="7FE5BB53"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p>
    <w:p w14:paraId="2B5051CB"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r w:rsidRPr="008D0C06">
        <w:rPr>
          <w:rFonts w:ascii="Arial" w:hAnsi="Arial" w:cs="Arial"/>
          <w:color w:val="000000" w:themeColor="text1"/>
        </w:rPr>
        <w:t>4.  Has the student reached the maximum number of offenses?</w:t>
      </w:r>
      <w:r w:rsidRPr="008D0C06">
        <w:rPr>
          <w:rFonts w:ascii="Arial" w:hAnsi="Arial" w:cs="Arial"/>
          <w:color w:val="000000" w:themeColor="text1"/>
        </w:rPr>
        <w:tab/>
        <w:t xml:space="preserve">Yes </w:t>
      </w:r>
      <w:proofErr w:type="gramStart"/>
      <w:r w:rsidRPr="008D0C06">
        <w:rPr>
          <w:rFonts w:ascii="Arial" w:hAnsi="Arial" w:cs="Arial"/>
          <w:color w:val="000000" w:themeColor="text1"/>
        </w:rPr>
        <w:t>(  )</w:t>
      </w:r>
      <w:proofErr w:type="gramEnd"/>
      <w:r w:rsidRPr="008D0C06">
        <w:rPr>
          <w:rFonts w:ascii="Arial" w:hAnsi="Arial" w:cs="Arial"/>
          <w:color w:val="000000" w:themeColor="text1"/>
        </w:rPr>
        <w:tab/>
      </w:r>
      <w:r w:rsidRPr="008D0C06">
        <w:rPr>
          <w:rFonts w:ascii="Arial" w:hAnsi="Arial" w:cs="Arial"/>
          <w:color w:val="000000" w:themeColor="text1"/>
        </w:rPr>
        <w:tab/>
        <w:t>No (  )</w:t>
      </w:r>
    </w:p>
    <w:p w14:paraId="435EAF4A"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p>
    <w:p w14:paraId="22777BDB"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r w:rsidRPr="008D0C06">
        <w:rPr>
          <w:rFonts w:ascii="Arial" w:hAnsi="Arial" w:cs="Arial"/>
          <w:color w:val="000000" w:themeColor="text1"/>
        </w:rPr>
        <w:t>5.  Time given to correct this situation: _____________________________</w:t>
      </w:r>
    </w:p>
    <w:p w14:paraId="5CD74F75"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p>
    <w:p w14:paraId="4B101F9C"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r w:rsidRPr="008D0C06">
        <w:rPr>
          <w:rFonts w:ascii="Arial" w:hAnsi="Arial" w:cs="Arial"/>
          <w:color w:val="000000" w:themeColor="text1"/>
        </w:rPr>
        <w:lastRenderedPageBreak/>
        <w:t>I, _______________________________ have read and understand the incident report filed on me for the offense(s) I have committed.  I will exercise my right to appeal procedures if it is necessary.</w:t>
      </w:r>
    </w:p>
    <w:p w14:paraId="449970EC"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p>
    <w:p w14:paraId="4D8DF1FD"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r w:rsidRPr="008D0C06">
        <w:rPr>
          <w:rFonts w:ascii="Arial" w:hAnsi="Arial" w:cs="Arial"/>
          <w:color w:val="000000" w:themeColor="text1"/>
        </w:rPr>
        <w:t>__________________________________</w:t>
      </w:r>
      <w:r w:rsidRPr="008D0C06">
        <w:rPr>
          <w:rFonts w:ascii="Arial" w:hAnsi="Arial" w:cs="Arial"/>
          <w:color w:val="000000" w:themeColor="text1"/>
        </w:rPr>
        <w:tab/>
      </w:r>
      <w:r w:rsidRPr="008D0C06">
        <w:rPr>
          <w:rFonts w:ascii="Arial" w:hAnsi="Arial" w:cs="Arial"/>
          <w:color w:val="000000" w:themeColor="text1"/>
        </w:rPr>
        <w:tab/>
        <w:t>________________________________</w:t>
      </w:r>
    </w:p>
    <w:p w14:paraId="59895219"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r w:rsidRPr="008D0C06">
        <w:rPr>
          <w:rFonts w:ascii="Arial" w:hAnsi="Arial" w:cs="Arial"/>
          <w:color w:val="000000" w:themeColor="text1"/>
        </w:rPr>
        <w:t>Student’s Signature</w:t>
      </w:r>
      <w:r w:rsidRPr="008D0C06">
        <w:rPr>
          <w:rFonts w:ascii="Arial" w:hAnsi="Arial" w:cs="Arial"/>
          <w:color w:val="000000" w:themeColor="text1"/>
        </w:rPr>
        <w:tab/>
      </w:r>
      <w:r w:rsidRPr="008D0C06">
        <w:rPr>
          <w:rFonts w:ascii="Arial" w:hAnsi="Arial" w:cs="Arial"/>
          <w:color w:val="000000" w:themeColor="text1"/>
        </w:rPr>
        <w:tab/>
      </w:r>
      <w:r w:rsidRPr="008D0C06">
        <w:rPr>
          <w:rFonts w:ascii="Arial" w:hAnsi="Arial" w:cs="Arial"/>
          <w:color w:val="000000" w:themeColor="text1"/>
        </w:rPr>
        <w:tab/>
      </w:r>
      <w:r w:rsidRPr="008D0C06">
        <w:rPr>
          <w:rFonts w:ascii="Arial" w:hAnsi="Arial" w:cs="Arial"/>
          <w:color w:val="000000" w:themeColor="text1"/>
        </w:rPr>
        <w:tab/>
      </w:r>
      <w:r w:rsidRPr="008D0C06">
        <w:rPr>
          <w:rFonts w:ascii="Arial" w:hAnsi="Arial" w:cs="Arial"/>
          <w:color w:val="000000" w:themeColor="text1"/>
        </w:rPr>
        <w:tab/>
        <w:t>Counselor’s Signature</w:t>
      </w:r>
    </w:p>
    <w:p w14:paraId="041F6519"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p>
    <w:p w14:paraId="437625A8" w14:textId="7915FF16" w:rsidR="008D0C06" w:rsidRDefault="008D0C06" w:rsidP="008D0C06">
      <w:pPr>
        <w:autoSpaceDE w:val="0"/>
        <w:autoSpaceDN w:val="0"/>
        <w:adjustRightInd w:val="0"/>
        <w:spacing w:before="0" w:after="0" w:line="240" w:lineRule="auto"/>
        <w:rPr>
          <w:rFonts w:ascii="Arial" w:hAnsi="Arial" w:cs="Arial"/>
          <w:color w:val="000000" w:themeColor="text1"/>
        </w:rPr>
      </w:pPr>
      <w:r w:rsidRPr="008D0C06">
        <w:rPr>
          <w:rFonts w:ascii="Arial" w:hAnsi="Arial" w:cs="Arial"/>
          <w:color w:val="000000" w:themeColor="text1"/>
        </w:rPr>
        <w:t>Witness: ________________________________________________________________</w:t>
      </w:r>
    </w:p>
    <w:p w14:paraId="5BE7EE5E" w14:textId="6BB08442" w:rsidR="0085124A" w:rsidRDefault="0085124A" w:rsidP="008D0C06">
      <w:pPr>
        <w:autoSpaceDE w:val="0"/>
        <w:autoSpaceDN w:val="0"/>
        <w:adjustRightInd w:val="0"/>
        <w:spacing w:before="0" w:after="0" w:line="240" w:lineRule="auto"/>
        <w:rPr>
          <w:rFonts w:ascii="Arial" w:hAnsi="Arial" w:cs="Arial"/>
          <w:color w:val="000000" w:themeColor="text1"/>
        </w:rPr>
      </w:pPr>
    </w:p>
    <w:p w14:paraId="60483346" w14:textId="77777777" w:rsidR="0085124A" w:rsidRPr="008D0C06" w:rsidRDefault="0085124A" w:rsidP="008D0C06">
      <w:pPr>
        <w:autoSpaceDE w:val="0"/>
        <w:autoSpaceDN w:val="0"/>
        <w:adjustRightInd w:val="0"/>
        <w:spacing w:before="0" w:after="0" w:line="240" w:lineRule="auto"/>
        <w:rPr>
          <w:rFonts w:ascii="Arial" w:hAnsi="Arial" w:cs="Arial"/>
          <w:color w:val="000000" w:themeColor="text1"/>
        </w:rPr>
      </w:pPr>
    </w:p>
    <w:p w14:paraId="3B192843" w14:textId="77777777" w:rsidR="0085124A" w:rsidRPr="0040684D" w:rsidRDefault="0085124A" w:rsidP="0085124A">
      <w:pPr>
        <w:keepNext/>
        <w:keepLines/>
        <w:pBdr>
          <w:top w:val="triple" w:sz="4" w:space="1" w:color="auto"/>
          <w:left w:val="triple" w:sz="4" w:space="4" w:color="auto"/>
          <w:bottom w:val="triple" w:sz="4" w:space="1" w:color="auto"/>
          <w:right w:val="triple" w:sz="4" w:space="4" w:color="auto"/>
        </w:pBdr>
        <w:spacing w:before="600" w:after="60"/>
        <w:contextualSpacing/>
        <w:jc w:val="center"/>
        <w:outlineLvl w:val="0"/>
        <w:rPr>
          <w:rFonts w:ascii="Arial" w:eastAsiaTheme="majorEastAsia" w:hAnsi="Arial" w:cs="Arial"/>
          <w:color w:val="C00000"/>
          <w:sz w:val="32"/>
        </w:rPr>
      </w:pPr>
      <w:r>
        <w:rPr>
          <w:rFonts w:ascii="Arial" w:eastAsiaTheme="majorEastAsia" w:hAnsi="Arial" w:cs="Arial"/>
          <w:color w:val="C00000"/>
          <w:sz w:val="32"/>
        </w:rPr>
        <w:t>COUNSELING FORM</w:t>
      </w:r>
    </w:p>
    <w:p w14:paraId="4F2A752B" w14:textId="77777777" w:rsidR="0085124A" w:rsidRDefault="0085124A" w:rsidP="0085124A">
      <w:pPr>
        <w:autoSpaceDE w:val="0"/>
        <w:autoSpaceDN w:val="0"/>
        <w:adjustRightInd w:val="0"/>
        <w:spacing w:before="0" w:after="0" w:line="240" w:lineRule="auto"/>
        <w:rPr>
          <w:rFonts w:ascii="Arial" w:hAnsi="Arial" w:cs="Arial"/>
          <w:color w:val="000000" w:themeColor="text1"/>
        </w:rPr>
      </w:pPr>
    </w:p>
    <w:p w14:paraId="2ADDE2DE" w14:textId="77777777" w:rsidR="0085124A" w:rsidRDefault="0085124A" w:rsidP="0085124A">
      <w:pPr>
        <w:autoSpaceDE w:val="0"/>
        <w:autoSpaceDN w:val="0"/>
        <w:adjustRightInd w:val="0"/>
        <w:spacing w:before="0" w:after="0" w:line="240" w:lineRule="auto"/>
        <w:rPr>
          <w:rFonts w:ascii="Arial" w:hAnsi="Arial" w:cs="Arial"/>
          <w:color w:val="000000" w:themeColor="text1"/>
        </w:rPr>
      </w:pPr>
      <w:r w:rsidRPr="00D07781">
        <w:rPr>
          <w:rFonts w:ascii="Arial" w:hAnsi="Arial" w:cs="Arial"/>
          <w:color w:val="000000" w:themeColor="text1"/>
        </w:rPr>
        <w:t>STUDENT’S NAME _______________________________</w:t>
      </w:r>
      <w:r w:rsidRPr="00D07781">
        <w:rPr>
          <w:rFonts w:ascii="Arial" w:hAnsi="Arial" w:cs="Arial"/>
          <w:color w:val="000000" w:themeColor="text1"/>
        </w:rPr>
        <w:tab/>
      </w:r>
    </w:p>
    <w:p w14:paraId="1D5515DF" w14:textId="77777777" w:rsidR="0085124A" w:rsidRDefault="0085124A" w:rsidP="0085124A">
      <w:pPr>
        <w:autoSpaceDE w:val="0"/>
        <w:autoSpaceDN w:val="0"/>
        <w:adjustRightInd w:val="0"/>
        <w:spacing w:before="0" w:after="0" w:line="240" w:lineRule="auto"/>
        <w:rPr>
          <w:rFonts w:ascii="Arial" w:hAnsi="Arial" w:cs="Arial"/>
          <w:color w:val="000000" w:themeColor="text1"/>
        </w:rPr>
      </w:pPr>
    </w:p>
    <w:p w14:paraId="6434E0D4" w14:textId="77777777" w:rsidR="0085124A" w:rsidRPr="00D07781" w:rsidRDefault="0085124A" w:rsidP="0085124A">
      <w:pPr>
        <w:autoSpaceDE w:val="0"/>
        <w:autoSpaceDN w:val="0"/>
        <w:adjustRightInd w:val="0"/>
        <w:spacing w:before="0" w:after="0" w:line="240" w:lineRule="auto"/>
        <w:rPr>
          <w:rFonts w:ascii="Arial" w:hAnsi="Arial" w:cs="Arial"/>
          <w:color w:val="000000" w:themeColor="text1"/>
        </w:rPr>
      </w:pPr>
      <w:r w:rsidRPr="00D07781">
        <w:rPr>
          <w:rFonts w:ascii="Arial" w:hAnsi="Arial" w:cs="Arial"/>
          <w:color w:val="000000" w:themeColor="text1"/>
        </w:rPr>
        <w:t>DATE/TIME________________________</w:t>
      </w:r>
    </w:p>
    <w:p w14:paraId="5BA21688" w14:textId="77777777" w:rsidR="0085124A" w:rsidRPr="00D07781" w:rsidRDefault="0085124A" w:rsidP="0085124A">
      <w:pPr>
        <w:autoSpaceDE w:val="0"/>
        <w:autoSpaceDN w:val="0"/>
        <w:adjustRightInd w:val="0"/>
        <w:spacing w:before="0" w:after="0" w:line="240" w:lineRule="auto"/>
        <w:rPr>
          <w:rFonts w:ascii="Arial" w:hAnsi="Arial" w:cs="Arial"/>
          <w:color w:val="000000" w:themeColor="text1"/>
        </w:rPr>
      </w:pPr>
    </w:p>
    <w:p w14:paraId="7447405C" w14:textId="77777777" w:rsidR="0085124A" w:rsidRPr="00D07781" w:rsidRDefault="0085124A" w:rsidP="0085124A">
      <w:pPr>
        <w:autoSpaceDE w:val="0"/>
        <w:autoSpaceDN w:val="0"/>
        <w:adjustRightInd w:val="0"/>
        <w:spacing w:before="0" w:after="0" w:line="240" w:lineRule="auto"/>
        <w:rPr>
          <w:rFonts w:ascii="Arial" w:hAnsi="Arial" w:cs="Arial"/>
          <w:color w:val="000000" w:themeColor="text1"/>
        </w:rPr>
      </w:pPr>
    </w:p>
    <w:p w14:paraId="6C7D0B45" w14:textId="77777777" w:rsidR="0085124A" w:rsidRPr="00D07781" w:rsidRDefault="0085124A" w:rsidP="0085124A">
      <w:pPr>
        <w:autoSpaceDE w:val="0"/>
        <w:autoSpaceDN w:val="0"/>
        <w:adjustRightInd w:val="0"/>
        <w:spacing w:before="0" w:after="0" w:line="240" w:lineRule="auto"/>
        <w:rPr>
          <w:rFonts w:ascii="Arial" w:hAnsi="Arial" w:cs="Arial"/>
          <w:color w:val="000000" w:themeColor="text1"/>
        </w:rPr>
      </w:pPr>
      <w:r w:rsidRPr="00D07781">
        <w:rPr>
          <w:rFonts w:ascii="Arial" w:hAnsi="Arial" w:cs="Arial"/>
          <w:color w:val="000000" w:themeColor="text1"/>
        </w:rPr>
        <w:t>REASON FOR CONTACT</w:t>
      </w:r>
      <w:r>
        <w:rPr>
          <w:rFonts w:ascii="Arial" w:hAnsi="Arial" w:cs="Arial"/>
          <w:color w:val="000000" w:themeColor="text1"/>
        </w:rPr>
        <w:t xml:space="preserve">: </w:t>
      </w:r>
      <w:r w:rsidRPr="00D07781">
        <w:rPr>
          <w:rFonts w:ascii="Arial" w:hAnsi="Arial" w:cs="Arial"/>
          <w:color w:val="000000" w:themeColor="text1"/>
        </w:rPr>
        <w:t>___________________________________________________________</w:t>
      </w:r>
    </w:p>
    <w:p w14:paraId="14264E08" w14:textId="77777777" w:rsidR="0085124A" w:rsidRPr="00D07781" w:rsidRDefault="0085124A" w:rsidP="0085124A">
      <w:pPr>
        <w:autoSpaceDE w:val="0"/>
        <w:autoSpaceDN w:val="0"/>
        <w:adjustRightInd w:val="0"/>
        <w:spacing w:before="0" w:after="0" w:line="240" w:lineRule="auto"/>
        <w:rPr>
          <w:rFonts w:ascii="Arial" w:hAnsi="Arial" w:cs="Arial"/>
          <w:color w:val="000000" w:themeColor="text1"/>
        </w:rPr>
      </w:pPr>
    </w:p>
    <w:p w14:paraId="1C8C350B" w14:textId="77777777" w:rsidR="0085124A" w:rsidRPr="00D07781" w:rsidRDefault="0085124A" w:rsidP="0085124A">
      <w:pPr>
        <w:autoSpaceDE w:val="0"/>
        <w:autoSpaceDN w:val="0"/>
        <w:adjustRightInd w:val="0"/>
        <w:spacing w:after="120" w:line="360" w:lineRule="auto"/>
        <w:rPr>
          <w:rFonts w:ascii="Arial" w:hAnsi="Arial" w:cs="Arial"/>
          <w:color w:val="000000" w:themeColor="text1"/>
        </w:rPr>
      </w:pPr>
      <w:r w:rsidRPr="00D07781">
        <w:rPr>
          <w:rFonts w:ascii="Arial" w:hAnsi="Arial" w:cs="Arial"/>
          <w:color w:val="000000" w:themeColor="text1"/>
        </w:rPr>
        <w:t>RELEVANT FACTORS:</w:t>
      </w:r>
      <w:r>
        <w:rPr>
          <w:rFonts w:ascii="Arial" w:hAnsi="Arial" w:cs="Arial"/>
          <w:color w:val="000000" w:themeColor="text1"/>
        </w:rPr>
        <w:t xml:space="preserve"> </w:t>
      </w:r>
      <w:r w:rsidRPr="00D07781">
        <w:rPr>
          <w:rFonts w:ascii="Arial" w:hAnsi="Arial" w:cs="Arial"/>
          <w:color w:val="000000" w:themeColor="text1"/>
        </w:rPr>
        <w:t>________________________________________________________________</w:t>
      </w:r>
      <w:r>
        <w:rPr>
          <w:rFonts w:ascii="Arial" w:hAnsi="Arial" w:cs="Arial"/>
          <w:color w:val="000000" w:themeColor="text1"/>
        </w:rPr>
        <w:t>____________</w:t>
      </w:r>
      <w:r w:rsidRPr="00D07781">
        <w:rPr>
          <w:rFonts w:ascii="Arial" w:hAnsi="Arial" w:cs="Arial"/>
          <w:color w:val="000000" w:themeColor="text1"/>
        </w:rPr>
        <w:t>____________________________________________________________________________</w:t>
      </w:r>
      <w:r>
        <w:rPr>
          <w:rFonts w:ascii="Arial" w:hAnsi="Arial" w:cs="Arial"/>
          <w:color w:val="000000" w:themeColor="text1"/>
        </w:rPr>
        <w:t>___________________________________________________________________</w:t>
      </w:r>
      <w:r w:rsidRPr="00D07781">
        <w:rPr>
          <w:rFonts w:ascii="Arial" w:hAnsi="Arial" w:cs="Arial"/>
          <w:color w:val="000000" w:themeColor="text1"/>
        </w:rPr>
        <w:t>____________________________________________________________________________</w:t>
      </w:r>
      <w:r>
        <w:rPr>
          <w:rFonts w:ascii="Arial" w:hAnsi="Arial" w:cs="Arial"/>
          <w:color w:val="000000" w:themeColor="text1"/>
        </w:rPr>
        <w:t>_________</w:t>
      </w:r>
    </w:p>
    <w:p w14:paraId="49DB99F2" w14:textId="77777777" w:rsidR="0085124A" w:rsidRPr="00D07781" w:rsidRDefault="0085124A" w:rsidP="0085124A">
      <w:pPr>
        <w:autoSpaceDE w:val="0"/>
        <w:autoSpaceDN w:val="0"/>
        <w:adjustRightInd w:val="0"/>
        <w:spacing w:after="120" w:line="360" w:lineRule="auto"/>
        <w:rPr>
          <w:rFonts w:ascii="Arial" w:hAnsi="Arial" w:cs="Arial"/>
          <w:color w:val="000000" w:themeColor="text1"/>
        </w:rPr>
      </w:pPr>
      <w:r w:rsidRPr="00D07781">
        <w:rPr>
          <w:rFonts w:ascii="Arial" w:hAnsi="Arial" w:cs="Arial"/>
          <w:color w:val="000000" w:themeColor="text1"/>
        </w:rPr>
        <w:t>RECOMMENDATIONS: ________________________________________________________________</w:t>
      </w:r>
      <w:r>
        <w:rPr>
          <w:rFonts w:ascii="Arial" w:hAnsi="Arial" w:cs="Arial"/>
          <w:color w:val="000000" w:themeColor="text1"/>
        </w:rPr>
        <w:t>________________________________________________________________________________________</w:t>
      </w:r>
    </w:p>
    <w:p w14:paraId="08ADC68A" w14:textId="77777777" w:rsidR="0085124A" w:rsidRPr="00D07781" w:rsidRDefault="0085124A" w:rsidP="0085124A">
      <w:pPr>
        <w:autoSpaceDE w:val="0"/>
        <w:autoSpaceDN w:val="0"/>
        <w:adjustRightInd w:val="0"/>
        <w:spacing w:after="0" w:line="360" w:lineRule="auto"/>
        <w:rPr>
          <w:rFonts w:ascii="Arial" w:hAnsi="Arial" w:cs="Arial"/>
          <w:color w:val="000000" w:themeColor="text1"/>
        </w:rPr>
      </w:pPr>
      <w:r w:rsidRPr="00D07781">
        <w:rPr>
          <w:rFonts w:ascii="Arial" w:hAnsi="Arial" w:cs="Arial"/>
          <w:color w:val="000000" w:themeColor="text1"/>
        </w:rPr>
        <w:t>____________________________________________________________________________________________________________________________________________________________________________________________________________________________________</w:t>
      </w:r>
    </w:p>
    <w:p w14:paraId="0DA645A6" w14:textId="77777777" w:rsidR="0085124A" w:rsidRPr="00D07781" w:rsidRDefault="0085124A" w:rsidP="0085124A">
      <w:pPr>
        <w:autoSpaceDE w:val="0"/>
        <w:autoSpaceDN w:val="0"/>
        <w:adjustRightInd w:val="0"/>
        <w:spacing w:before="0" w:after="0" w:line="240" w:lineRule="auto"/>
        <w:rPr>
          <w:rFonts w:ascii="Arial" w:hAnsi="Arial" w:cs="Arial"/>
          <w:color w:val="000000" w:themeColor="text1"/>
        </w:rPr>
      </w:pPr>
    </w:p>
    <w:p w14:paraId="3ECA968B" w14:textId="77777777" w:rsidR="0085124A" w:rsidRPr="00D07781" w:rsidRDefault="0085124A" w:rsidP="0085124A">
      <w:pPr>
        <w:autoSpaceDE w:val="0"/>
        <w:autoSpaceDN w:val="0"/>
        <w:adjustRightInd w:val="0"/>
        <w:spacing w:after="120" w:line="360" w:lineRule="auto"/>
        <w:rPr>
          <w:rFonts w:ascii="Arial" w:hAnsi="Arial" w:cs="Arial"/>
          <w:color w:val="000000" w:themeColor="text1"/>
        </w:rPr>
      </w:pPr>
      <w:r w:rsidRPr="00D07781">
        <w:rPr>
          <w:rFonts w:ascii="Arial" w:hAnsi="Arial" w:cs="Arial"/>
          <w:color w:val="000000" w:themeColor="text1"/>
        </w:rPr>
        <w:t>STUDENT COMMENTS: _______________________________________________________________</w:t>
      </w:r>
      <w:r>
        <w:rPr>
          <w:rFonts w:ascii="Arial" w:hAnsi="Arial" w:cs="Arial"/>
          <w:color w:val="000000" w:themeColor="text1"/>
        </w:rPr>
        <w:t>_________________________________________________________________________________________</w:t>
      </w:r>
      <w:r w:rsidRPr="00D07781">
        <w:rPr>
          <w:rFonts w:ascii="Arial" w:hAnsi="Arial" w:cs="Arial"/>
          <w:color w:val="000000" w:themeColor="text1"/>
        </w:rPr>
        <w:tab/>
      </w:r>
    </w:p>
    <w:p w14:paraId="7CFE36E6" w14:textId="77777777" w:rsidR="0085124A" w:rsidRPr="00D07781" w:rsidRDefault="0085124A" w:rsidP="0085124A">
      <w:pPr>
        <w:autoSpaceDE w:val="0"/>
        <w:autoSpaceDN w:val="0"/>
        <w:adjustRightInd w:val="0"/>
        <w:spacing w:after="120" w:line="360" w:lineRule="auto"/>
        <w:rPr>
          <w:rFonts w:ascii="Arial" w:hAnsi="Arial" w:cs="Arial"/>
          <w:color w:val="000000" w:themeColor="text1"/>
        </w:rPr>
      </w:pPr>
      <w:r w:rsidRPr="00D07781">
        <w:rPr>
          <w:rFonts w:ascii="Arial" w:hAnsi="Arial" w:cs="Arial"/>
          <w:color w:val="000000" w:themeColor="text1"/>
        </w:rPr>
        <w:t>____________________________________________________________________________________________________________________________________________________________________________________________________________________________________</w:t>
      </w:r>
    </w:p>
    <w:p w14:paraId="3F8CFEAE" w14:textId="77777777" w:rsidR="0085124A" w:rsidRPr="00D07781" w:rsidRDefault="0085124A" w:rsidP="0085124A">
      <w:pPr>
        <w:autoSpaceDE w:val="0"/>
        <w:autoSpaceDN w:val="0"/>
        <w:adjustRightInd w:val="0"/>
        <w:spacing w:before="0" w:after="0" w:line="240" w:lineRule="auto"/>
        <w:rPr>
          <w:rFonts w:ascii="Arial" w:hAnsi="Arial" w:cs="Arial"/>
          <w:color w:val="000000" w:themeColor="text1"/>
        </w:rPr>
      </w:pPr>
    </w:p>
    <w:p w14:paraId="1F132D0F" w14:textId="77777777" w:rsidR="0085124A" w:rsidRPr="00D07781" w:rsidRDefault="0085124A" w:rsidP="0085124A">
      <w:pPr>
        <w:autoSpaceDE w:val="0"/>
        <w:autoSpaceDN w:val="0"/>
        <w:adjustRightInd w:val="0"/>
        <w:spacing w:before="0" w:after="0" w:line="240" w:lineRule="auto"/>
        <w:rPr>
          <w:rFonts w:ascii="Arial" w:hAnsi="Arial" w:cs="Arial"/>
          <w:color w:val="000000" w:themeColor="text1"/>
        </w:rPr>
      </w:pPr>
      <w:r w:rsidRPr="00D07781">
        <w:rPr>
          <w:rFonts w:ascii="Arial" w:hAnsi="Arial" w:cs="Arial"/>
          <w:color w:val="000000" w:themeColor="text1"/>
        </w:rPr>
        <w:t>__________________________________</w:t>
      </w:r>
    </w:p>
    <w:p w14:paraId="3DB455BE" w14:textId="77777777" w:rsidR="0085124A" w:rsidRPr="00D07781" w:rsidRDefault="0085124A" w:rsidP="0085124A">
      <w:pPr>
        <w:autoSpaceDE w:val="0"/>
        <w:autoSpaceDN w:val="0"/>
        <w:adjustRightInd w:val="0"/>
        <w:spacing w:before="0" w:after="0" w:line="240" w:lineRule="auto"/>
        <w:rPr>
          <w:rFonts w:ascii="Arial" w:hAnsi="Arial" w:cs="Arial"/>
          <w:color w:val="000000" w:themeColor="text1"/>
        </w:rPr>
      </w:pPr>
      <w:r w:rsidRPr="00D07781">
        <w:rPr>
          <w:rFonts w:ascii="Arial" w:hAnsi="Arial" w:cs="Arial"/>
          <w:color w:val="000000" w:themeColor="text1"/>
        </w:rPr>
        <w:t>STUDENT’S SIGNATURE</w:t>
      </w:r>
      <w:r w:rsidRPr="00D07781">
        <w:rPr>
          <w:rFonts w:ascii="Arial" w:hAnsi="Arial" w:cs="Arial"/>
          <w:color w:val="000000" w:themeColor="text1"/>
        </w:rPr>
        <w:tab/>
      </w:r>
      <w:r w:rsidRPr="00D07781">
        <w:rPr>
          <w:rFonts w:ascii="Arial" w:hAnsi="Arial" w:cs="Arial"/>
          <w:color w:val="000000" w:themeColor="text1"/>
        </w:rPr>
        <w:tab/>
      </w:r>
    </w:p>
    <w:p w14:paraId="4A4A23D4" w14:textId="77777777" w:rsidR="0085124A" w:rsidRPr="00D07781" w:rsidRDefault="0085124A" w:rsidP="0085124A">
      <w:pPr>
        <w:autoSpaceDE w:val="0"/>
        <w:autoSpaceDN w:val="0"/>
        <w:adjustRightInd w:val="0"/>
        <w:spacing w:before="0" w:after="0" w:line="240" w:lineRule="auto"/>
        <w:rPr>
          <w:rFonts w:ascii="Arial" w:hAnsi="Arial" w:cs="Arial"/>
          <w:color w:val="000000" w:themeColor="text1"/>
        </w:rPr>
      </w:pPr>
    </w:p>
    <w:p w14:paraId="194D52A3" w14:textId="77777777" w:rsidR="0085124A" w:rsidRPr="00D07781" w:rsidRDefault="0085124A" w:rsidP="0085124A">
      <w:pPr>
        <w:autoSpaceDE w:val="0"/>
        <w:autoSpaceDN w:val="0"/>
        <w:adjustRightInd w:val="0"/>
        <w:spacing w:before="0" w:after="0" w:line="240" w:lineRule="auto"/>
        <w:rPr>
          <w:rFonts w:ascii="Arial" w:hAnsi="Arial" w:cs="Arial"/>
          <w:color w:val="000000" w:themeColor="text1"/>
        </w:rPr>
      </w:pPr>
    </w:p>
    <w:p w14:paraId="4667E9CB" w14:textId="77777777" w:rsidR="0085124A" w:rsidRPr="00D07781" w:rsidRDefault="0085124A" w:rsidP="0085124A">
      <w:pPr>
        <w:autoSpaceDE w:val="0"/>
        <w:autoSpaceDN w:val="0"/>
        <w:adjustRightInd w:val="0"/>
        <w:spacing w:before="0" w:after="0" w:line="240" w:lineRule="auto"/>
        <w:rPr>
          <w:rFonts w:ascii="Arial" w:hAnsi="Arial" w:cs="Arial"/>
          <w:color w:val="000000" w:themeColor="text1"/>
        </w:rPr>
      </w:pPr>
    </w:p>
    <w:p w14:paraId="1B80DB87" w14:textId="77777777" w:rsidR="0085124A" w:rsidRPr="00D07781" w:rsidRDefault="0085124A" w:rsidP="0085124A">
      <w:pPr>
        <w:autoSpaceDE w:val="0"/>
        <w:autoSpaceDN w:val="0"/>
        <w:adjustRightInd w:val="0"/>
        <w:spacing w:before="0" w:after="0" w:line="240" w:lineRule="auto"/>
        <w:rPr>
          <w:rFonts w:ascii="Arial" w:hAnsi="Arial" w:cs="Arial"/>
          <w:color w:val="000000" w:themeColor="text1"/>
        </w:rPr>
      </w:pPr>
      <w:r w:rsidRPr="00D07781">
        <w:rPr>
          <w:rFonts w:ascii="Arial" w:hAnsi="Arial" w:cs="Arial"/>
          <w:color w:val="000000" w:themeColor="text1"/>
        </w:rPr>
        <w:t>__________________________________</w:t>
      </w:r>
    </w:p>
    <w:p w14:paraId="39728829" w14:textId="77777777" w:rsidR="0085124A" w:rsidRDefault="0085124A" w:rsidP="0085124A">
      <w:pPr>
        <w:autoSpaceDE w:val="0"/>
        <w:autoSpaceDN w:val="0"/>
        <w:adjustRightInd w:val="0"/>
        <w:spacing w:before="0" w:after="0" w:line="240" w:lineRule="auto"/>
        <w:rPr>
          <w:rFonts w:ascii="Arial" w:hAnsi="Arial" w:cs="Arial"/>
          <w:color w:val="000000" w:themeColor="text1"/>
        </w:rPr>
      </w:pPr>
      <w:r w:rsidRPr="00D07781">
        <w:rPr>
          <w:rFonts w:ascii="Arial" w:hAnsi="Arial" w:cs="Arial"/>
          <w:color w:val="000000" w:themeColor="text1"/>
        </w:rPr>
        <w:t>INSTRUCTOR’S SIGNATURE</w:t>
      </w:r>
    </w:p>
    <w:p w14:paraId="16667DD8" w14:textId="1677CAA6" w:rsidR="00297936" w:rsidRDefault="00297936">
      <w:pPr>
        <w:autoSpaceDE w:val="0"/>
        <w:autoSpaceDN w:val="0"/>
        <w:adjustRightInd w:val="0"/>
        <w:spacing w:before="0" w:after="0" w:line="240" w:lineRule="auto"/>
        <w:rPr>
          <w:rFonts w:ascii="Arial" w:hAnsi="Arial" w:cs="Arial"/>
          <w:color w:val="000000" w:themeColor="text1"/>
        </w:rPr>
      </w:pPr>
    </w:p>
    <w:p w14:paraId="3F497018" w14:textId="6C9214AD" w:rsidR="00383AF5" w:rsidRPr="00BC371D" w:rsidRDefault="00383AF5" w:rsidP="00383AF5">
      <w:pPr>
        <w:pBdr>
          <w:top w:val="triple" w:sz="4" w:space="1" w:color="auto"/>
          <w:left w:val="triple" w:sz="4" w:space="4" w:color="auto"/>
          <w:bottom w:val="triple" w:sz="4" w:space="1" w:color="auto"/>
          <w:right w:val="triple" w:sz="4" w:space="4" w:color="auto"/>
        </w:pBdr>
        <w:jc w:val="center"/>
        <w:rPr>
          <w:rFonts w:ascii="Arial" w:hAnsi="Arial" w:cs="Arial"/>
          <w:color w:val="C00000"/>
          <w:sz w:val="32"/>
          <w:szCs w:val="32"/>
        </w:rPr>
      </w:pPr>
      <w:r>
        <w:rPr>
          <w:rFonts w:ascii="Arial" w:hAnsi="Arial" w:cs="Arial"/>
          <w:color w:val="C00000"/>
          <w:sz w:val="32"/>
          <w:szCs w:val="32"/>
        </w:rPr>
        <w:t>REMEDIATION</w:t>
      </w:r>
      <w:r w:rsidR="00EE3C13">
        <w:rPr>
          <w:rFonts w:ascii="Arial" w:hAnsi="Arial" w:cs="Arial"/>
          <w:color w:val="C00000"/>
          <w:sz w:val="32"/>
          <w:szCs w:val="32"/>
        </w:rPr>
        <w:t xml:space="preserve"> CONTRACT</w:t>
      </w:r>
    </w:p>
    <w:p w14:paraId="0CA5F2B6" w14:textId="555CF0A1" w:rsidR="00383AF5" w:rsidRDefault="00383AF5">
      <w:pPr>
        <w:autoSpaceDE w:val="0"/>
        <w:autoSpaceDN w:val="0"/>
        <w:adjustRightInd w:val="0"/>
        <w:spacing w:before="0" w:after="0" w:line="240" w:lineRule="auto"/>
        <w:rPr>
          <w:rFonts w:ascii="Arial" w:hAnsi="Arial" w:cs="Arial"/>
          <w:color w:val="000000" w:themeColor="text1"/>
        </w:rPr>
      </w:pPr>
    </w:p>
    <w:p w14:paraId="1436CE62"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r w:rsidRPr="00383AF5">
        <w:rPr>
          <w:rFonts w:ascii="Arial" w:hAnsi="Arial" w:cs="Arial"/>
          <w:color w:val="000000" w:themeColor="text1"/>
        </w:rPr>
        <w:t xml:space="preserve">I, ___________________________, understand that a grade of 75 or better or as per the </w:t>
      </w:r>
    </w:p>
    <w:p w14:paraId="15985481"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p>
    <w:p w14:paraId="0FEE969C"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r w:rsidRPr="00383AF5">
        <w:rPr>
          <w:rFonts w:ascii="Arial" w:hAnsi="Arial" w:cs="Arial"/>
          <w:color w:val="000000" w:themeColor="text1"/>
        </w:rPr>
        <w:t xml:space="preserve">guidelines provided at the beginning of the course or successful demonstration of skill </w:t>
      </w:r>
    </w:p>
    <w:p w14:paraId="4F14858F"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p>
    <w:p w14:paraId="6154A334"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r w:rsidRPr="00383AF5">
        <w:rPr>
          <w:rFonts w:ascii="Arial" w:hAnsi="Arial" w:cs="Arial"/>
          <w:color w:val="000000" w:themeColor="text1"/>
        </w:rPr>
        <w:t xml:space="preserve">competency via practical assessment is necessary </w:t>
      </w:r>
      <w:proofErr w:type="gramStart"/>
      <w:r w:rsidRPr="00383AF5">
        <w:rPr>
          <w:rFonts w:ascii="Arial" w:hAnsi="Arial" w:cs="Arial"/>
          <w:color w:val="000000" w:themeColor="text1"/>
        </w:rPr>
        <w:t>in order to</w:t>
      </w:r>
      <w:proofErr w:type="gramEnd"/>
      <w:r w:rsidRPr="00383AF5">
        <w:rPr>
          <w:rFonts w:ascii="Arial" w:hAnsi="Arial" w:cs="Arial"/>
          <w:color w:val="000000" w:themeColor="text1"/>
        </w:rPr>
        <w:t xml:space="preserve"> continue in the PTA program.   </w:t>
      </w:r>
    </w:p>
    <w:p w14:paraId="0705DD15"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p>
    <w:p w14:paraId="06FF2448"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r w:rsidRPr="00383AF5">
        <w:rPr>
          <w:rFonts w:ascii="Arial" w:hAnsi="Arial" w:cs="Arial"/>
          <w:color w:val="000000" w:themeColor="text1"/>
        </w:rPr>
        <w:t xml:space="preserve">I understand that my current grades, as described below, are not acceptable to successfully </w:t>
      </w:r>
    </w:p>
    <w:p w14:paraId="051F93BC"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p>
    <w:p w14:paraId="277341E7"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r w:rsidRPr="00383AF5">
        <w:rPr>
          <w:rFonts w:ascii="Arial" w:hAnsi="Arial" w:cs="Arial"/>
          <w:color w:val="000000" w:themeColor="text1"/>
        </w:rPr>
        <w:t xml:space="preserve">complete and exit this course; therefore, I will attend and participate in the following </w:t>
      </w:r>
    </w:p>
    <w:p w14:paraId="0BB41403"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p>
    <w:p w14:paraId="16706972"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r w:rsidRPr="00383AF5">
        <w:rPr>
          <w:rFonts w:ascii="Arial" w:hAnsi="Arial" w:cs="Arial"/>
          <w:color w:val="000000" w:themeColor="text1"/>
        </w:rPr>
        <w:t>remediation plan:</w:t>
      </w:r>
    </w:p>
    <w:p w14:paraId="7189F049"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p>
    <w:p w14:paraId="53D4115C"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p>
    <w:p w14:paraId="09AAE58B"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p>
    <w:p w14:paraId="7C34C748"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p>
    <w:p w14:paraId="0FCE016E"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p>
    <w:p w14:paraId="6D199E91"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p>
    <w:p w14:paraId="0AE51711"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p>
    <w:p w14:paraId="11B29A5B"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p>
    <w:p w14:paraId="0BD84ADC"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p>
    <w:p w14:paraId="03BC9D70"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p>
    <w:p w14:paraId="75F0780C"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p>
    <w:p w14:paraId="253A6490"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p>
    <w:p w14:paraId="4C30BA0F"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p>
    <w:p w14:paraId="045EB1D0"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p>
    <w:p w14:paraId="3FD81C4E"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p>
    <w:p w14:paraId="60C2A876"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p>
    <w:p w14:paraId="26C5A5B0" w14:textId="4028EAFA" w:rsidR="00383AF5" w:rsidRPr="00383AF5" w:rsidRDefault="00383AF5" w:rsidP="00383AF5">
      <w:pPr>
        <w:autoSpaceDE w:val="0"/>
        <w:autoSpaceDN w:val="0"/>
        <w:adjustRightInd w:val="0"/>
        <w:spacing w:before="0" w:after="0" w:line="240" w:lineRule="auto"/>
        <w:rPr>
          <w:rFonts w:ascii="Arial" w:hAnsi="Arial" w:cs="Arial"/>
          <w:color w:val="000000" w:themeColor="text1"/>
        </w:rPr>
      </w:pPr>
      <w:r w:rsidRPr="00383AF5">
        <w:rPr>
          <w:rFonts w:ascii="Arial" w:hAnsi="Arial" w:cs="Arial"/>
          <w:color w:val="000000" w:themeColor="text1"/>
        </w:rPr>
        <w:t xml:space="preserve">I understand I will need to have a successfully completed all course requirements (major exams, quizzes, projects, final exam, and, where applicable, lab </w:t>
      </w:r>
      <w:proofErr w:type="spellStart"/>
      <w:r w:rsidRPr="00383AF5">
        <w:rPr>
          <w:rFonts w:ascii="Arial" w:hAnsi="Arial" w:cs="Arial"/>
          <w:color w:val="000000" w:themeColor="text1"/>
        </w:rPr>
        <w:t>practicals</w:t>
      </w:r>
      <w:proofErr w:type="spellEnd"/>
      <w:r w:rsidRPr="00383AF5">
        <w:rPr>
          <w:rFonts w:ascii="Arial" w:hAnsi="Arial" w:cs="Arial"/>
          <w:color w:val="000000" w:themeColor="text1"/>
        </w:rPr>
        <w:t xml:space="preserve">) </w:t>
      </w:r>
      <w:proofErr w:type="gramStart"/>
      <w:r w:rsidRPr="00383AF5">
        <w:rPr>
          <w:rFonts w:ascii="Arial" w:hAnsi="Arial" w:cs="Arial"/>
          <w:color w:val="000000" w:themeColor="text1"/>
        </w:rPr>
        <w:t>in order to</w:t>
      </w:r>
      <w:proofErr w:type="gramEnd"/>
      <w:r w:rsidRPr="00383AF5">
        <w:rPr>
          <w:rFonts w:ascii="Arial" w:hAnsi="Arial" w:cs="Arial"/>
          <w:color w:val="000000" w:themeColor="text1"/>
        </w:rPr>
        <w:t xml:space="preserve"> pass this course. </w:t>
      </w:r>
    </w:p>
    <w:p w14:paraId="07721D38"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p>
    <w:p w14:paraId="3FD79D60" w14:textId="279A8AE0" w:rsidR="00383AF5" w:rsidRPr="00383AF5" w:rsidRDefault="00383AF5" w:rsidP="00383AF5">
      <w:pPr>
        <w:autoSpaceDE w:val="0"/>
        <w:autoSpaceDN w:val="0"/>
        <w:adjustRightInd w:val="0"/>
        <w:spacing w:before="0" w:after="0" w:line="240" w:lineRule="auto"/>
        <w:rPr>
          <w:rFonts w:ascii="Arial" w:hAnsi="Arial" w:cs="Arial"/>
          <w:color w:val="000000" w:themeColor="text1"/>
        </w:rPr>
      </w:pPr>
      <w:r w:rsidRPr="00383AF5">
        <w:rPr>
          <w:rFonts w:ascii="Arial" w:hAnsi="Arial" w:cs="Arial"/>
          <w:color w:val="000000" w:themeColor="text1"/>
        </w:rPr>
        <w:t xml:space="preserve">I have read the </w:t>
      </w:r>
      <w:r w:rsidR="00EE3C13">
        <w:rPr>
          <w:rFonts w:ascii="Arial" w:hAnsi="Arial" w:cs="Arial"/>
          <w:color w:val="000000" w:themeColor="text1"/>
        </w:rPr>
        <w:t>PPCC</w:t>
      </w:r>
      <w:r w:rsidRPr="00383AF5">
        <w:rPr>
          <w:rFonts w:ascii="Arial" w:hAnsi="Arial" w:cs="Arial"/>
          <w:color w:val="000000" w:themeColor="text1"/>
        </w:rPr>
        <w:t xml:space="preserve"> PTA Student Handbook’s “Dismissal,” “Withdrawal,” and “Readmission” Policies and understood the consequences that may arise if I fail to pass this course for the Physical Therapist Assistant Program.</w:t>
      </w:r>
    </w:p>
    <w:p w14:paraId="4DBD2FE9"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p>
    <w:p w14:paraId="6DE3D4C9"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r w:rsidRPr="00383AF5">
        <w:rPr>
          <w:rFonts w:ascii="Arial" w:hAnsi="Arial" w:cs="Arial"/>
          <w:color w:val="000000" w:themeColor="text1"/>
        </w:rPr>
        <w:t xml:space="preserve">Check one:    </w:t>
      </w:r>
      <w:r w:rsidRPr="00383AF5">
        <w:rPr>
          <w:rFonts w:ascii="Arial" w:hAnsi="Arial" w:cs="Arial"/>
          <w:color w:val="000000" w:themeColor="text1"/>
        </w:rPr>
        <w:tab/>
      </w:r>
      <w:r w:rsidRPr="00383AF5">
        <w:rPr>
          <w:rFonts w:ascii="Arial" w:hAnsi="Arial" w:cs="Arial"/>
          <w:color w:val="000000" w:themeColor="text1"/>
        </w:rPr>
        <w:tab/>
        <w:t>_____ I will be attending the suggested remediation sessions.</w:t>
      </w:r>
    </w:p>
    <w:p w14:paraId="58670660"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p>
    <w:p w14:paraId="036C6553"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r w:rsidRPr="00383AF5">
        <w:rPr>
          <w:rFonts w:ascii="Arial" w:hAnsi="Arial" w:cs="Arial"/>
          <w:color w:val="000000" w:themeColor="text1"/>
        </w:rPr>
        <w:tab/>
      </w:r>
      <w:r w:rsidRPr="00383AF5">
        <w:rPr>
          <w:rFonts w:ascii="Arial" w:hAnsi="Arial" w:cs="Arial"/>
          <w:color w:val="000000" w:themeColor="text1"/>
        </w:rPr>
        <w:tab/>
      </w:r>
      <w:r w:rsidRPr="00383AF5">
        <w:rPr>
          <w:rFonts w:ascii="Arial" w:hAnsi="Arial" w:cs="Arial"/>
          <w:color w:val="000000" w:themeColor="text1"/>
        </w:rPr>
        <w:tab/>
        <w:t>_____ I will NOT be attending the suggested remediation sessions.</w:t>
      </w:r>
    </w:p>
    <w:p w14:paraId="7077C976"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p>
    <w:p w14:paraId="3E78A96E"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r w:rsidRPr="00383AF5">
        <w:rPr>
          <w:rFonts w:ascii="Arial" w:hAnsi="Arial" w:cs="Arial"/>
          <w:color w:val="000000" w:themeColor="text1"/>
        </w:rPr>
        <w:t>________________________________</w:t>
      </w:r>
      <w:r w:rsidRPr="00383AF5">
        <w:rPr>
          <w:rFonts w:ascii="Arial" w:hAnsi="Arial" w:cs="Arial"/>
          <w:color w:val="000000" w:themeColor="text1"/>
        </w:rPr>
        <w:tab/>
      </w:r>
      <w:r w:rsidRPr="00383AF5">
        <w:rPr>
          <w:rFonts w:ascii="Arial" w:hAnsi="Arial" w:cs="Arial"/>
          <w:color w:val="000000" w:themeColor="text1"/>
        </w:rPr>
        <w:tab/>
        <w:t>______________________________</w:t>
      </w:r>
    </w:p>
    <w:p w14:paraId="3608BAA7"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r w:rsidRPr="00383AF5">
        <w:rPr>
          <w:rFonts w:ascii="Arial" w:hAnsi="Arial" w:cs="Arial"/>
          <w:color w:val="000000" w:themeColor="text1"/>
        </w:rPr>
        <w:t>Student Signature</w:t>
      </w:r>
      <w:r w:rsidRPr="00383AF5">
        <w:rPr>
          <w:rFonts w:ascii="Arial" w:hAnsi="Arial" w:cs="Arial"/>
          <w:color w:val="000000" w:themeColor="text1"/>
        </w:rPr>
        <w:tab/>
      </w:r>
      <w:r w:rsidRPr="00383AF5">
        <w:rPr>
          <w:rFonts w:ascii="Arial" w:hAnsi="Arial" w:cs="Arial"/>
          <w:color w:val="000000" w:themeColor="text1"/>
        </w:rPr>
        <w:tab/>
      </w:r>
      <w:r w:rsidRPr="00383AF5">
        <w:rPr>
          <w:rFonts w:ascii="Arial" w:hAnsi="Arial" w:cs="Arial"/>
          <w:color w:val="000000" w:themeColor="text1"/>
        </w:rPr>
        <w:tab/>
      </w:r>
      <w:r w:rsidRPr="00383AF5">
        <w:rPr>
          <w:rFonts w:ascii="Arial" w:hAnsi="Arial" w:cs="Arial"/>
          <w:color w:val="000000" w:themeColor="text1"/>
        </w:rPr>
        <w:tab/>
      </w:r>
      <w:r w:rsidRPr="00383AF5">
        <w:rPr>
          <w:rFonts w:ascii="Arial" w:hAnsi="Arial" w:cs="Arial"/>
          <w:color w:val="000000" w:themeColor="text1"/>
        </w:rPr>
        <w:tab/>
        <w:t>Instructor Signature</w:t>
      </w:r>
    </w:p>
    <w:p w14:paraId="07ED5C68"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p>
    <w:p w14:paraId="37FEBD0D"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r w:rsidRPr="00383AF5">
        <w:rPr>
          <w:rFonts w:ascii="Arial" w:hAnsi="Arial" w:cs="Arial"/>
          <w:color w:val="000000" w:themeColor="text1"/>
        </w:rPr>
        <w:t>________________________________</w:t>
      </w:r>
      <w:r w:rsidRPr="00383AF5">
        <w:rPr>
          <w:rFonts w:ascii="Arial" w:hAnsi="Arial" w:cs="Arial"/>
          <w:color w:val="000000" w:themeColor="text1"/>
        </w:rPr>
        <w:tab/>
      </w:r>
      <w:r w:rsidRPr="00383AF5">
        <w:rPr>
          <w:rFonts w:ascii="Arial" w:hAnsi="Arial" w:cs="Arial"/>
          <w:color w:val="000000" w:themeColor="text1"/>
        </w:rPr>
        <w:tab/>
        <w:t>______________________________</w:t>
      </w:r>
    </w:p>
    <w:p w14:paraId="42A76933"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r w:rsidRPr="00383AF5">
        <w:rPr>
          <w:rFonts w:ascii="Arial" w:hAnsi="Arial" w:cs="Arial"/>
          <w:color w:val="000000" w:themeColor="text1"/>
        </w:rPr>
        <w:t>Program Director</w:t>
      </w:r>
      <w:r w:rsidRPr="00383AF5">
        <w:rPr>
          <w:rFonts w:ascii="Arial" w:hAnsi="Arial" w:cs="Arial"/>
          <w:color w:val="000000" w:themeColor="text1"/>
        </w:rPr>
        <w:tab/>
      </w:r>
      <w:r w:rsidRPr="00383AF5">
        <w:rPr>
          <w:rFonts w:ascii="Arial" w:hAnsi="Arial" w:cs="Arial"/>
          <w:color w:val="000000" w:themeColor="text1"/>
        </w:rPr>
        <w:tab/>
      </w:r>
      <w:r w:rsidRPr="00383AF5">
        <w:rPr>
          <w:rFonts w:ascii="Arial" w:hAnsi="Arial" w:cs="Arial"/>
          <w:color w:val="000000" w:themeColor="text1"/>
        </w:rPr>
        <w:tab/>
      </w:r>
      <w:r w:rsidRPr="00383AF5">
        <w:rPr>
          <w:rFonts w:ascii="Arial" w:hAnsi="Arial" w:cs="Arial"/>
          <w:color w:val="000000" w:themeColor="text1"/>
        </w:rPr>
        <w:tab/>
      </w:r>
      <w:r w:rsidRPr="00383AF5">
        <w:rPr>
          <w:rFonts w:ascii="Arial" w:hAnsi="Arial" w:cs="Arial"/>
          <w:color w:val="000000" w:themeColor="text1"/>
        </w:rPr>
        <w:tab/>
        <w:t>Date</w:t>
      </w:r>
    </w:p>
    <w:p w14:paraId="69883963" w14:textId="07AAAF11" w:rsidR="00383AF5" w:rsidRDefault="00383AF5">
      <w:pPr>
        <w:autoSpaceDE w:val="0"/>
        <w:autoSpaceDN w:val="0"/>
        <w:adjustRightInd w:val="0"/>
        <w:spacing w:before="0" w:after="0" w:line="240" w:lineRule="auto"/>
        <w:rPr>
          <w:rFonts w:ascii="Arial" w:hAnsi="Arial" w:cs="Arial"/>
          <w:color w:val="000000" w:themeColor="text1"/>
        </w:rPr>
      </w:pPr>
    </w:p>
    <w:p w14:paraId="3A0AC10B" w14:textId="77777777" w:rsidR="00D20C30" w:rsidRDefault="00D20C30">
      <w:pPr>
        <w:autoSpaceDE w:val="0"/>
        <w:autoSpaceDN w:val="0"/>
        <w:adjustRightInd w:val="0"/>
        <w:spacing w:before="0" w:after="0" w:line="240" w:lineRule="auto"/>
        <w:rPr>
          <w:rFonts w:ascii="Arial" w:hAnsi="Arial" w:cs="Arial"/>
          <w:color w:val="000000" w:themeColor="text1"/>
        </w:rPr>
      </w:pPr>
    </w:p>
    <w:p w14:paraId="69929FBD" w14:textId="4793AEEE" w:rsidR="00EE3C13" w:rsidRPr="00BC371D" w:rsidRDefault="00234DE7" w:rsidP="00EE3C13">
      <w:pPr>
        <w:pBdr>
          <w:top w:val="triple" w:sz="4" w:space="1" w:color="auto"/>
          <w:left w:val="triple" w:sz="4" w:space="4" w:color="auto"/>
          <w:bottom w:val="triple" w:sz="4" w:space="1" w:color="auto"/>
          <w:right w:val="triple" w:sz="4" w:space="4" w:color="auto"/>
        </w:pBdr>
        <w:jc w:val="center"/>
        <w:rPr>
          <w:rFonts w:ascii="Arial" w:hAnsi="Arial" w:cs="Arial"/>
          <w:color w:val="C00000"/>
          <w:sz w:val="32"/>
          <w:szCs w:val="32"/>
        </w:rPr>
      </w:pPr>
      <w:r>
        <w:rPr>
          <w:rFonts w:ascii="Arial" w:hAnsi="Arial" w:cs="Arial"/>
          <w:color w:val="C00000"/>
          <w:sz w:val="32"/>
          <w:szCs w:val="32"/>
        </w:rPr>
        <w:t xml:space="preserve">INCIDENT </w:t>
      </w:r>
      <w:r w:rsidR="00D20C30">
        <w:rPr>
          <w:rFonts w:ascii="Arial" w:hAnsi="Arial" w:cs="Arial"/>
          <w:color w:val="C00000"/>
          <w:sz w:val="32"/>
          <w:szCs w:val="32"/>
        </w:rPr>
        <w:t>OR CONCERN REPORT</w:t>
      </w:r>
    </w:p>
    <w:p w14:paraId="0C46B595" w14:textId="77777777" w:rsidR="002A52BA" w:rsidRPr="002A52BA" w:rsidRDefault="002A52BA" w:rsidP="002A52BA">
      <w:pPr>
        <w:autoSpaceDE w:val="0"/>
        <w:autoSpaceDN w:val="0"/>
        <w:adjustRightInd w:val="0"/>
        <w:spacing w:before="0" w:after="0" w:line="240" w:lineRule="auto"/>
        <w:rPr>
          <w:rFonts w:ascii="Arial" w:hAnsi="Arial" w:cs="Arial"/>
          <w:color w:val="000000" w:themeColor="text1"/>
        </w:rPr>
      </w:pPr>
    </w:p>
    <w:p w14:paraId="0FB0C95B" w14:textId="77777777" w:rsidR="002A52BA" w:rsidRPr="002A52BA" w:rsidRDefault="002A52BA" w:rsidP="002A52BA">
      <w:pPr>
        <w:autoSpaceDE w:val="0"/>
        <w:autoSpaceDN w:val="0"/>
        <w:adjustRightInd w:val="0"/>
        <w:spacing w:before="0" w:after="0" w:line="240" w:lineRule="auto"/>
        <w:rPr>
          <w:rFonts w:ascii="Arial" w:hAnsi="Arial" w:cs="Arial"/>
          <w:color w:val="000000" w:themeColor="text1"/>
        </w:rPr>
      </w:pPr>
      <w:r w:rsidRPr="002A52BA">
        <w:rPr>
          <w:rFonts w:ascii="Arial" w:hAnsi="Arial" w:cs="Arial"/>
          <w:color w:val="000000" w:themeColor="text1"/>
        </w:rPr>
        <w:t>Any employee injuries are to be reported to a supervisor immediately.</w:t>
      </w:r>
    </w:p>
    <w:p w14:paraId="0C2972B1" w14:textId="77777777" w:rsidR="002A52BA" w:rsidRPr="002A52BA" w:rsidRDefault="002A52BA" w:rsidP="002A52BA">
      <w:pPr>
        <w:autoSpaceDE w:val="0"/>
        <w:autoSpaceDN w:val="0"/>
        <w:adjustRightInd w:val="0"/>
        <w:spacing w:before="0" w:after="0" w:line="240" w:lineRule="auto"/>
        <w:rPr>
          <w:rFonts w:ascii="Arial" w:hAnsi="Arial" w:cs="Arial"/>
          <w:color w:val="000000" w:themeColor="text1"/>
        </w:rPr>
      </w:pPr>
    </w:p>
    <w:p w14:paraId="2D21A07B" w14:textId="77777777" w:rsidR="002A52BA" w:rsidRPr="002A52BA" w:rsidRDefault="002A52BA" w:rsidP="002A52BA">
      <w:pPr>
        <w:autoSpaceDE w:val="0"/>
        <w:autoSpaceDN w:val="0"/>
        <w:adjustRightInd w:val="0"/>
        <w:spacing w:before="0" w:after="0" w:line="240" w:lineRule="auto"/>
        <w:rPr>
          <w:rFonts w:ascii="Arial" w:hAnsi="Arial" w:cs="Arial"/>
          <w:color w:val="000000" w:themeColor="text1"/>
        </w:rPr>
      </w:pPr>
      <w:r w:rsidRPr="002A52BA">
        <w:rPr>
          <w:rFonts w:ascii="Arial" w:hAnsi="Arial" w:cs="Arial"/>
          <w:color w:val="000000" w:themeColor="text1"/>
        </w:rPr>
        <w:t>Any student injuries are to be reported to the instructor immediately.</w:t>
      </w:r>
    </w:p>
    <w:p w14:paraId="7E1660A7" w14:textId="77777777" w:rsidR="002A52BA" w:rsidRPr="002A52BA" w:rsidRDefault="002A52BA" w:rsidP="002A52BA">
      <w:pPr>
        <w:autoSpaceDE w:val="0"/>
        <w:autoSpaceDN w:val="0"/>
        <w:adjustRightInd w:val="0"/>
        <w:spacing w:before="0" w:after="0" w:line="240" w:lineRule="auto"/>
        <w:rPr>
          <w:rFonts w:ascii="Arial" w:hAnsi="Arial" w:cs="Arial"/>
          <w:color w:val="000000" w:themeColor="text1"/>
        </w:rPr>
      </w:pPr>
    </w:p>
    <w:p w14:paraId="3B86DBEE" w14:textId="351D4F38" w:rsidR="002A52BA" w:rsidRPr="002A52BA" w:rsidRDefault="002A52BA" w:rsidP="002A52BA">
      <w:pPr>
        <w:autoSpaceDE w:val="0"/>
        <w:autoSpaceDN w:val="0"/>
        <w:adjustRightInd w:val="0"/>
        <w:spacing w:before="0" w:after="0" w:line="240" w:lineRule="auto"/>
        <w:rPr>
          <w:rFonts w:ascii="Arial" w:hAnsi="Arial" w:cs="Arial"/>
          <w:color w:val="000000" w:themeColor="text1"/>
        </w:rPr>
      </w:pPr>
      <w:r w:rsidRPr="002A52BA">
        <w:rPr>
          <w:rFonts w:ascii="Arial" w:hAnsi="Arial" w:cs="Arial"/>
          <w:color w:val="000000" w:themeColor="text1"/>
        </w:rPr>
        <w:t xml:space="preserve">Any serious accidents or any injuries requiring medical treatment should be reported to the Campus </w:t>
      </w:r>
      <w:r w:rsidR="00E529C5" w:rsidRPr="002A52BA">
        <w:rPr>
          <w:rFonts w:ascii="Arial" w:hAnsi="Arial" w:cs="Arial"/>
          <w:color w:val="000000" w:themeColor="text1"/>
        </w:rPr>
        <w:t>Police</w:t>
      </w:r>
      <w:r w:rsidR="00E529C5" w:rsidRPr="00E529C5">
        <w:rPr>
          <w:rFonts w:ascii="Helvetica" w:hAnsi="Helvetica" w:cs="Helvetica"/>
          <w:sz w:val="21"/>
          <w:szCs w:val="21"/>
        </w:rPr>
        <w:t xml:space="preserve"> </w:t>
      </w:r>
      <w:r w:rsidR="00E529C5" w:rsidRPr="00E529C5">
        <w:rPr>
          <w:rFonts w:ascii="Helvetica" w:hAnsi="Helvetica" w:cs="Helvetica"/>
          <w:color w:val="000000" w:themeColor="text1"/>
          <w:sz w:val="21"/>
          <w:szCs w:val="21"/>
        </w:rPr>
        <w:t>(719) 502-2</w:t>
      </w:r>
      <w:r w:rsidR="0091308F">
        <w:rPr>
          <w:rFonts w:ascii="Helvetica" w:hAnsi="Helvetica" w:cs="Helvetica"/>
          <w:color w:val="000000" w:themeColor="text1"/>
          <w:sz w:val="21"/>
          <w:szCs w:val="21"/>
        </w:rPr>
        <w:t>900</w:t>
      </w:r>
      <w:r w:rsidR="00E529C5" w:rsidRPr="002A52BA">
        <w:rPr>
          <w:rFonts w:ascii="Arial" w:hAnsi="Arial" w:cs="Arial"/>
          <w:color w:val="000000" w:themeColor="text1"/>
        </w:rPr>
        <w:t>.</w:t>
      </w:r>
      <w:r w:rsidRPr="002A52BA">
        <w:rPr>
          <w:rFonts w:ascii="Arial" w:hAnsi="Arial" w:cs="Arial"/>
          <w:color w:val="000000" w:themeColor="text1"/>
        </w:rPr>
        <w:t xml:space="preserve"> </w:t>
      </w:r>
    </w:p>
    <w:p w14:paraId="3FB01DA4" w14:textId="77777777" w:rsidR="002A52BA" w:rsidRPr="002A52BA" w:rsidRDefault="002A52BA" w:rsidP="002A52BA">
      <w:pPr>
        <w:autoSpaceDE w:val="0"/>
        <w:autoSpaceDN w:val="0"/>
        <w:adjustRightInd w:val="0"/>
        <w:spacing w:before="0" w:after="0" w:line="240" w:lineRule="auto"/>
        <w:rPr>
          <w:rFonts w:ascii="Arial" w:hAnsi="Arial" w:cs="Arial"/>
          <w:color w:val="000000" w:themeColor="text1"/>
        </w:rPr>
      </w:pPr>
    </w:p>
    <w:p w14:paraId="626DF0CC" w14:textId="2E81ACD3" w:rsidR="002A52BA" w:rsidRDefault="002A52BA" w:rsidP="002A52BA">
      <w:pPr>
        <w:autoSpaceDE w:val="0"/>
        <w:autoSpaceDN w:val="0"/>
        <w:adjustRightInd w:val="0"/>
        <w:spacing w:before="0" w:after="0" w:line="240" w:lineRule="auto"/>
        <w:rPr>
          <w:rFonts w:ascii="Arial" w:hAnsi="Arial" w:cs="Arial"/>
          <w:color w:val="000000" w:themeColor="text1"/>
        </w:rPr>
      </w:pPr>
      <w:r w:rsidRPr="002A52BA">
        <w:rPr>
          <w:rFonts w:ascii="Arial" w:hAnsi="Arial" w:cs="Arial"/>
          <w:color w:val="000000" w:themeColor="text1"/>
        </w:rPr>
        <w:t>For any employee or student injuries requiring an ambulance, please dial 911.</w:t>
      </w:r>
    </w:p>
    <w:p w14:paraId="3FCFE535" w14:textId="2598F1D4" w:rsidR="00E529C5" w:rsidRDefault="00E529C5" w:rsidP="002A52BA">
      <w:pPr>
        <w:autoSpaceDE w:val="0"/>
        <w:autoSpaceDN w:val="0"/>
        <w:adjustRightInd w:val="0"/>
        <w:spacing w:before="0" w:after="0" w:line="240" w:lineRule="auto"/>
        <w:rPr>
          <w:rFonts w:ascii="Arial" w:hAnsi="Arial" w:cs="Arial"/>
          <w:color w:val="000000" w:themeColor="text1"/>
        </w:rPr>
      </w:pPr>
    </w:p>
    <w:p w14:paraId="18CF08B1" w14:textId="2ABFE642" w:rsidR="00D20C30" w:rsidRDefault="00EC5254" w:rsidP="002A52BA">
      <w:pPr>
        <w:autoSpaceDE w:val="0"/>
        <w:autoSpaceDN w:val="0"/>
        <w:adjustRightInd w:val="0"/>
        <w:spacing w:before="0" w:after="0" w:line="240" w:lineRule="auto"/>
        <w:rPr>
          <w:rFonts w:ascii="Arial" w:hAnsi="Arial" w:cs="Arial"/>
          <w:color w:val="0070C0"/>
        </w:rPr>
      </w:pPr>
      <w:hyperlink r:id="rId36" w:history="1">
        <w:r w:rsidR="00234DE7" w:rsidRPr="00234DE7">
          <w:rPr>
            <w:rStyle w:val="Hyperlink"/>
            <w:rFonts w:ascii="Arial" w:hAnsi="Arial" w:cs="Arial"/>
            <w:color w:val="0070C0"/>
          </w:rPr>
          <w:t>Report a Concern or Incident</w:t>
        </w:r>
      </w:hyperlink>
    </w:p>
    <w:p w14:paraId="1EF1412E" w14:textId="285E34F7" w:rsidR="00D20C30" w:rsidRDefault="00D20C30" w:rsidP="002A52BA">
      <w:pPr>
        <w:autoSpaceDE w:val="0"/>
        <w:autoSpaceDN w:val="0"/>
        <w:adjustRightInd w:val="0"/>
        <w:spacing w:before="0" w:after="0" w:line="240" w:lineRule="auto"/>
        <w:rPr>
          <w:rFonts w:ascii="Arial" w:hAnsi="Arial" w:cs="Arial"/>
          <w:color w:val="0070C0"/>
        </w:rPr>
      </w:pPr>
    </w:p>
    <w:p w14:paraId="4122A47F" w14:textId="690D81E3" w:rsidR="00D20C30" w:rsidRDefault="00D20C30" w:rsidP="002A52BA">
      <w:pPr>
        <w:autoSpaceDE w:val="0"/>
        <w:autoSpaceDN w:val="0"/>
        <w:adjustRightInd w:val="0"/>
        <w:spacing w:before="0" w:after="0" w:line="240" w:lineRule="auto"/>
        <w:rPr>
          <w:rFonts w:ascii="Arial" w:hAnsi="Arial" w:cs="Arial"/>
          <w:color w:val="0070C0"/>
        </w:rPr>
      </w:pPr>
    </w:p>
    <w:p w14:paraId="463CD4EE" w14:textId="26C184C8" w:rsidR="00D20C30" w:rsidRDefault="00D20C30" w:rsidP="002A52BA">
      <w:pPr>
        <w:autoSpaceDE w:val="0"/>
        <w:autoSpaceDN w:val="0"/>
        <w:adjustRightInd w:val="0"/>
        <w:spacing w:before="0" w:after="0" w:line="240" w:lineRule="auto"/>
        <w:rPr>
          <w:rFonts w:ascii="Arial" w:hAnsi="Arial" w:cs="Arial"/>
          <w:color w:val="0070C0"/>
        </w:rPr>
      </w:pPr>
    </w:p>
    <w:p w14:paraId="690FA9B8" w14:textId="18EEF979" w:rsidR="00D20C30" w:rsidRDefault="00D20C30" w:rsidP="002A52BA">
      <w:pPr>
        <w:autoSpaceDE w:val="0"/>
        <w:autoSpaceDN w:val="0"/>
        <w:adjustRightInd w:val="0"/>
        <w:spacing w:before="0" w:after="0" w:line="240" w:lineRule="auto"/>
        <w:rPr>
          <w:rFonts w:ascii="Arial" w:hAnsi="Arial" w:cs="Arial"/>
          <w:color w:val="0070C0"/>
        </w:rPr>
      </w:pPr>
    </w:p>
    <w:p w14:paraId="22E55393" w14:textId="52C40638" w:rsidR="00D20C30" w:rsidRDefault="00D20C30" w:rsidP="002A52BA">
      <w:pPr>
        <w:autoSpaceDE w:val="0"/>
        <w:autoSpaceDN w:val="0"/>
        <w:adjustRightInd w:val="0"/>
        <w:spacing w:before="0" w:after="0" w:line="240" w:lineRule="auto"/>
        <w:rPr>
          <w:rFonts w:ascii="Arial" w:hAnsi="Arial" w:cs="Arial"/>
          <w:color w:val="0070C0"/>
        </w:rPr>
      </w:pPr>
    </w:p>
    <w:p w14:paraId="452F67B0" w14:textId="46A9A081" w:rsidR="00D20C30" w:rsidRDefault="00D20C30" w:rsidP="002A52BA">
      <w:pPr>
        <w:autoSpaceDE w:val="0"/>
        <w:autoSpaceDN w:val="0"/>
        <w:adjustRightInd w:val="0"/>
        <w:spacing w:before="0" w:after="0" w:line="240" w:lineRule="auto"/>
        <w:rPr>
          <w:rFonts w:ascii="Arial" w:hAnsi="Arial" w:cs="Arial"/>
          <w:color w:val="0070C0"/>
        </w:rPr>
      </w:pPr>
    </w:p>
    <w:p w14:paraId="747F5F55" w14:textId="5579445A" w:rsidR="00D20C30" w:rsidRDefault="00D20C30" w:rsidP="002A52BA">
      <w:pPr>
        <w:autoSpaceDE w:val="0"/>
        <w:autoSpaceDN w:val="0"/>
        <w:adjustRightInd w:val="0"/>
        <w:spacing w:before="0" w:after="0" w:line="240" w:lineRule="auto"/>
        <w:rPr>
          <w:rFonts w:ascii="Arial" w:hAnsi="Arial" w:cs="Arial"/>
          <w:color w:val="0070C0"/>
        </w:rPr>
      </w:pPr>
    </w:p>
    <w:p w14:paraId="28400FEE" w14:textId="3CAFF221" w:rsidR="00D20C30" w:rsidRDefault="00D20C30" w:rsidP="002A52BA">
      <w:pPr>
        <w:autoSpaceDE w:val="0"/>
        <w:autoSpaceDN w:val="0"/>
        <w:adjustRightInd w:val="0"/>
        <w:spacing w:before="0" w:after="0" w:line="240" w:lineRule="auto"/>
        <w:rPr>
          <w:rFonts w:ascii="Arial" w:hAnsi="Arial" w:cs="Arial"/>
          <w:color w:val="0070C0"/>
        </w:rPr>
      </w:pPr>
    </w:p>
    <w:p w14:paraId="44E8BF91" w14:textId="300A06E0" w:rsidR="00D20C30" w:rsidRDefault="00D20C30" w:rsidP="002A52BA">
      <w:pPr>
        <w:autoSpaceDE w:val="0"/>
        <w:autoSpaceDN w:val="0"/>
        <w:adjustRightInd w:val="0"/>
        <w:spacing w:before="0" w:after="0" w:line="240" w:lineRule="auto"/>
        <w:rPr>
          <w:rFonts w:ascii="Arial" w:hAnsi="Arial" w:cs="Arial"/>
          <w:color w:val="0070C0"/>
        </w:rPr>
      </w:pPr>
    </w:p>
    <w:p w14:paraId="0BB69A1E" w14:textId="77432319" w:rsidR="00D20C30" w:rsidRDefault="00D20C30" w:rsidP="002A52BA">
      <w:pPr>
        <w:autoSpaceDE w:val="0"/>
        <w:autoSpaceDN w:val="0"/>
        <w:adjustRightInd w:val="0"/>
        <w:spacing w:before="0" w:after="0" w:line="240" w:lineRule="auto"/>
        <w:rPr>
          <w:rFonts w:ascii="Arial" w:hAnsi="Arial" w:cs="Arial"/>
          <w:color w:val="0070C0"/>
        </w:rPr>
      </w:pPr>
    </w:p>
    <w:p w14:paraId="65A66ABE" w14:textId="3C59F42F" w:rsidR="00D20C30" w:rsidRDefault="00D20C30" w:rsidP="002A52BA">
      <w:pPr>
        <w:autoSpaceDE w:val="0"/>
        <w:autoSpaceDN w:val="0"/>
        <w:adjustRightInd w:val="0"/>
        <w:spacing w:before="0" w:after="0" w:line="240" w:lineRule="auto"/>
        <w:rPr>
          <w:rFonts w:ascii="Arial" w:hAnsi="Arial" w:cs="Arial"/>
          <w:color w:val="0070C0"/>
        </w:rPr>
      </w:pPr>
    </w:p>
    <w:p w14:paraId="61F97DE6" w14:textId="3B5FBDB1" w:rsidR="00D20C30" w:rsidRDefault="00D20C30" w:rsidP="002A52BA">
      <w:pPr>
        <w:autoSpaceDE w:val="0"/>
        <w:autoSpaceDN w:val="0"/>
        <w:adjustRightInd w:val="0"/>
        <w:spacing w:before="0" w:after="0" w:line="240" w:lineRule="auto"/>
        <w:rPr>
          <w:rFonts w:ascii="Arial" w:hAnsi="Arial" w:cs="Arial"/>
          <w:color w:val="0070C0"/>
        </w:rPr>
      </w:pPr>
    </w:p>
    <w:p w14:paraId="62FD00AC" w14:textId="1F0FAA5E" w:rsidR="00D20C30" w:rsidRDefault="00D20C30" w:rsidP="002A52BA">
      <w:pPr>
        <w:autoSpaceDE w:val="0"/>
        <w:autoSpaceDN w:val="0"/>
        <w:adjustRightInd w:val="0"/>
        <w:spacing w:before="0" w:after="0" w:line="240" w:lineRule="auto"/>
        <w:rPr>
          <w:rFonts w:ascii="Arial" w:hAnsi="Arial" w:cs="Arial"/>
          <w:color w:val="0070C0"/>
        </w:rPr>
      </w:pPr>
    </w:p>
    <w:p w14:paraId="3707907F" w14:textId="383F2264" w:rsidR="00D20C30" w:rsidRDefault="00D20C30" w:rsidP="002A52BA">
      <w:pPr>
        <w:autoSpaceDE w:val="0"/>
        <w:autoSpaceDN w:val="0"/>
        <w:adjustRightInd w:val="0"/>
        <w:spacing w:before="0" w:after="0" w:line="240" w:lineRule="auto"/>
        <w:rPr>
          <w:rFonts w:ascii="Arial" w:hAnsi="Arial" w:cs="Arial"/>
          <w:color w:val="0070C0"/>
        </w:rPr>
      </w:pPr>
    </w:p>
    <w:p w14:paraId="69173064" w14:textId="39A852E8" w:rsidR="00D20C30" w:rsidRDefault="00D20C30" w:rsidP="002A52BA">
      <w:pPr>
        <w:autoSpaceDE w:val="0"/>
        <w:autoSpaceDN w:val="0"/>
        <w:adjustRightInd w:val="0"/>
        <w:spacing w:before="0" w:after="0" w:line="240" w:lineRule="auto"/>
        <w:rPr>
          <w:rFonts w:ascii="Arial" w:hAnsi="Arial" w:cs="Arial"/>
          <w:color w:val="0070C0"/>
        </w:rPr>
      </w:pPr>
    </w:p>
    <w:p w14:paraId="09815B50" w14:textId="4298B50C" w:rsidR="00D20C30" w:rsidRDefault="00D20C30" w:rsidP="002A52BA">
      <w:pPr>
        <w:autoSpaceDE w:val="0"/>
        <w:autoSpaceDN w:val="0"/>
        <w:adjustRightInd w:val="0"/>
        <w:spacing w:before="0" w:after="0" w:line="240" w:lineRule="auto"/>
        <w:rPr>
          <w:rFonts w:ascii="Arial" w:hAnsi="Arial" w:cs="Arial"/>
          <w:color w:val="0070C0"/>
        </w:rPr>
      </w:pPr>
    </w:p>
    <w:p w14:paraId="776674E8" w14:textId="309FE989" w:rsidR="00D20C30" w:rsidRDefault="00D20C30" w:rsidP="002A52BA">
      <w:pPr>
        <w:autoSpaceDE w:val="0"/>
        <w:autoSpaceDN w:val="0"/>
        <w:adjustRightInd w:val="0"/>
        <w:spacing w:before="0" w:after="0" w:line="240" w:lineRule="auto"/>
        <w:rPr>
          <w:rFonts w:ascii="Arial" w:hAnsi="Arial" w:cs="Arial"/>
          <w:color w:val="0070C0"/>
        </w:rPr>
      </w:pPr>
    </w:p>
    <w:p w14:paraId="01CEECFD" w14:textId="7A664C92" w:rsidR="00D20C30" w:rsidRDefault="00D20C30" w:rsidP="002A52BA">
      <w:pPr>
        <w:autoSpaceDE w:val="0"/>
        <w:autoSpaceDN w:val="0"/>
        <w:adjustRightInd w:val="0"/>
        <w:spacing w:before="0" w:after="0" w:line="240" w:lineRule="auto"/>
        <w:rPr>
          <w:rFonts w:ascii="Arial" w:hAnsi="Arial" w:cs="Arial"/>
          <w:color w:val="0070C0"/>
        </w:rPr>
      </w:pPr>
    </w:p>
    <w:p w14:paraId="419472C1" w14:textId="77032E4D" w:rsidR="00D20C30" w:rsidRDefault="00D20C30" w:rsidP="002A52BA">
      <w:pPr>
        <w:autoSpaceDE w:val="0"/>
        <w:autoSpaceDN w:val="0"/>
        <w:adjustRightInd w:val="0"/>
        <w:spacing w:before="0" w:after="0" w:line="240" w:lineRule="auto"/>
        <w:rPr>
          <w:rFonts w:ascii="Arial" w:hAnsi="Arial" w:cs="Arial"/>
          <w:color w:val="0070C0"/>
        </w:rPr>
      </w:pPr>
    </w:p>
    <w:p w14:paraId="50143828" w14:textId="32BB3DDC" w:rsidR="00D20C30" w:rsidRDefault="00D20C30" w:rsidP="002A52BA">
      <w:pPr>
        <w:autoSpaceDE w:val="0"/>
        <w:autoSpaceDN w:val="0"/>
        <w:adjustRightInd w:val="0"/>
        <w:spacing w:before="0" w:after="0" w:line="240" w:lineRule="auto"/>
        <w:rPr>
          <w:rFonts w:ascii="Arial" w:hAnsi="Arial" w:cs="Arial"/>
          <w:color w:val="0070C0"/>
        </w:rPr>
      </w:pPr>
    </w:p>
    <w:p w14:paraId="5440E6E7" w14:textId="58E71EC8" w:rsidR="00D20C30" w:rsidRDefault="00D20C30" w:rsidP="002A52BA">
      <w:pPr>
        <w:autoSpaceDE w:val="0"/>
        <w:autoSpaceDN w:val="0"/>
        <w:adjustRightInd w:val="0"/>
        <w:spacing w:before="0" w:after="0" w:line="240" w:lineRule="auto"/>
        <w:rPr>
          <w:rFonts w:ascii="Arial" w:hAnsi="Arial" w:cs="Arial"/>
          <w:color w:val="0070C0"/>
        </w:rPr>
      </w:pPr>
    </w:p>
    <w:p w14:paraId="3594C9F4" w14:textId="281473AD" w:rsidR="00D20C30" w:rsidRDefault="00D20C30" w:rsidP="002A52BA">
      <w:pPr>
        <w:autoSpaceDE w:val="0"/>
        <w:autoSpaceDN w:val="0"/>
        <w:adjustRightInd w:val="0"/>
        <w:spacing w:before="0" w:after="0" w:line="240" w:lineRule="auto"/>
        <w:rPr>
          <w:rFonts w:ascii="Arial" w:hAnsi="Arial" w:cs="Arial"/>
          <w:color w:val="0070C0"/>
        </w:rPr>
      </w:pPr>
    </w:p>
    <w:p w14:paraId="33A68C1D" w14:textId="175A0D54" w:rsidR="00D20C30" w:rsidRDefault="00D20C30" w:rsidP="002A52BA">
      <w:pPr>
        <w:autoSpaceDE w:val="0"/>
        <w:autoSpaceDN w:val="0"/>
        <w:adjustRightInd w:val="0"/>
        <w:spacing w:before="0" w:after="0" w:line="240" w:lineRule="auto"/>
        <w:rPr>
          <w:rFonts w:ascii="Arial" w:hAnsi="Arial" w:cs="Arial"/>
          <w:color w:val="0070C0"/>
        </w:rPr>
      </w:pPr>
    </w:p>
    <w:p w14:paraId="74BE0C5B" w14:textId="39ECEBC8" w:rsidR="00D20C30" w:rsidRDefault="00D20C30" w:rsidP="002A52BA">
      <w:pPr>
        <w:autoSpaceDE w:val="0"/>
        <w:autoSpaceDN w:val="0"/>
        <w:adjustRightInd w:val="0"/>
        <w:spacing w:before="0" w:after="0" w:line="240" w:lineRule="auto"/>
        <w:rPr>
          <w:rFonts w:ascii="Arial" w:hAnsi="Arial" w:cs="Arial"/>
          <w:color w:val="0070C0"/>
        </w:rPr>
      </w:pPr>
    </w:p>
    <w:p w14:paraId="511E20B6" w14:textId="0BD9C3C8" w:rsidR="00D20C30" w:rsidRDefault="00D20C30" w:rsidP="002A52BA">
      <w:pPr>
        <w:autoSpaceDE w:val="0"/>
        <w:autoSpaceDN w:val="0"/>
        <w:adjustRightInd w:val="0"/>
        <w:spacing w:before="0" w:after="0" w:line="240" w:lineRule="auto"/>
        <w:rPr>
          <w:rFonts w:ascii="Arial" w:hAnsi="Arial" w:cs="Arial"/>
          <w:color w:val="0070C0"/>
        </w:rPr>
      </w:pPr>
    </w:p>
    <w:p w14:paraId="3C388515" w14:textId="5F563DA9" w:rsidR="00D20C30" w:rsidRDefault="00D20C30" w:rsidP="002A52BA">
      <w:pPr>
        <w:autoSpaceDE w:val="0"/>
        <w:autoSpaceDN w:val="0"/>
        <w:adjustRightInd w:val="0"/>
        <w:spacing w:before="0" w:after="0" w:line="240" w:lineRule="auto"/>
        <w:rPr>
          <w:rFonts w:ascii="Arial" w:hAnsi="Arial" w:cs="Arial"/>
          <w:color w:val="0070C0"/>
        </w:rPr>
      </w:pPr>
    </w:p>
    <w:p w14:paraId="0A885DBB" w14:textId="2C80808A" w:rsidR="00D20C30" w:rsidRDefault="00D20C30" w:rsidP="002A52BA">
      <w:pPr>
        <w:autoSpaceDE w:val="0"/>
        <w:autoSpaceDN w:val="0"/>
        <w:adjustRightInd w:val="0"/>
        <w:spacing w:before="0" w:after="0" w:line="240" w:lineRule="auto"/>
        <w:rPr>
          <w:rFonts w:ascii="Arial" w:hAnsi="Arial" w:cs="Arial"/>
          <w:color w:val="0070C0"/>
        </w:rPr>
      </w:pPr>
    </w:p>
    <w:p w14:paraId="58CFEB0C" w14:textId="3B791F0D" w:rsidR="00D20C30" w:rsidRDefault="00D20C30" w:rsidP="002A52BA">
      <w:pPr>
        <w:autoSpaceDE w:val="0"/>
        <w:autoSpaceDN w:val="0"/>
        <w:adjustRightInd w:val="0"/>
        <w:spacing w:before="0" w:after="0" w:line="240" w:lineRule="auto"/>
        <w:rPr>
          <w:rFonts w:ascii="Arial" w:hAnsi="Arial" w:cs="Arial"/>
          <w:color w:val="0070C0"/>
        </w:rPr>
      </w:pPr>
    </w:p>
    <w:p w14:paraId="30A8FA95" w14:textId="5DA1FD32" w:rsidR="00D20C30" w:rsidRDefault="00D20C30" w:rsidP="002A52BA">
      <w:pPr>
        <w:autoSpaceDE w:val="0"/>
        <w:autoSpaceDN w:val="0"/>
        <w:adjustRightInd w:val="0"/>
        <w:spacing w:before="0" w:after="0" w:line="240" w:lineRule="auto"/>
        <w:rPr>
          <w:rFonts w:ascii="Arial" w:hAnsi="Arial" w:cs="Arial"/>
          <w:color w:val="0070C0"/>
        </w:rPr>
      </w:pPr>
    </w:p>
    <w:p w14:paraId="2A7B438D" w14:textId="516C0E38" w:rsidR="00D20C30" w:rsidRDefault="00D20C30" w:rsidP="002A52BA">
      <w:pPr>
        <w:autoSpaceDE w:val="0"/>
        <w:autoSpaceDN w:val="0"/>
        <w:adjustRightInd w:val="0"/>
        <w:spacing w:before="0" w:after="0" w:line="240" w:lineRule="auto"/>
        <w:rPr>
          <w:rFonts w:ascii="Arial" w:hAnsi="Arial" w:cs="Arial"/>
          <w:color w:val="0070C0"/>
        </w:rPr>
      </w:pPr>
    </w:p>
    <w:p w14:paraId="396A5216" w14:textId="3EDBE45E" w:rsidR="00C8147D" w:rsidRDefault="00C8147D" w:rsidP="002A52BA">
      <w:pPr>
        <w:autoSpaceDE w:val="0"/>
        <w:autoSpaceDN w:val="0"/>
        <w:adjustRightInd w:val="0"/>
        <w:spacing w:before="0" w:after="0" w:line="240" w:lineRule="auto"/>
        <w:rPr>
          <w:rFonts w:ascii="Arial" w:hAnsi="Arial" w:cs="Arial"/>
          <w:color w:val="0070C0"/>
        </w:rPr>
      </w:pPr>
    </w:p>
    <w:p w14:paraId="14D4C3D7" w14:textId="4169D2D7" w:rsidR="00C8147D" w:rsidRDefault="00C8147D" w:rsidP="002A52BA">
      <w:pPr>
        <w:autoSpaceDE w:val="0"/>
        <w:autoSpaceDN w:val="0"/>
        <w:adjustRightInd w:val="0"/>
        <w:spacing w:before="0" w:after="0" w:line="240" w:lineRule="auto"/>
        <w:rPr>
          <w:rFonts w:ascii="Arial" w:hAnsi="Arial" w:cs="Arial"/>
          <w:color w:val="0070C0"/>
        </w:rPr>
      </w:pPr>
    </w:p>
    <w:p w14:paraId="3ADB310D" w14:textId="4DE1B011" w:rsidR="00F87533" w:rsidRDefault="00F87533" w:rsidP="002A52BA">
      <w:pPr>
        <w:autoSpaceDE w:val="0"/>
        <w:autoSpaceDN w:val="0"/>
        <w:adjustRightInd w:val="0"/>
        <w:spacing w:before="0" w:after="0" w:line="240" w:lineRule="auto"/>
        <w:rPr>
          <w:rFonts w:ascii="Arial" w:hAnsi="Arial" w:cs="Arial"/>
          <w:color w:val="0070C0"/>
        </w:rPr>
      </w:pPr>
    </w:p>
    <w:p w14:paraId="333245CC" w14:textId="183A1A4D" w:rsidR="006E33FA" w:rsidRDefault="006E33FA" w:rsidP="002A52BA">
      <w:pPr>
        <w:autoSpaceDE w:val="0"/>
        <w:autoSpaceDN w:val="0"/>
        <w:adjustRightInd w:val="0"/>
        <w:spacing w:before="0" w:after="0" w:line="240" w:lineRule="auto"/>
        <w:rPr>
          <w:rFonts w:ascii="Arial" w:hAnsi="Arial" w:cs="Arial"/>
          <w:color w:val="0070C0"/>
        </w:rPr>
      </w:pPr>
    </w:p>
    <w:p w14:paraId="080FAAF5" w14:textId="77777777" w:rsidR="00010782" w:rsidRDefault="00010782" w:rsidP="002A52BA">
      <w:pPr>
        <w:autoSpaceDE w:val="0"/>
        <w:autoSpaceDN w:val="0"/>
        <w:adjustRightInd w:val="0"/>
        <w:spacing w:before="0" w:after="0" w:line="240" w:lineRule="auto"/>
        <w:rPr>
          <w:rFonts w:ascii="Arial" w:hAnsi="Arial" w:cs="Arial"/>
          <w:color w:val="0070C0"/>
        </w:rPr>
      </w:pPr>
    </w:p>
    <w:p w14:paraId="41E857A8" w14:textId="56CE37A0" w:rsidR="00F87533" w:rsidRPr="00BC371D" w:rsidRDefault="00C8147D" w:rsidP="00F87533">
      <w:pPr>
        <w:pBdr>
          <w:top w:val="triple" w:sz="4" w:space="1" w:color="auto"/>
          <w:left w:val="triple" w:sz="4" w:space="4" w:color="auto"/>
          <w:bottom w:val="triple" w:sz="4" w:space="1" w:color="auto"/>
          <w:right w:val="triple" w:sz="4" w:space="4" w:color="auto"/>
        </w:pBdr>
        <w:jc w:val="center"/>
        <w:rPr>
          <w:rFonts w:ascii="Arial" w:hAnsi="Arial" w:cs="Arial"/>
          <w:color w:val="C00000"/>
          <w:sz w:val="32"/>
          <w:szCs w:val="32"/>
        </w:rPr>
      </w:pPr>
      <w:r>
        <w:rPr>
          <w:rFonts w:ascii="Arial" w:hAnsi="Arial" w:cs="Arial"/>
          <w:color w:val="C00000"/>
          <w:sz w:val="32"/>
          <w:szCs w:val="32"/>
        </w:rPr>
        <w:t>P</w:t>
      </w:r>
      <w:r w:rsidR="00F87533">
        <w:rPr>
          <w:rFonts w:ascii="Arial" w:hAnsi="Arial" w:cs="Arial"/>
          <w:color w:val="C00000"/>
          <w:sz w:val="32"/>
          <w:szCs w:val="32"/>
        </w:rPr>
        <w:t>ROBLEM RESOLUTION FORM</w:t>
      </w:r>
    </w:p>
    <w:p w14:paraId="59B163F1" w14:textId="0553EF85" w:rsidR="00D20C30" w:rsidRPr="00C8147D" w:rsidRDefault="00D20C30" w:rsidP="002A52BA">
      <w:pPr>
        <w:autoSpaceDE w:val="0"/>
        <w:autoSpaceDN w:val="0"/>
        <w:adjustRightInd w:val="0"/>
        <w:spacing w:before="0" w:after="0" w:line="240" w:lineRule="auto"/>
        <w:rPr>
          <w:rFonts w:ascii="Arial" w:hAnsi="Arial" w:cs="Arial"/>
          <w:color w:val="auto"/>
        </w:rPr>
      </w:pPr>
    </w:p>
    <w:p w14:paraId="40816DEB" w14:textId="77777777" w:rsidR="00622921" w:rsidRPr="00622921" w:rsidRDefault="00622921" w:rsidP="00622921">
      <w:pPr>
        <w:autoSpaceDE w:val="0"/>
        <w:autoSpaceDN w:val="0"/>
        <w:adjustRightInd w:val="0"/>
        <w:spacing w:before="0" w:after="0" w:line="240" w:lineRule="auto"/>
        <w:rPr>
          <w:rFonts w:ascii="Arial" w:hAnsi="Arial" w:cs="Arial"/>
          <w:color w:val="auto"/>
        </w:rPr>
      </w:pPr>
      <w:r w:rsidRPr="00622921">
        <w:rPr>
          <w:rFonts w:ascii="Arial" w:hAnsi="Arial" w:cs="Arial"/>
          <w:color w:val="auto"/>
        </w:rPr>
        <w:t>The Problem Resolution Form will be used for handling complaints that fall outside the realm of due process, such as complaints from clinical education sites, employers of graduates, and the public.  This form will be kept as a record of any complaint about the program falling outside the realm of due process, including the nature of the complaint and the disposition of the complaint.</w:t>
      </w:r>
    </w:p>
    <w:p w14:paraId="40629767" w14:textId="77777777" w:rsidR="00622921" w:rsidRPr="00622921" w:rsidRDefault="00622921" w:rsidP="00622921">
      <w:pPr>
        <w:autoSpaceDE w:val="0"/>
        <w:autoSpaceDN w:val="0"/>
        <w:adjustRightInd w:val="0"/>
        <w:spacing w:before="0" w:after="0" w:line="240" w:lineRule="auto"/>
        <w:rPr>
          <w:rFonts w:ascii="Arial" w:hAnsi="Arial" w:cs="Arial"/>
          <w:color w:val="auto"/>
        </w:rPr>
      </w:pPr>
    </w:p>
    <w:p w14:paraId="21572BC1" w14:textId="211340DA" w:rsidR="00622921" w:rsidRPr="00622921" w:rsidRDefault="00622921" w:rsidP="00622921">
      <w:pPr>
        <w:autoSpaceDE w:val="0"/>
        <w:autoSpaceDN w:val="0"/>
        <w:adjustRightInd w:val="0"/>
        <w:spacing w:before="0" w:after="0" w:line="240" w:lineRule="auto"/>
        <w:rPr>
          <w:rFonts w:ascii="Arial" w:hAnsi="Arial" w:cs="Arial"/>
          <w:color w:val="auto"/>
        </w:rPr>
      </w:pPr>
      <w:r w:rsidRPr="00622921">
        <w:rPr>
          <w:rFonts w:ascii="Arial" w:hAnsi="Arial" w:cs="Arial"/>
          <w:color w:val="auto"/>
        </w:rPr>
        <w:t>Person(s) Filing Complaint: ____________________________________________</w:t>
      </w:r>
    </w:p>
    <w:p w14:paraId="28363CB8" w14:textId="77777777" w:rsidR="00622921" w:rsidRPr="00622921" w:rsidRDefault="00622921" w:rsidP="00622921">
      <w:pPr>
        <w:autoSpaceDE w:val="0"/>
        <w:autoSpaceDN w:val="0"/>
        <w:adjustRightInd w:val="0"/>
        <w:spacing w:before="0" w:after="0" w:line="240" w:lineRule="auto"/>
        <w:rPr>
          <w:rFonts w:ascii="Arial" w:hAnsi="Arial" w:cs="Arial"/>
          <w:color w:val="auto"/>
        </w:rPr>
      </w:pPr>
    </w:p>
    <w:p w14:paraId="43C41BC3" w14:textId="77777777" w:rsidR="00622921" w:rsidRPr="00622921" w:rsidRDefault="00622921" w:rsidP="00622921">
      <w:pPr>
        <w:autoSpaceDE w:val="0"/>
        <w:autoSpaceDN w:val="0"/>
        <w:adjustRightInd w:val="0"/>
        <w:spacing w:before="0" w:after="0" w:line="240" w:lineRule="auto"/>
        <w:rPr>
          <w:rFonts w:ascii="Arial" w:hAnsi="Arial" w:cs="Arial"/>
          <w:color w:val="auto"/>
        </w:rPr>
      </w:pPr>
      <w:r w:rsidRPr="00622921">
        <w:rPr>
          <w:rFonts w:ascii="Arial" w:hAnsi="Arial" w:cs="Arial"/>
          <w:color w:val="auto"/>
        </w:rPr>
        <w:t>Contact made by ___</w:t>
      </w:r>
      <w:proofErr w:type="spellStart"/>
      <w:r w:rsidRPr="00622921">
        <w:rPr>
          <w:rFonts w:ascii="Arial" w:hAnsi="Arial" w:cs="Arial"/>
          <w:color w:val="auto"/>
        </w:rPr>
        <w:t>phone___fax</w:t>
      </w:r>
      <w:proofErr w:type="spellEnd"/>
      <w:r w:rsidRPr="00622921">
        <w:rPr>
          <w:rFonts w:ascii="Arial" w:hAnsi="Arial" w:cs="Arial"/>
          <w:color w:val="auto"/>
        </w:rPr>
        <w:tab/>
        <w:t xml:space="preserve">   ___e-mail   ___visit</w:t>
      </w:r>
    </w:p>
    <w:p w14:paraId="5569D52A" w14:textId="77777777" w:rsidR="00622921" w:rsidRPr="00622921" w:rsidRDefault="00622921" w:rsidP="00622921">
      <w:pPr>
        <w:autoSpaceDE w:val="0"/>
        <w:autoSpaceDN w:val="0"/>
        <w:adjustRightInd w:val="0"/>
        <w:spacing w:before="0" w:after="0" w:line="240" w:lineRule="auto"/>
        <w:rPr>
          <w:rFonts w:ascii="Arial" w:hAnsi="Arial" w:cs="Arial"/>
          <w:color w:val="auto"/>
        </w:rPr>
      </w:pPr>
    </w:p>
    <w:p w14:paraId="27641885" w14:textId="607D2ED3" w:rsidR="00622921" w:rsidRDefault="00622921" w:rsidP="00B8468E">
      <w:pPr>
        <w:autoSpaceDE w:val="0"/>
        <w:autoSpaceDN w:val="0"/>
        <w:adjustRightInd w:val="0"/>
        <w:spacing w:before="0" w:after="0" w:line="240" w:lineRule="auto"/>
        <w:rPr>
          <w:rFonts w:ascii="Arial" w:hAnsi="Arial" w:cs="Arial"/>
          <w:color w:val="auto"/>
        </w:rPr>
      </w:pPr>
      <w:r w:rsidRPr="00622921">
        <w:rPr>
          <w:rFonts w:ascii="Arial" w:hAnsi="Arial" w:cs="Arial"/>
          <w:color w:val="auto"/>
        </w:rPr>
        <w:t xml:space="preserve">Parties involved:     </w:t>
      </w:r>
    </w:p>
    <w:p w14:paraId="3D7A469E" w14:textId="16F3FFCE" w:rsidR="00B8468E" w:rsidRDefault="00B8468E" w:rsidP="00B8468E">
      <w:pPr>
        <w:autoSpaceDE w:val="0"/>
        <w:autoSpaceDN w:val="0"/>
        <w:adjustRightInd w:val="0"/>
        <w:spacing w:before="0" w:after="0" w:line="240" w:lineRule="auto"/>
        <w:rPr>
          <w:rFonts w:ascii="Arial" w:hAnsi="Arial" w:cs="Arial"/>
          <w:color w:val="auto"/>
        </w:rPr>
      </w:pPr>
    </w:p>
    <w:p w14:paraId="29A94499" w14:textId="5DB9755A" w:rsidR="00B8468E" w:rsidRDefault="00B8468E" w:rsidP="00B8468E">
      <w:pPr>
        <w:autoSpaceDE w:val="0"/>
        <w:autoSpaceDN w:val="0"/>
        <w:adjustRightInd w:val="0"/>
        <w:spacing w:before="0" w:after="0" w:line="240" w:lineRule="auto"/>
        <w:rPr>
          <w:rFonts w:ascii="Arial" w:hAnsi="Arial" w:cs="Arial"/>
          <w:color w:val="auto"/>
        </w:rPr>
      </w:pPr>
    </w:p>
    <w:p w14:paraId="2ED7DA62" w14:textId="77777777" w:rsidR="00B8468E" w:rsidRDefault="00B8468E" w:rsidP="00B8468E">
      <w:pPr>
        <w:autoSpaceDE w:val="0"/>
        <w:autoSpaceDN w:val="0"/>
        <w:adjustRightInd w:val="0"/>
        <w:spacing w:before="0" w:after="0" w:line="240" w:lineRule="auto"/>
        <w:rPr>
          <w:rFonts w:ascii="Arial" w:hAnsi="Arial" w:cs="Arial"/>
          <w:color w:val="auto"/>
        </w:rPr>
      </w:pPr>
    </w:p>
    <w:p w14:paraId="5EC630EA" w14:textId="77777777" w:rsidR="00920419" w:rsidRPr="00622921" w:rsidRDefault="00920419" w:rsidP="00622921">
      <w:pPr>
        <w:autoSpaceDE w:val="0"/>
        <w:autoSpaceDN w:val="0"/>
        <w:adjustRightInd w:val="0"/>
        <w:spacing w:before="0" w:after="0" w:line="240" w:lineRule="auto"/>
        <w:rPr>
          <w:rFonts w:ascii="Arial" w:hAnsi="Arial" w:cs="Arial"/>
          <w:color w:val="auto"/>
        </w:rPr>
      </w:pPr>
    </w:p>
    <w:p w14:paraId="460D7464" w14:textId="77777777" w:rsidR="00622921" w:rsidRPr="00622921" w:rsidRDefault="00622921" w:rsidP="00622921">
      <w:pPr>
        <w:autoSpaceDE w:val="0"/>
        <w:autoSpaceDN w:val="0"/>
        <w:adjustRightInd w:val="0"/>
        <w:spacing w:before="0" w:after="0" w:line="240" w:lineRule="auto"/>
        <w:rPr>
          <w:rFonts w:ascii="Arial" w:hAnsi="Arial" w:cs="Arial"/>
          <w:color w:val="auto"/>
        </w:rPr>
      </w:pPr>
      <w:r w:rsidRPr="00622921">
        <w:rPr>
          <w:rFonts w:ascii="Arial" w:hAnsi="Arial" w:cs="Arial"/>
          <w:color w:val="auto"/>
        </w:rPr>
        <w:t>Nature of the Problem:</w:t>
      </w:r>
    </w:p>
    <w:p w14:paraId="0D370483" w14:textId="77777777" w:rsidR="00622921" w:rsidRPr="00622921" w:rsidRDefault="00622921" w:rsidP="00622921">
      <w:pPr>
        <w:autoSpaceDE w:val="0"/>
        <w:autoSpaceDN w:val="0"/>
        <w:adjustRightInd w:val="0"/>
        <w:spacing w:before="0" w:after="0" w:line="240" w:lineRule="auto"/>
        <w:rPr>
          <w:rFonts w:ascii="Arial" w:hAnsi="Arial" w:cs="Arial"/>
          <w:color w:val="auto"/>
        </w:rPr>
      </w:pPr>
    </w:p>
    <w:p w14:paraId="12B4C373" w14:textId="77777777" w:rsidR="00622921" w:rsidRPr="00622921" w:rsidRDefault="00622921" w:rsidP="00622921">
      <w:pPr>
        <w:autoSpaceDE w:val="0"/>
        <w:autoSpaceDN w:val="0"/>
        <w:adjustRightInd w:val="0"/>
        <w:spacing w:before="0" w:after="0" w:line="240" w:lineRule="auto"/>
        <w:rPr>
          <w:rFonts w:ascii="Arial" w:hAnsi="Arial" w:cs="Arial"/>
          <w:color w:val="auto"/>
        </w:rPr>
      </w:pPr>
    </w:p>
    <w:p w14:paraId="3BBACC8C" w14:textId="77777777" w:rsidR="00622921" w:rsidRPr="00622921" w:rsidRDefault="00622921" w:rsidP="00622921">
      <w:pPr>
        <w:autoSpaceDE w:val="0"/>
        <w:autoSpaceDN w:val="0"/>
        <w:adjustRightInd w:val="0"/>
        <w:spacing w:before="0" w:after="0" w:line="240" w:lineRule="auto"/>
        <w:rPr>
          <w:rFonts w:ascii="Arial" w:hAnsi="Arial" w:cs="Arial"/>
          <w:color w:val="auto"/>
        </w:rPr>
      </w:pPr>
    </w:p>
    <w:p w14:paraId="0845F26D" w14:textId="77777777" w:rsidR="00622921" w:rsidRPr="00622921" w:rsidRDefault="00622921" w:rsidP="00622921">
      <w:pPr>
        <w:autoSpaceDE w:val="0"/>
        <w:autoSpaceDN w:val="0"/>
        <w:adjustRightInd w:val="0"/>
        <w:spacing w:before="0" w:after="0" w:line="240" w:lineRule="auto"/>
        <w:rPr>
          <w:rFonts w:ascii="Arial" w:hAnsi="Arial" w:cs="Arial"/>
          <w:color w:val="auto"/>
        </w:rPr>
      </w:pPr>
      <w:r w:rsidRPr="00622921">
        <w:rPr>
          <w:rFonts w:ascii="Arial" w:hAnsi="Arial" w:cs="Arial"/>
          <w:color w:val="auto"/>
        </w:rPr>
        <w:t>Fact Finding:</w:t>
      </w:r>
    </w:p>
    <w:p w14:paraId="7E71F1B9" w14:textId="4486860A" w:rsidR="00622921" w:rsidRPr="00622921" w:rsidRDefault="00920419" w:rsidP="00622921">
      <w:pPr>
        <w:autoSpaceDE w:val="0"/>
        <w:autoSpaceDN w:val="0"/>
        <w:adjustRightInd w:val="0"/>
        <w:spacing w:before="0" w:after="0" w:line="240" w:lineRule="auto"/>
        <w:rPr>
          <w:rFonts w:ascii="Arial" w:hAnsi="Arial" w:cs="Arial"/>
          <w:color w:val="auto"/>
        </w:rPr>
      </w:pPr>
      <w:r w:rsidRPr="00622921">
        <w:rPr>
          <w:rFonts w:ascii="Arial" w:hAnsi="Arial" w:cs="Arial"/>
          <w:color w:val="auto"/>
        </w:rPr>
        <w:t>Another</w:t>
      </w:r>
      <w:r w:rsidR="00622921" w:rsidRPr="00622921">
        <w:rPr>
          <w:rFonts w:ascii="Arial" w:hAnsi="Arial" w:cs="Arial"/>
          <w:color w:val="auto"/>
        </w:rPr>
        <w:t xml:space="preserve"> person’s input:</w:t>
      </w:r>
    </w:p>
    <w:p w14:paraId="745333E6" w14:textId="77777777" w:rsidR="00622921" w:rsidRPr="00622921" w:rsidRDefault="00622921" w:rsidP="00622921">
      <w:pPr>
        <w:autoSpaceDE w:val="0"/>
        <w:autoSpaceDN w:val="0"/>
        <w:adjustRightInd w:val="0"/>
        <w:spacing w:before="0" w:after="0" w:line="240" w:lineRule="auto"/>
        <w:rPr>
          <w:rFonts w:ascii="Arial" w:hAnsi="Arial" w:cs="Arial"/>
          <w:color w:val="auto"/>
        </w:rPr>
      </w:pPr>
    </w:p>
    <w:p w14:paraId="36FAFBC3" w14:textId="77777777" w:rsidR="00622921" w:rsidRPr="00622921" w:rsidRDefault="00622921" w:rsidP="00622921">
      <w:pPr>
        <w:autoSpaceDE w:val="0"/>
        <w:autoSpaceDN w:val="0"/>
        <w:adjustRightInd w:val="0"/>
        <w:spacing w:before="0" w:after="0" w:line="240" w:lineRule="auto"/>
        <w:rPr>
          <w:rFonts w:ascii="Arial" w:hAnsi="Arial" w:cs="Arial"/>
          <w:color w:val="auto"/>
        </w:rPr>
      </w:pPr>
    </w:p>
    <w:p w14:paraId="55992F65" w14:textId="77777777" w:rsidR="00622921" w:rsidRPr="00622921" w:rsidRDefault="00622921" w:rsidP="00622921">
      <w:pPr>
        <w:autoSpaceDE w:val="0"/>
        <w:autoSpaceDN w:val="0"/>
        <w:adjustRightInd w:val="0"/>
        <w:spacing w:before="0" w:after="0" w:line="240" w:lineRule="auto"/>
        <w:rPr>
          <w:rFonts w:ascii="Arial" w:hAnsi="Arial" w:cs="Arial"/>
          <w:color w:val="auto"/>
        </w:rPr>
      </w:pPr>
    </w:p>
    <w:p w14:paraId="70BC2170" w14:textId="77777777" w:rsidR="00622921" w:rsidRPr="00622921" w:rsidRDefault="00622921" w:rsidP="00622921">
      <w:pPr>
        <w:autoSpaceDE w:val="0"/>
        <w:autoSpaceDN w:val="0"/>
        <w:adjustRightInd w:val="0"/>
        <w:spacing w:before="0" w:after="0" w:line="240" w:lineRule="auto"/>
        <w:rPr>
          <w:rFonts w:ascii="Arial" w:hAnsi="Arial" w:cs="Arial"/>
          <w:color w:val="auto"/>
        </w:rPr>
      </w:pPr>
      <w:r w:rsidRPr="00622921">
        <w:rPr>
          <w:rFonts w:ascii="Arial" w:hAnsi="Arial" w:cs="Arial"/>
          <w:color w:val="auto"/>
        </w:rPr>
        <w:t>Data to verify complaint:</w:t>
      </w:r>
    </w:p>
    <w:p w14:paraId="7C5BA72A" w14:textId="77777777" w:rsidR="00622921" w:rsidRPr="00622921" w:rsidRDefault="00622921" w:rsidP="00622921">
      <w:pPr>
        <w:autoSpaceDE w:val="0"/>
        <w:autoSpaceDN w:val="0"/>
        <w:adjustRightInd w:val="0"/>
        <w:spacing w:before="0" w:after="0" w:line="240" w:lineRule="auto"/>
        <w:rPr>
          <w:rFonts w:ascii="Arial" w:hAnsi="Arial" w:cs="Arial"/>
          <w:color w:val="auto"/>
        </w:rPr>
      </w:pPr>
    </w:p>
    <w:p w14:paraId="63290299" w14:textId="77777777" w:rsidR="00622921" w:rsidRPr="00622921" w:rsidRDefault="00622921" w:rsidP="00622921">
      <w:pPr>
        <w:autoSpaceDE w:val="0"/>
        <w:autoSpaceDN w:val="0"/>
        <w:adjustRightInd w:val="0"/>
        <w:spacing w:before="0" w:after="0" w:line="240" w:lineRule="auto"/>
        <w:rPr>
          <w:rFonts w:ascii="Arial" w:hAnsi="Arial" w:cs="Arial"/>
          <w:color w:val="auto"/>
        </w:rPr>
      </w:pPr>
    </w:p>
    <w:p w14:paraId="375589AA" w14:textId="77777777" w:rsidR="00622921" w:rsidRPr="00622921" w:rsidRDefault="00622921" w:rsidP="00622921">
      <w:pPr>
        <w:autoSpaceDE w:val="0"/>
        <w:autoSpaceDN w:val="0"/>
        <w:adjustRightInd w:val="0"/>
        <w:spacing w:before="0" w:after="0" w:line="240" w:lineRule="auto"/>
        <w:rPr>
          <w:rFonts w:ascii="Arial" w:hAnsi="Arial" w:cs="Arial"/>
          <w:color w:val="auto"/>
        </w:rPr>
      </w:pPr>
      <w:r w:rsidRPr="00622921">
        <w:rPr>
          <w:rFonts w:ascii="Arial" w:hAnsi="Arial" w:cs="Arial"/>
          <w:color w:val="auto"/>
        </w:rPr>
        <w:t>Suggested steps for resolution:</w:t>
      </w:r>
    </w:p>
    <w:p w14:paraId="61EE9570" w14:textId="2B7BEC7E" w:rsidR="00622921" w:rsidRDefault="00622921" w:rsidP="00622921">
      <w:pPr>
        <w:autoSpaceDE w:val="0"/>
        <w:autoSpaceDN w:val="0"/>
        <w:adjustRightInd w:val="0"/>
        <w:spacing w:before="0" w:after="0" w:line="240" w:lineRule="auto"/>
        <w:rPr>
          <w:rFonts w:ascii="Arial" w:hAnsi="Arial" w:cs="Arial"/>
          <w:color w:val="auto"/>
        </w:rPr>
      </w:pPr>
    </w:p>
    <w:p w14:paraId="4C2C70A5" w14:textId="77777777" w:rsidR="00F87533" w:rsidRDefault="00F87533" w:rsidP="00622921">
      <w:pPr>
        <w:autoSpaceDE w:val="0"/>
        <w:autoSpaceDN w:val="0"/>
        <w:adjustRightInd w:val="0"/>
        <w:spacing w:before="0" w:after="0" w:line="240" w:lineRule="auto"/>
        <w:rPr>
          <w:rFonts w:ascii="Arial" w:hAnsi="Arial" w:cs="Arial"/>
          <w:color w:val="auto"/>
        </w:rPr>
      </w:pPr>
    </w:p>
    <w:p w14:paraId="386123A1" w14:textId="01A0B980" w:rsidR="00AD735C" w:rsidRDefault="00AD735C" w:rsidP="00622921">
      <w:pPr>
        <w:autoSpaceDE w:val="0"/>
        <w:autoSpaceDN w:val="0"/>
        <w:adjustRightInd w:val="0"/>
        <w:spacing w:before="0" w:after="0" w:line="240" w:lineRule="auto"/>
        <w:rPr>
          <w:rFonts w:ascii="Arial" w:hAnsi="Arial" w:cs="Arial"/>
          <w:color w:val="auto"/>
        </w:rPr>
      </w:pPr>
    </w:p>
    <w:p w14:paraId="0DF90718" w14:textId="2591E1EA" w:rsidR="00AD735C" w:rsidRDefault="00AD735C" w:rsidP="00622921">
      <w:pPr>
        <w:autoSpaceDE w:val="0"/>
        <w:autoSpaceDN w:val="0"/>
        <w:adjustRightInd w:val="0"/>
        <w:spacing w:before="0" w:after="0" w:line="240" w:lineRule="auto"/>
        <w:rPr>
          <w:rFonts w:ascii="Arial" w:hAnsi="Arial" w:cs="Arial"/>
          <w:color w:val="auto"/>
        </w:rPr>
      </w:pPr>
    </w:p>
    <w:p w14:paraId="689483D7" w14:textId="77777777" w:rsidR="00AD735C" w:rsidRPr="00622921" w:rsidRDefault="00AD735C" w:rsidP="00622921">
      <w:pPr>
        <w:autoSpaceDE w:val="0"/>
        <w:autoSpaceDN w:val="0"/>
        <w:adjustRightInd w:val="0"/>
        <w:spacing w:before="0" w:after="0" w:line="240" w:lineRule="auto"/>
        <w:rPr>
          <w:rFonts w:ascii="Arial" w:hAnsi="Arial" w:cs="Arial"/>
          <w:color w:val="auto"/>
        </w:rPr>
      </w:pPr>
    </w:p>
    <w:p w14:paraId="18E7D091" w14:textId="77777777" w:rsidR="00622921" w:rsidRPr="00622921" w:rsidRDefault="00622921" w:rsidP="00622921">
      <w:pPr>
        <w:autoSpaceDE w:val="0"/>
        <w:autoSpaceDN w:val="0"/>
        <w:adjustRightInd w:val="0"/>
        <w:spacing w:before="0" w:after="0" w:line="240" w:lineRule="auto"/>
        <w:rPr>
          <w:rFonts w:ascii="Arial" w:hAnsi="Arial" w:cs="Arial"/>
          <w:color w:val="auto"/>
        </w:rPr>
      </w:pPr>
      <w:r w:rsidRPr="00622921">
        <w:rPr>
          <w:rFonts w:ascii="Arial" w:hAnsi="Arial" w:cs="Arial"/>
          <w:color w:val="auto"/>
        </w:rPr>
        <w:t xml:space="preserve">Info provided </w:t>
      </w:r>
      <w:proofErr w:type="spellStart"/>
      <w:proofErr w:type="gramStart"/>
      <w:r w:rsidRPr="00622921">
        <w:rPr>
          <w:rFonts w:ascii="Arial" w:hAnsi="Arial" w:cs="Arial"/>
          <w:color w:val="auto"/>
        </w:rPr>
        <w:t>to:_</w:t>
      </w:r>
      <w:proofErr w:type="gramEnd"/>
      <w:r w:rsidRPr="00622921">
        <w:rPr>
          <w:rFonts w:ascii="Arial" w:hAnsi="Arial" w:cs="Arial"/>
          <w:color w:val="auto"/>
        </w:rPr>
        <w:t>_________________On</w:t>
      </w:r>
      <w:proofErr w:type="spellEnd"/>
      <w:r w:rsidRPr="00622921">
        <w:rPr>
          <w:rFonts w:ascii="Arial" w:hAnsi="Arial" w:cs="Arial"/>
          <w:color w:val="auto"/>
        </w:rPr>
        <w:t>: (date)________</w:t>
      </w:r>
      <w:proofErr w:type="spellStart"/>
      <w:r w:rsidRPr="00622921">
        <w:rPr>
          <w:rFonts w:ascii="Arial" w:hAnsi="Arial" w:cs="Arial"/>
          <w:color w:val="auto"/>
        </w:rPr>
        <w:t>by___phone___fax___e-mail___visit</w:t>
      </w:r>
      <w:proofErr w:type="spellEnd"/>
      <w:r w:rsidRPr="00622921">
        <w:rPr>
          <w:rFonts w:ascii="Arial" w:hAnsi="Arial" w:cs="Arial"/>
          <w:color w:val="auto"/>
        </w:rPr>
        <w:tab/>
      </w:r>
      <w:r w:rsidRPr="00622921">
        <w:rPr>
          <w:rFonts w:ascii="Arial" w:hAnsi="Arial" w:cs="Arial"/>
          <w:color w:val="auto"/>
        </w:rPr>
        <w:tab/>
      </w:r>
    </w:p>
    <w:p w14:paraId="10390D37" w14:textId="77777777" w:rsidR="00622921" w:rsidRPr="00920419" w:rsidRDefault="00622921" w:rsidP="00622921">
      <w:pPr>
        <w:autoSpaceDE w:val="0"/>
        <w:autoSpaceDN w:val="0"/>
        <w:adjustRightInd w:val="0"/>
        <w:spacing w:before="0" w:after="0" w:line="240" w:lineRule="auto"/>
        <w:rPr>
          <w:rFonts w:ascii="Arial" w:hAnsi="Arial" w:cs="Arial"/>
          <w:color w:val="auto"/>
        </w:rPr>
      </w:pPr>
      <w:r w:rsidRPr="00920419">
        <w:rPr>
          <w:rFonts w:ascii="Arial" w:hAnsi="Arial" w:cs="Arial"/>
          <w:color w:val="auto"/>
        </w:rPr>
        <w:tab/>
      </w:r>
    </w:p>
    <w:p w14:paraId="77BCB5D8" w14:textId="77777777" w:rsidR="00622921" w:rsidRPr="00920419" w:rsidRDefault="00622921" w:rsidP="00622921">
      <w:pPr>
        <w:autoSpaceDE w:val="0"/>
        <w:autoSpaceDN w:val="0"/>
        <w:adjustRightInd w:val="0"/>
        <w:spacing w:before="0" w:after="0" w:line="240" w:lineRule="auto"/>
        <w:rPr>
          <w:rFonts w:ascii="Arial" w:hAnsi="Arial" w:cs="Arial"/>
          <w:color w:val="auto"/>
        </w:rPr>
      </w:pPr>
      <w:r w:rsidRPr="00920419">
        <w:rPr>
          <w:rFonts w:ascii="Arial" w:hAnsi="Arial" w:cs="Arial"/>
          <w:color w:val="auto"/>
        </w:rPr>
        <w:t>Signature of person filing complaint:</w:t>
      </w:r>
      <w:r w:rsidRPr="00920419">
        <w:rPr>
          <w:rFonts w:ascii="Arial" w:hAnsi="Arial" w:cs="Arial"/>
          <w:color w:val="auto"/>
        </w:rPr>
        <w:tab/>
        <w:t>__________________________________________</w:t>
      </w:r>
    </w:p>
    <w:p w14:paraId="1D990885" w14:textId="77777777" w:rsidR="00622921" w:rsidRPr="00622921" w:rsidRDefault="00622921" w:rsidP="00622921">
      <w:pPr>
        <w:autoSpaceDE w:val="0"/>
        <w:autoSpaceDN w:val="0"/>
        <w:adjustRightInd w:val="0"/>
        <w:spacing w:before="0" w:after="0" w:line="240" w:lineRule="auto"/>
        <w:rPr>
          <w:rFonts w:ascii="Arial" w:hAnsi="Arial" w:cs="Arial"/>
          <w:color w:val="auto"/>
        </w:rPr>
      </w:pPr>
      <w:r w:rsidRPr="00622921">
        <w:rPr>
          <w:rFonts w:ascii="Arial" w:hAnsi="Arial" w:cs="Arial"/>
          <w:color w:val="auto"/>
        </w:rPr>
        <w:t>Print name:</w:t>
      </w:r>
      <w:r w:rsidRPr="00622921">
        <w:rPr>
          <w:rFonts w:ascii="Arial" w:hAnsi="Arial" w:cs="Arial"/>
          <w:color w:val="auto"/>
        </w:rPr>
        <w:tab/>
        <w:t>________________________________________________________________</w:t>
      </w:r>
    </w:p>
    <w:p w14:paraId="12E8A345" w14:textId="77777777" w:rsidR="00622921" w:rsidRPr="00622921" w:rsidRDefault="00622921" w:rsidP="00622921">
      <w:pPr>
        <w:autoSpaceDE w:val="0"/>
        <w:autoSpaceDN w:val="0"/>
        <w:adjustRightInd w:val="0"/>
        <w:spacing w:before="0" w:after="0" w:line="240" w:lineRule="auto"/>
        <w:rPr>
          <w:rFonts w:ascii="Arial" w:hAnsi="Arial" w:cs="Arial"/>
          <w:color w:val="auto"/>
        </w:rPr>
      </w:pPr>
    </w:p>
    <w:p w14:paraId="01CC5674" w14:textId="77777777" w:rsidR="00622921" w:rsidRPr="00622921" w:rsidRDefault="00622921" w:rsidP="00622921">
      <w:pPr>
        <w:autoSpaceDE w:val="0"/>
        <w:autoSpaceDN w:val="0"/>
        <w:adjustRightInd w:val="0"/>
        <w:spacing w:before="0" w:after="0" w:line="240" w:lineRule="auto"/>
        <w:rPr>
          <w:rFonts w:ascii="Arial" w:hAnsi="Arial" w:cs="Arial"/>
          <w:color w:val="auto"/>
        </w:rPr>
      </w:pPr>
      <w:r w:rsidRPr="00622921">
        <w:rPr>
          <w:rFonts w:ascii="Arial" w:hAnsi="Arial" w:cs="Arial"/>
          <w:color w:val="auto"/>
        </w:rPr>
        <w:t>Results (include date of resolution):</w:t>
      </w:r>
    </w:p>
    <w:p w14:paraId="171D3F17" w14:textId="77777777" w:rsidR="00622921" w:rsidRPr="00622921" w:rsidRDefault="00622921" w:rsidP="00622921">
      <w:pPr>
        <w:autoSpaceDE w:val="0"/>
        <w:autoSpaceDN w:val="0"/>
        <w:adjustRightInd w:val="0"/>
        <w:spacing w:before="0" w:after="0" w:line="240" w:lineRule="auto"/>
        <w:rPr>
          <w:rFonts w:ascii="Arial" w:hAnsi="Arial" w:cs="Arial"/>
          <w:color w:val="auto"/>
        </w:rPr>
      </w:pPr>
    </w:p>
    <w:p w14:paraId="24B46A98" w14:textId="386A1C51" w:rsidR="00F87533" w:rsidRDefault="00F87533" w:rsidP="00622921">
      <w:pPr>
        <w:autoSpaceDE w:val="0"/>
        <w:autoSpaceDN w:val="0"/>
        <w:adjustRightInd w:val="0"/>
        <w:spacing w:before="0" w:after="0" w:line="240" w:lineRule="auto"/>
        <w:rPr>
          <w:rFonts w:ascii="Arial" w:hAnsi="Arial" w:cs="Arial"/>
          <w:color w:val="auto"/>
        </w:rPr>
      </w:pPr>
    </w:p>
    <w:p w14:paraId="59CD13C2" w14:textId="77777777" w:rsidR="00F87533" w:rsidRPr="00622921" w:rsidRDefault="00F87533" w:rsidP="00622921">
      <w:pPr>
        <w:autoSpaceDE w:val="0"/>
        <w:autoSpaceDN w:val="0"/>
        <w:adjustRightInd w:val="0"/>
        <w:spacing w:before="0" w:after="0" w:line="240" w:lineRule="auto"/>
        <w:rPr>
          <w:rFonts w:ascii="Arial" w:hAnsi="Arial" w:cs="Arial"/>
          <w:color w:val="auto"/>
        </w:rPr>
      </w:pPr>
    </w:p>
    <w:p w14:paraId="141B9AE5" w14:textId="20A7E6B7" w:rsidR="00622921" w:rsidRPr="00622921" w:rsidRDefault="00622921" w:rsidP="00622921">
      <w:pPr>
        <w:autoSpaceDE w:val="0"/>
        <w:autoSpaceDN w:val="0"/>
        <w:adjustRightInd w:val="0"/>
        <w:spacing w:before="0" w:after="0" w:line="240" w:lineRule="auto"/>
        <w:rPr>
          <w:rFonts w:ascii="Arial" w:hAnsi="Arial" w:cs="Arial"/>
          <w:color w:val="auto"/>
        </w:rPr>
      </w:pPr>
      <w:r w:rsidRPr="00622921">
        <w:rPr>
          <w:rFonts w:ascii="Arial" w:hAnsi="Arial" w:cs="Arial"/>
          <w:color w:val="auto"/>
        </w:rPr>
        <w:t xml:space="preserve">Signature of person completing </w:t>
      </w:r>
      <w:r w:rsidR="00783FF4" w:rsidRPr="00622921">
        <w:rPr>
          <w:rFonts w:ascii="Arial" w:hAnsi="Arial" w:cs="Arial"/>
          <w:color w:val="auto"/>
        </w:rPr>
        <w:t>form: _</w:t>
      </w:r>
      <w:r w:rsidRPr="00622921">
        <w:rPr>
          <w:rFonts w:ascii="Arial" w:hAnsi="Arial" w:cs="Arial"/>
          <w:color w:val="auto"/>
        </w:rPr>
        <w:t xml:space="preserve">_____________________________________ </w:t>
      </w:r>
      <w:proofErr w:type="gramStart"/>
      <w:r w:rsidRPr="00622921">
        <w:rPr>
          <w:rFonts w:ascii="Arial" w:hAnsi="Arial" w:cs="Arial"/>
          <w:color w:val="auto"/>
        </w:rPr>
        <w:t>Date:_</w:t>
      </w:r>
      <w:proofErr w:type="gramEnd"/>
      <w:r w:rsidRPr="00622921">
        <w:rPr>
          <w:rFonts w:ascii="Arial" w:hAnsi="Arial" w:cs="Arial"/>
          <w:color w:val="auto"/>
        </w:rPr>
        <w:t>_____________</w:t>
      </w:r>
    </w:p>
    <w:p w14:paraId="0211EE6E" w14:textId="77777777" w:rsidR="00622921" w:rsidRPr="00622921" w:rsidRDefault="00622921" w:rsidP="00622921">
      <w:pPr>
        <w:autoSpaceDE w:val="0"/>
        <w:autoSpaceDN w:val="0"/>
        <w:adjustRightInd w:val="0"/>
        <w:spacing w:before="0" w:after="0" w:line="240" w:lineRule="auto"/>
        <w:rPr>
          <w:rFonts w:ascii="Arial" w:hAnsi="Arial" w:cs="Arial"/>
          <w:color w:val="auto"/>
        </w:rPr>
      </w:pPr>
    </w:p>
    <w:p w14:paraId="1EBD6C35" w14:textId="47757AAC" w:rsidR="006E33FA" w:rsidRPr="00F87533" w:rsidRDefault="00622921">
      <w:pPr>
        <w:autoSpaceDE w:val="0"/>
        <w:autoSpaceDN w:val="0"/>
        <w:adjustRightInd w:val="0"/>
        <w:spacing w:before="0" w:after="0" w:line="240" w:lineRule="auto"/>
        <w:rPr>
          <w:rFonts w:ascii="Arial" w:hAnsi="Arial" w:cs="Arial"/>
          <w:color w:val="auto"/>
        </w:rPr>
      </w:pPr>
      <w:r w:rsidRPr="00622921">
        <w:rPr>
          <w:rFonts w:ascii="Arial" w:hAnsi="Arial" w:cs="Arial"/>
          <w:color w:val="auto"/>
        </w:rPr>
        <w:t xml:space="preserve">Department </w:t>
      </w:r>
      <w:r w:rsidR="00783FF4" w:rsidRPr="00622921">
        <w:rPr>
          <w:rFonts w:ascii="Arial" w:hAnsi="Arial" w:cs="Arial"/>
          <w:color w:val="auto"/>
        </w:rPr>
        <w:t>Head: _</w:t>
      </w:r>
      <w:r w:rsidRPr="00622921">
        <w:rPr>
          <w:rFonts w:ascii="Arial" w:hAnsi="Arial" w:cs="Arial"/>
          <w:color w:val="auto"/>
        </w:rPr>
        <w:t xml:space="preserve">_____________________________________________________ </w:t>
      </w:r>
      <w:proofErr w:type="gramStart"/>
      <w:r w:rsidRPr="00622921">
        <w:rPr>
          <w:rFonts w:ascii="Arial" w:hAnsi="Arial" w:cs="Arial"/>
          <w:color w:val="auto"/>
        </w:rPr>
        <w:t>Date:_</w:t>
      </w:r>
      <w:proofErr w:type="gramEnd"/>
      <w:r w:rsidRPr="00622921">
        <w:rPr>
          <w:rFonts w:ascii="Arial" w:hAnsi="Arial" w:cs="Arial"/>
          <w:color w:val="auto"/>
        </w:rPr>
        <w:t>_____________</w:t>
      </w:r>
    </w:p>
    <w:p w14:paraId="42188C5A" w14:textId="667B02D8" w:rsidR="00297936" w:rsidRPr="00BC371D" w:rsidRDefault="00531F24" w:rsidP="001E0B2F">
      <w:pPr>
        <w:pBdr>
          <w:top w:val="triple" w:sz="4" w:space="1" w:color="auto"/>
          <w:left w:val="triple" w:sz="4" w:space="0" w:color="auto"/>
          <w:bottom w:val="triple" w:sz="4" w:space="1" w:color="auto"/>
          <w:right w:val="triple" w:sz="4" w:space="4" w:color="auto"/>
        </w:pBdr>
        <w:jc w:val="center"/>
        <w:rPr>
          <w:rFonts w:ascii="Arial" w:hAnsi="Arial" w:cs="Arial"/>
          <w:color w:val="C00000"/>
          <w:sz w:val="32"/>
          <w:szCs w:val="32"/>
        </w:rPr>
      </w:pPr>
      <w:bookmarkStart w:id="26" w:name="_Hlk68080625"/>
      <w:r>
        <w:rPr>
          <w:rFonts w:ascii="Arial" w:hAnsi="Arial" w:cs="Arial"/>
          <w:color w:val="C00000"/>
          <w:sz w:val="32"/>
          <w:szCs w:val="32"/>
        </w:rPr>
        <w:t>PRESCREENING REQUIREMENTS FOR DRUG SCREENING &amp; CRIMINAL BACKGROUND CHECKS</w:t>
      </w:r>
    </w:p>
    <w:bookmarkEnd w:id="26"/>
    <w:p w14:paraId="030B6C41" w14:textId="77777777" w:rsidR="00297936" w:rsidRPr="00297936" w:rsidRDefault="00297936" w:rsidP="00297936">
      <w:pPr>
        <w:autoSpaceDE w:val="0"/>
        <w:autoSpaceDN w:val="0"/>
        <w:adjustRightInd w:val="0"/>
        <w:spacing w:before="0" w:after="0" w:line="240" w:lineRule="auto"/>
        <w:rPr>
          <w:rFonts w:ascii="Arial" w:hAnsi="Arial" w:cs="Arial"/>
          <w:color w:val="808080" w:themeColor="background1" w:themeShade="80"/>
        </w:rPr>
      </w:pPr>
    </w:p>
    <w:p w14:paraId="6844B94D" w14:textId="77777777" w:rsidR="00297936" w:rsidRPr="00297936" w:rsidRDefault="00297936" w:rsidP="00297936">
      <w:pPr>
        <w:autoSpaceDE w:val="0"/>
        <w:autoSpaceDN w:val="0"/>
        <w:adjustRightInd w:val="0"/>
        <w:spacing w:before="0" w:after="0" w:line="240" w:lineRule="auto"/>
        <w:rPr>
          <w:rFonts w:ascii="Arial" w:hAnsi="Arial" w:cs="Arial"/>
          <w:color w:val="808080" w:themeColor="background1" w:themeShade="80"/>
        </w:rPr>
      </w:pPr>
    </w:p>
    <w:p w14:paraId="2F85A7F3" w14:textId="4DC6E593" w:rsidR="00297936" w:rsidRPr="00297936" w:rsidRDefault="00297936" w:rsidP="00297936">
      <w:pPr>
        <w:autoSpaceDE w:val="0"/>
        <w:autoSpaceDN w:val="0"/>
        <w:adjustRightInd w:val="0"/>
        <w:spacing w:before="0" w:after="0" w:line="240" w:lineRule="auto"/>
        <w:rPr>
          <w:rFonts w:ascii="Arial" w:hAnsi="Arial" w:cs="Arial"/>
          <w:color w:val="000000" w:themeColor="text1"/>
        </w:rPr>
      </w:pPr>
      <w:r w:rsidRPr="00297936">
        <w:rPr>
          <w:rFonts w:ascii="Arial" w:hAnsi="Arial" w:cs="Arial"/>
          <w:color w:val="000000" w:themeColor="text1"/>
        </w:rPr>
        <w:t xml:space="preserve">I, _______________________________________ have received a copy of the PPCC Physical Therapist Assistant Program policy for Prescreening Requirements for Drug Screening &amp; Criminal Background </w:t>
      </w:r>
      <w:r w:rsidR="00EC6783" w:rsidRPr="00297936">
        <w:rPr>
          <w:rFonts w:ascii="Arial" w:hAnsi="Arial" w:cs="Arial"/>
          <w:color w:val="000000" w:themeColor="text1"/>
        </w:rPr>
        <w:t>Checks and</w:t>
      </w:r>
      <w:r w:rsidRPr="00297936">
        <w:rPr>
          <w:rFonts w:ascii="Arial" w:hAnsi="Arial" w:cs="Arial"/>
          <w:color w:val="000000" w:themeColor="text1"/>
        </w:rPr>
        <w:t xml:space="preserve"> am fully aware of the requirements before starting the program.  I am aware that specific Health Sciences Programs’ students must successfully complete a criminal background check and show a negative drug screen before full acceptance into the PTA program.  I am also aware that successful completion of a drug screen and criminal background check does not guarantee licensure or employment after graduation.  I am aware that the costs of the required criminal background check and drug screen are my personal responsibility and is not refundable.</w:t>
      </w:r>
    </w:p>
    <w:p w14:paraId="3588F21D" w14:textId="77777777" w:rsidR="00297936" w:rsidRPr="00297936" w:rsidRDefault="00297936" w:rsidP="00297936">
      <w:pPr>
        <w:autoSpaceDE w:val="0"/>
        <w:autoSpaceDN w:val="0"/>
        <w:adjustRightInd w:val="0"/>
        <w:spacing w:before="0" w:after="0" w:line="240" w:lineRule="auto"/>
        <w:rPr>
          <w:rFonts w:ascii="Arial" w:hAnsi="Arial" w:cs="Arial"/>
          <w:color w:val="000000" w:themeColor="text1"/>
        </w:rPr>
      </w:pPr>
    </w:p>
    <w:p w14:paraId="61BD1E65" w14:textId="77777777" w:rsidR="00297936" w:rsidRPr="00297936" w:rsidRDefault="00297936" w:rsidP="00297936">
      <w:pPr>
        <w:autoSpaceDE w:val="0"/>
        <w:autoSpaceDN w:val="0"/>
        <w:adjustRightInd w:val="0"/>
        <w:spacing w:before="0" w:after="0" w:line="240" w:lineRule="auto"/>
        <w:rPr>
          <w:rFonts w:ascii="Arial" w:hAnsi="Arial" w:cs="Arial"/>
          <w:color w:val="000000" w:themeColor="text1"/>
        </w:rPr>
      </w:pPr>
      <w:r w:rsidRPr="00297936">
        <w:rPr>
          <w:rFonts w:ascii="Arial" w:hAnsi="Arial" w:cs="Arial"/>
          <w:color w:val="000000" w:themeColor="text1"/>
        </w:rPr>
        <w:t>I am aware that results of said Drug Screen and Criminal Background Check will be sent to the Division Chair and/or the Director/Coordinator of the respective Health Sciences Program.  This information will be kept in strictest confidence.</w:t>
      </w:r>
    </w:p>
    <w:p w14:paraId="2F43FD0E" w14:textId="77777777" w:rsidR="00297936" w:rsidRPr="00297936" w:rsidRDefault="00297936" w:rsidP="00297936">
      <w:pPr>
        <w:autoSpaceDE w:val="0"/>
        <w:autoSpaceDN w:val="0"/>
        <w:adjustRightInd w:val="0"/>
        <w:spacing w:before="0" w:after="0" w:line="240" w:lineRule="auto"/>
        <w:rPr>
          <w:rFonts w:ascii="Arial" w:hAnsi="Arial" w:cs="Arial"/>
          <w:color w:val="000000" w:themeColor="text1"/>
        </w:rPr>
      </w:pPr>
    </w:p>
    <w:p w14:paraId="5E4FDF4C" w14:textId="77777777" w:rsidR="00297936" w:rsidRPr="00297936" w:rsidRDefault="00297936" w:rsidP="00297936">
      <w:pPr>
        <w:autoSpaceDE w:val="0"/>
        <w:autoSpaceDN w:val="0"/>
        <w:adjustRightInd w:val="0"/>
        <w:spacing w:before="0" w:after="0" w:line="240" w:lineRule="auto"/>
        <w:rPr>
          <w:rFonts w:ascii="Arial" w:hAnsi="Arial" w:cs="Arial"/>
          <w:color w:val="000000" w:themeColor="text1"/>
        </w:rPr>
      </w:pPr>
      <w:r w:rsidRPr="00297936">
        <w:rPr>
          <w:rFonts w:ascii="Arial" w:hAnsi="Arial" w:cs="Arial"/>
          <w:color w:val="000000" w:themeColor="text1"/>
        </w:rPr>
        <w:t>I have had the opportunity to ask questions and have any points clarified.</w:t>
      </w:r>
    </w:p>
    <w:p w14:paraId="39363EF3" w14:textId="77777777" w:rsidR="00297936" w:rsidRPr="00297936" w:rsidRDefault="00297936" w:rsidP="00297936">
      <w:pPr>
        <w:autoSpaceDE w:val="0"/>
        <w:autoSpaceDN w:val="0"/>
        <w:adjustRightInd w:val="0"/>
        <w:spacing w:before="0" w:after="0" w:line="240" w:lineRule="auto"/>
        <w:rPr>
          <w:rFonts w:ascii="Arial" w:hAnsi="Arial" w:cs="Arial"/>
          <w:color w:val="000000" w:themeColor="text1"/>
        </w:rPr>
      </w:pPr>
    </w:p>
    <w:p w14:paraId="7119D008" w14:textId="77777777" w:rsidR="00297936" w:rsidRPr="00297936" w:rsidRDefault="00297936" w:rsidP="00297936">
      <w:pPr>
        <w:autoSpaceDE w:val="0"/>
        <w:autoSpaceDN w:val="0"/>
        <w:adjustRightInd w:val="0"/>
        <w:spacing w:before="0" w:after="0" w:line="240" w:lineRule="auto"/>
        <w:rPr>
          <w:rFonts w:ascii="Arial" w:hAnsi="Arial" w:cs="Arial"/>
          <w:color w:val="000000" w:themeColor="text1"/>
        </w:rPr>
      </w:pPr>
    </w:p>
    <w:p w14:paraId="064EC85B" w14:textId="77777777" w:rsidR="00297936" w:rsidRPr="00297936" w:rsidRDefault="00297936" w:rsidP="00297936">
      <w:pPr>
        <w:autoSpaceDE w:val="0"/>
        <w:autoSpaceDN w:val="0"/>
        <w:adjustRightInd w:val="0"/>
        <w:spacing w:before="0" w:after="0" w:line="240" w:lineRule="auto"/>
        <w:rPr>
          <w:rFonts w:ascii="Arial" w:hAnsi="Arial" w:cs="Arial"/>
          <w:color w:val="000000" w:themeColor="text1"/>
        </w:rPr>
      </w:pPr>
      <w:r w:rsidRPr="00297936">
        <w:rPr>
          <w:rFonts w:ascii="Arial" w:hAnsi="Arial" w:cs="Arial"/>
          <w:color w:val="000000" w:themeColor="text1"/>
        </w:rPr>
        <w:t>Student Signature: ________________________________________________________</w:t>
      </w:r>
    </w:p>
    <w:p w14:paraId="176911DE" w14:textId="77777777" w:rsidR="00297936" w:rsidRPr="00297936" w:rsidRDefault="00297936" w:rsidP="00297936">
      <w:pPr>
        <w:autoSpaceDE w:val="0"/>
        <w:autoSpaceDN w:val="0"/>
        <w:adjustRightInd w:val="0"/>
        <w:spacing w:before="0" w:after="0" w:line="240" w:lineRule="auto"/>
        <w:rPr>
          <w:rFonts w:ascii="Arial" w:hAnsi="Arial" w:cs="Arial"/>
          <w:color w:val="000000" w:themeColor="text1"/>
        </w:rPr>
      </w:pPr>
    </w:p>
    <w:p w14:paraId="34DF3E14" w14:textId="774E77C1" w:rsidR="00297936" w:rsidRDefault="00297936" w:rsidP="00297936">
      <w:pPr>
        <w:autoSpaceDE w:val="0"/>
        <w:autoSpaceDN w:val="0"/>
        <w:adjustRightInd w:val="0"/>
        <w:spacing w:before="0" w:after="0" w:line="240" w:lineRule="auto"/>
        <w:rPr>
          <w:rFonts w:ascii="Arial" w:hAnsi="Arial" w:cs="Arial"/>
          <w:color w:val="000000" w:themeColor="text1"/>
        </w:rPr>
      </w:pPr>
      <w:r w:rsidRPr="00297936">
        <w:rPr>
          <w:rFonts w:ascii="Arial" w:hAnsi="Arial" w:cs="Arial"/>
          <w:color w:val="000000" w:themeColor="text1"/>
        </w:rPr>
        <w:t>Date: _____________________________________</w:t>
      </w:r>
    </w:p>
    <w:p w14:paraId="18550E4B" w14:textId="12120B5F" w:rsidR="00297936" w:rsidRDefault="00297936" w:rsidP="00297936">
      <w:pPr>
        <w:autoSpaceDE w:val="0"/>
        <w:autoSpaceDN w:val="0"/>
        <w:adjustRightInd w:val="0"/>
        <w:spacing w:before="0" w:after="0" w:line="240" w:lineRule="auto"/>
        <w:rPr>
          <w:rFonts w:ascii="Arial" w:hAnsi="Arial" w:cs="Arial"/>
          <w:color w:val="000000" w:themeColor="text1"/>
        </w:rPr>
      </w:pPr>
    </w:p>
    <w:p w14:paraId="594AF0DC" w14:textId="2B070E5A" w:rsidR="00297936" w:rsidRDefault="00297936" w:rsidP="00297936">
      <w:pPr>
        <w:autoSpaceDE w:val="0"/>
        <w:autoSpaceDN w:val="0"/>
        <w:adjustRightInd w:val="0"/>
        <w:spacing w:before="0" w:after="0" w:line="240" w:lineRule="auto"/>
        <w:rPr>
          <w:rFonts w:ascii="Arial" w:hAnsi="Arial" w:cs="Arial"/>
          <w:color w:val="000000" w:themeColor="text1"/>
        </w:rPr>
      </w:pPr>
    </w:p>
    <w:p w14:paraId="48BE51C9" w14:textId="4854639C" w:rsidR="00297936" w:rsidRDefault="00297936" w:rsidP="00297936">
      <w:pPr>
        <w:autoSpaceDE w:val="0"/>
        <w:autoSpaceDN w:val="0"/>
        <w:adjustRightInd w:val="0"/>
        <w:spacing w:before="0" w:after="0" w:line="240" w:lineRule="auto"/>
        <w:rPr>
          <w:rFonts w:ascii="Arial" w:hAnsi="Arial" w:cs="Arial"/>
          <w:color w:val="000000" w:themeColor="text1"/>
        </w:rPr>
      </w:pPr>
    </w:p>
    <w:p w14:paraId="687E3E79" w14:textId="2A337C90" w:rsidR="00297936" w:rsidRDefault="00297936" w:rsidP="00297936">
      <w:pPr>
        <w:autoSpaceDE w:val="0"/>
        <w:autoSpaceDN w:val="0"/>
        <w:adjustRightInd w:val="0"/>
        <w:spacing w:before="0" w:after="0" w:line="240" w:lineRule="auto"/>
        <w:rPr>
          <w:rFonts w:ascii="Arial" w:hAnsi="Arial" w:cs="Arial"/>
          <w:color w:val="000000" w:themeColor="text1"/>
        </w:rPr>
      </w:pPr>
    </w:p>
    <w:p w14:paraId="143E5AC2" w14:textId="372C9207" w:rsidR="0040684D" w:rsidRDefault="0040684D" w:rsidP="00297936">
      <w:pPr>
        <w:autoSpaceDE w:val="0"/>
        <w:autoSpaceDN w:val="0"/>
        <w:adjustRightInd w:val="0"/>
        <w:spacing w:before="0" w:after="0" w:line="240" w:lineRule="auto"/>
        <w:rPr>
          <w:rFonts w:ascii="Arial" w:hAnsi="Arial" w:cs="Arial"/>
          <w:color w:val="000000" w:themeColor="text1"/>
        </w:rPr>
      </w:pPr>
    </w:p>
    <w:p w14:paraId="43EAF04F" w14:textId="2711D168" w:rsidR="0040684D" w:rsidRDefault="0040684D" w:rsidP="00297936">
      <w:pPr>
        <w:autoSpaceDE w:val="0"/>
        <w:autoSpaceDN w:val="0"/>
        <w:adjustRightInd w:val="0"/>
        <w:spacing w:before="0" w:after="0" w:line="240" w:lineRule="auto"/>
        <w:rPr>
          <w:rFonts w:ascii="Arial" w:hAnsi="Arial" w:cs="Arial"/>
          <w:color w:val="000000" w:themeColor="text1"/>
        </w:rPr>
      </w:pPr>
    </w:p>
    <w:p w14:paraId="719B39ED" w14:textId="6B0A2D4F" w:rsidR="0040684D" w:rsidRDefault="0040684D" w:rsidP="00297936">
      <w:pPr>
        <w:autoSpaceDE w:val="0"/>
        <w:autoSpaceDN w:val="0"/>
        <w:adjustRightInd w:val="0"/>
        <w:spacing w:before="0" w:after="0" w:line="240" w:lineRule="auto"/>
        <w:rPr>
          <w:rFonts w:ascii="Arial" w:hAnsi="Arial" w:cs="Arial"/>
          <w:color w:val="000000" w:themeColor="text1"/>
        </w:rPr>
      </w:pPr>
    </w:p>
    <w:p w14:paraId="0079256A" w14:textId="429D14C5" w:rsidR="0040684D" w:rsidRDefault="0040684D" w:rsidP="00297936">
      <w:pPr>
        <w:autoSpaceDE w:val="0"/>
        <w:autoSpaceDN w:val="0"/>
        <w:adjustRightInd w:val="0"/>
        <w:spacing w:before="0" w:after="0" w:line="240" w:lineRule="auto"/>
        <w:rPr>
          <w:rFonts w:ascii="Arial" w:hAnsi="Arial" w:cs="Arial"/>
          <w:color w:val="000000" w:themeColor="text1"/>
        </w:rPr>
      </w:pPr>
    </w:p>
    <w:p w14:paraId="1F32AB6D" w14:textId="75E73C14" w:rsidR="0040684D" w:rsidRDefault="0040684D" w:rsidP="00297936">
      <w:pPr>
        <w:autoSpaceDE w:val="0"/>
        <w:autoSpaceDN w:val="0"/>
        <w:adjustRightInd w:val="0"/>
        <w:spacing w:before="0" w:after="0" w:line="240" w:lineRule="auto"/>
        <w:rPr>
          <w:rFonts w:ascii="Arial" w:hAnsi="Arial" w:cs="Arial"/>
          <w:color w:val="000000" w:themeColor="text1"/>
        </w:rPr>
      </w:pPr>
    </w:p>
    <w:p w14:paraId="42F8B00B" w14:textId="59867BAC" w:rsidR="0040684D" w:rsidRDefault="0040684D" w:rsidP="00297936">
      <w:pPr>
        <w:autoSpaceDE w:val="0"/>
        <w:autoSpaceDN w:val="0"/>
        <w:adjustRightInd w:val="0"/>
        <w:spacing w:before="0" w:after="0" w:line="240" w:lineRule="auto"/>
        <w:rPr>
          <w:rFonts w:ascii="Arial" w:hAnsi="Arial" w:cs="Arial"/>
          <w:color w:val="000000" w:themeColor="text1"/>
        </w:rPr>
      </w:pPr>
    </w:p>
    <w:p w14:paraId="174361FC" w14:textId="0F12B4A0" w:rsidR="0040684D" w:rsidRDefault="0040684D" w:rsidP="00297936">
      <w:pPr>
        <w:autoSpaceDE w:val="0"/>
        <w:autoSpaceDN w:val="0"/>
        <w:adjustRightInd w:val="0"/>
        <w:spacing w:before="0" w:after="0" w:line="240" w:lineRule="auto"/>
        <w:rPr>
          <w:rFonts w:ascii="Arial" w:hAnsi="Arial" w:cs="Arial"/>
          <w:color w:val="000000" w:themeColor="text1"/>
        </w:rPr>
      </w:pPr>
    </w:p>
    <w:p w14:paraId="5BA81AD1" w14:textId="5B19A2B5" w:rsidR="0040684D" w:rsidRDefault="0040684D" w:rsidP="00297936">
      <w:pPr>
        <w:autoSpaceDE w:val="0"/>
        <w:autoSpaceDN w:val="0"/>
        <w:adjustRightInd w:val="0"/>
        <w:spacing w:before="0" w:after="0" w:line="240" w:lineRule="auto"/>
        <w:rPr>
          <w:rFonts w:ascii="Arial" w:hAnsi="Arial" w:cs="Arial"/>
          <w:color w:val="000000" w:themeColor="text1"/>
        </w:rPr>
      </w:pPr>
    </w:p>
    <w:p w14:paraId="0183F158" w14:textId="3DCE6C8C" w:rsidR="0040684D" w:rsidRDefault="0040684D" w:rsidP="00297936">
      <w:pPr>
        <w:autoSpaceDE w:val="0"/>
        <w:autoSpaceDN w:val="0"/>
        <w:adjustRightInd w:val="0"/>
        <w:spacing w:before="0" w:after="0" w:line="240" w:lineRule="auto"/>
        <w:rPr>
          <w:rFonts w:ascii="Arial" w:hAnsi="Arial" w:cs="Arial"/>
          <w:color w:val="000000" w:themeColor="text1"/>
        </w:rPr>
      </w:pPr>
    </w:p>
    <w:p w14:paraId="33271DD0" w14:textId="7EAF8987" w:rsidR="0040684D" w:rsidRDefault="0040684D" w:rsidP="00297936">
      <w:pPr>
        <w:autoSpaceDE w:val="0"/>
        <w:autoSpaceDN w:val="0"/>
        <w:adjustRightInd w:val="0"/>
        <w:spacing w:before="0" w:after="0" w:line="240" w:lineRule="auto"/>
        <w:rPr>
          <w:rFonts w:ascii="Arial" w:hAnsi="Arial" w:cs="Arial"/>
          <w:color w:val="000000" w:themeColor="text1"/>
        </w:rPr>
      </w:pPr>
    </w:p>
    <w:p w14:paraId="2F3BFF7F" w14:textId="2BC583EE" w:rsidR="0040684D" w:rsidRDefault="0040684D" w:rsidP="00297936">
      <w:pPr>
        <w:autoSpaceDE w:val="0"/>
        <w:autoSpaceDN w:val="0"/>
        <w:adjustRightInd w:val="0"/>
        <w:spacing w:before="0" w:after="0" w:line="240" w:lineRule="auto"/>
        <w:rPr>
          <w:rFonts w:ascii="Arial" w:hAnsi="Arial" w:cs="Arial"/>
          <w:color w:val="000000" w:themeColor="text1"/>
        </w:rPr>
      </w:pPr>
    </w:p>
    <w:p w14:paraId="5362FE4D" w14:textId="17C2BCB2" w:rsidR="0040684D" w:rsidRDefault="0040684D" w:rsidP="00297936">
      <w:pPr>
        <w:autoSpaceDE w:val="0"/>
        <w:autoSpaceDN w:val="0"/>
        <w:adjustRightInd w:val="0"/>
        <w:spacing w:before="0" w:after="0" w:line="240" w:lineRule="auto"/>
        <w:rPr>
          <w:rFonts w:ascii="Arial" w:hAnsi="Arial" w:cs="Arial"/>
          <w:color w:val="000000" w:themeColor="text1"/>
        </w:rPr>
      </w:pPr>
    </w:p>
    <w:p w14:paraId="24CDC1A5" w14:textId="048AADA3" w:rsidR="0040684D" w:rsidRDefault="0040684D" w:rsidP="00297936">
      <w:pPr>
        <w:autoSpaceDE w:val="0"/>
        <w:autoSpaceDN w:val="0"/>
        <w:adjustRightInd w:val="0"/>
        <w:spacing w:before="0" w:after="0" w:line="240" w:lineRule="auto"/>
        <w:rPr>
          <w:rFonts w:ascii="Arial" w:hAnsi="Arial" w:cs="Arial"/>
          <w:color w:val="000000" w:themeColor="text1"/>
        </w:rPr>
      </w:pPr>
    </w:p>
    <w:p w14:paraId="5733FFC2" w14:textId="00E7A280" w:rsidR="0040684D" w:rsidRDefault="0040684D" w:rsidP="00297936">
      <w:pPr>
        <w:autoSpaceDE w:val="0"/>
        <w:autoSpaceDN w:val="0"/>
        <w:adjustRightInd w:val="0"/>
        <w:spacing w:before="0" w:after="0" w:line="240" w:lineRule="auto"/>
        <w:rPr>
          <w:rFonts w:ascii="Arial" w:hAnsi="Arial" w:cs="Arial"/>
          <w:color w:val="000000" w:themeColor="text1"/>
        </w:rPr>
      </w:pPr>
    </w:p>
    <w:p w14:paraId="097691D3" w14:textId="559F61B2" w:rsidR="0040684D" w:rsidRDefault="0040684D" w:rsidP="00297936">
      <w:pPr>
        <w:autoSpaceDE w:val="0"/>
        <w:autoSpaceDN w:val="0"/>
        <w:adjustRightInd w:val="0"/>
        <w:spacing w:before="0" w:after="0" w:line="240" w:lineRule="auto"/>
        <w:rPr>
          <w:rFonts w:ascii="Arial" w:hAnsi="Arial" w:cs="Arial"/>
          <w:color w:val="000000" w:themeColor="text1"/>
        </w:rPr>
      </w:pPr>
    </w:p>
    <w:p w14:paraId="5E73DACE" w14:textId="77777777" w:rsidR="00AB62B9" w:rsidRDefault="00AB62B9" w:rsidP="00297936">
      <w:pPr>
        <w:autoSpaceDE w:val="0"/>
        <w:autoSpaceDN w:val="0"/>
        <w:adjustRightInd w:val="0"/>
        <w:spacing w:before="0" w:after="0" w:line="240" w:lineRule="auto"/>
        <w:rPr>
          <w:rFonts w:ascii="Arial" w:hAnsi="Arial" w:cs="Arial"/>
          <w:color w:val="000000" w:themeColor="text1"/>
        </w:rPr>
      </w:pPr>
    </w:p>
    <w:p w14:paraId="35B8986F" w14:textId="5A07D2D8" w:rsidR="0040684D" w:rsidRDefault="0040684D" w:rsidP="00297936">
      <w:pPr>
        <w:autoSpaceDE w:val="0"/>
        <w:autoSpaceDN w:val="0"/>
        <w:adjustRightInd w:val="0"/>
        <w:spacing w:before="0" w:after="0" w:line="240" w:lineRule="auto"/>
        <w:rPr>
          <w:rFonts w:ascii="Arial" w:hAnsi="Arial" w:cs="Arial"/>
          <w:color w:val="000000" w:themeColor="text1"/>
        </w:rPr>
      </w:pPr>
    </w:p>
    <w:p w14:paraId="7930945D" w14:textId="57B8A334" w:rsidR="007F4953" w:rsidRDefault="007F4953" w:rsidP="00297936">
      <w:pPr>
        <w:autoSpaceDE w:val="0"/>
        <w:autoSpaceDN w:val="0"/>
        <w:adjustRightInd w:val="0"/>
        <w:spacing w:before="0" w:after="0" w:line="240" w:lineRule="auto"/>
        <w:rPr>
          <w:rFonts w:ascii="Arial" w:hAnsi="Arial" w:cs="Arial"/>
          <w:color w:val="000000" w:themeColor="text1"/>
        </w:rPr>
      </w:pPr>
    </w:p>
    <w:p w14:paraId="6159DFA0" w14:textId="4FE4DFE1" w:rsidR="007F4953" w:rsidRDefault="007F4953" w:rsidP="00297936">
      <w:pPr>
        <w:autoSpaceDE w:val="0"/>
        <w:autoSpaceDN w:val="0"/>
        <w:adjustRightInd w:val="0"/>
        <w:spacing w:before="0" w:after="0" w:line="240" w:lineRule="auto"/>
        <w:rPr>
          <w:rFonts w:ascii="Arial" w:hAnsi="Arial" w:cs="Arial"/>
          <w:color w:val="000000" w:themeColor="text1"/>
        </w:rPr>
      </w:pPr>
    </w:p>
    <w:p w14:paraId="54E10823" w14:textId="580209FE" w:rsidR="0090067E" w:rsidRDefault="0090067E" w:rsidP="0040684D">
      <w:pPr>
        <w:autoSpaceDE w:val="0"/>
        <w:autoSpaceDN w:val="0"/>
        <w:adjustRightInd w:val="0"/>
        <w:spacing w:before="0" w:after="0" w:line="240" w:lineRule="auto"/>
        <w:rPr>
          <w:rFonts w:ascii="Arial" w:hAnsi="Arial" w:cs="Arial"/>
          <w:color w:val="000000" w:themeColor="text1"/>
        </w:rPr>
      </w:pPr>
    </w:p>
    <w:p w14:paraId="3BFE4658" w14:textId="4BF4B6BA" w:rsidR="0090067E" w:rsidRPr="0040684D" w:rsidRDefault="0015045F" w:rsidP="0090067E">
      <w:pPr>
        <w:keepNext/>
        <w:keepLines/>
        <w:pBdr>
          <w:top w:val="triple" w:sz="4" w:space="1" w:color="auto"/>
          <w:left w:val="triple" w:sz="4" w:space="4" w:color="auto"/>
          <w:bottom w:val="triple" w:sz="4" w:space="1" w:color="auto"/>
          <w:right w:val="triple" w:sz="4" w:space="4" w:color="auto"/>
        </w:pBdr>
        <w:spacing w:before="600" w:after="60"/>
        <w:contextualSpacing/>
        <w:jc w:val="center"/>
        <w:outlineLvl w:val="0"/>
        <w:rPr>
          <w:rFonts w:ascii="Arial" w:eastAsiaTheme="majorEastAsia" w:hAnsi="Arial" w:cs="Arial"/>
          <w:color w:val="C00000"/>
          <w:sz w:val="32"/>
        </w:rPr>
      </w:pPr>
      <w:r>
        <w:rPr>
          <w:rFonts w:ascii="Arial" w:eastAsiaTheme="majorEastAsia" w:hAnsi="Arial" w:cs="Arial"/>
          <w:color w:val="C00000"/>
          <w:sz w:val="32"/>
        </w:rPr>
        <w:t>RELEASE OF INFORMATION</w:t>
      </w:r>
    </w:p>
    <w:p w14:paraId="614648F6" w14:textId="3419E51F" w:rsidR="0090067E" w:rsidRDefault="0090067E" w:rsidP="0040684D">
      <w:pPr>
        <w:autoSpaceDE w:val="0"/>
        <w:autoSpaceDN w:val="0"/>
        <w:adjustRightInd w:val="0"/>
        <w:spacing w:before="0" w:after="0" w:line="240" w:lineRule="auto"/>
        <w:rPr>
          <w:rFonts w:ascii="Arial" w:hAnsi="Arial" w:cs="Arial"/>
          <w:color w:val="000000" w:themeColor="text1"/>
        </w:rPr>
      </w:pPr>
    </w:p>
    <w:p w14:paraId="52075CD0" w14:textId="77777777" w:rsidR="0090067E" w:rsidRPr="0090067E" w:rsidRDefault="0090067E" w:rsidP="0090067E">
      <w:pPr>
        <w:rPr>
          <w:rFonts w:ascii="Arial" w:hAnsi="Arial" w:cs="Arial"/>
          <w:b/>
          <w:color w:val="auto"/>
        </w:rPr>
      </w:pPr>
      <w:r w:rsidRPr="0090067E">
        <w:rPr>
          <w:rFonts w:ascii="Arial" w:hAnsi="Arial" w:cs="Arial"/>
          <w:b/>
          <w:color w:val="auto"/>
        </w:rPr>
        <w:t>POLICY</w:t>
      </w:r>
    </w:p>
    <w:p w14:paraId="7F15335F" w14:textId="0CE9697B" w:rsidR="0090067E" w:rsidRPr="0090067E" w:rsidRDefault="0090067E" w:rsidP="0090067E">
      <w:pPr>
        <w:rPr>
          <w:rFonts w:ascii="Arial" w:hAnsi="Arial" w:cs="Arial"/>
          <w:color w:val="auto"/>
        </w:rPr>
      </w:pPr>
      <w:r w:rsidRPr="0090067E">
        <w:rPr>
          <w:rFonts w:ascii="Arial" w:hAnsi="Arial" w:cs="Arial"/>
          <w:color w:val="auto"/>
        </w:rPr>
        <w:t>In accordance with the “Family Education and Privacy Act of 1974”, the student in the PTA Program must sign any of the selected items presented in the Release of Confidential Information.</w:t>
      </w:r>
    </w:p>
    <w:p w14:paraId="6B60C536" w14:textId="77777777" w:rsidR="0090067E" w:rsidRPr="0090067E" w:rsidRDefault="0090067E" w:rsidP="0090067E">
      <w:pPr>
        <w:rPr>
          <w:rFonts w:ascii="Arial" w:hAnsi="Arial" w:cs="Arial"/>
          <w:b/>
          <w:color w:val="auto"/>
        </w:rPr>
      </w:pPr>
      <w:r w:rsidRPr="0090067E">
        <w:rPr>
          <w:rFonts w:ascii="Arial" w:hAnsi="Arial" w:cs="Arial"/>
          <w:b/>
          <w:color w:val="auto"/>
        </w:rPr>
        <w:t>PURPOSE</w:t>
      </w:r>
    </w:p>
    <w:p w14:paraId="4B587851" w14:textId="3B5A6CF9" w:rsidR="0090067E" w:rsidRPr="0090067E" w:rsidRDefault="0090067E" w:rsidP="0090067E">
      <w:pPr>
        <w:rPr>
          <w:rFonts w:ascii="Arial" w:hAnsi="Arial" w:cs="Arial"/>
          <w:color w:val="auto"/>
        </w:rPr>
      </w:pPr>
      <w:r w:rsidRPr="0090067E">
        <w:rPr>
          <w:rFonts w:ascii="Arial" w:hAnsi="Arial" w:cs="Arial"/>
          <w:color w:val="auto"/>
        </w:rPr>
        <w:t>To provide a means for the control of what information the student wants the faculty or program to re</w:t>
      </w:r>
      <w:r>
        <w:rPr>
          <w:rFonts w:ascii="Arial" w:hAnsi="Arial" w:cs="Arial"/>
          <w:color w:val="auto"/>
        </w:rPr>
        <w:t>l</w:t>
      </w:r>
      <w:r w:rsidRPr="0090067E">
        <w:rPr>
          <w:rFonts w:ascii="Arial" w:hAnsi="Arial" w:cs="Arial"/>
          <w:color w:val="auto"/>
        </w:rPr>
        <w:t>ease to future employers, the student, other programs, etc.</w:t>
      </w:r>
    </w:p>
    <w:p w14:paraId="1C0C9412" w14:textId="77777777" w:rsidR="0090067E" w:rsidRPr="0090067E" w:rsidRDefault="0090067E" w:rsidP="0090067E">
      <w:pPr>
        <w:rPr>
          <w:rFonts w:ascii="Arial" w:hAnsi="Arial" w:cs="Arial"/>
          <w:b/>
          <w:color w:val="auto"/>
        </w:rPr>
      </w:pPr>
      <w:r w:rsidRPr="0090067E">
        <w:rPr>
          <w:rFonts w:ascii="Arial" w:hAnsi="Arial" w:cs="Arial"/>
          <w:b/>
          <w:color w:val="auto"/>
        </w:rPr>
        <w:t>DOCUMENTATION</w:t>
      </w:r>
    </w:p>
    <w:p w14:paraId="29992572" w14:textId="77777777" w:rsidR="0090067E" w:rsidRPr="0090067E" w:rsidRDefault="0090067E" w:rsidP="0090067E">
      <w:pPr>
        <w:rPr>
          <w:rFonts w:ascii="Arial" w:hAnsi="Arial" w:cs="Arial"/>
          <w:color w:val="auto"/>
        </w:rPr>
      </w:pPr>
      <w:r w:rsidRPr="0090067E">
        <w:rPr>
          <w:rFonts w:ascii="Arial" w:hAnsi="Arial" w:cs="Arial"/>
          <w:color w:val="auto"/>
        </w:rPr>
        <w:t xml:space="preserve">The following is presented and requires completion for each of the selected items.  Please place a </w:t>
      </w:r>
      <w:r w:rsidRPr="0090067E">
        <w:rPr>
          <w:rFonts w:ascii="Arial" w:eastAsia="Symbol" w:hAnsi="Arial" w:cs="Arial"/>
          <w:b/>
          <w:color w:val="auto"/>
        </w:rPr>
        <w:t></w:t>
      </w:r>
      <w:r w:rsidRPr="0090067E">
        <w:rPr>
          <w:rFonts w:ascii="Arial" w:hAnsi="Arial" w:cs="Arial"/>
          <w:b/>
          <w:color w:val="auto"/>
        </w:rPr>
        <w:t xml:space="preserve"> </w:t>
      </w:r>
      <w:r w:rsidRPr="0090067E">
        <w:rPr>
          <w:rFonts w:ascii="Arial" w:hAnsi="Arial" w:cs="Arial"/>
          <w:color w:val="auto"/>
        </w:rPr>
        <w:t xml:space="preserve">by the </w:t>
      </w:r>
      <w:r w:rsidRPr="0090067E">
        <w:rPr>
          <w:rFonts w:ascii="Arial" w:hAnsi="Arial" w:cs="Arial"/>
          <w:b/>
          <w:i/>
          <w:color w:val="auto"/>
        </w:rPr>
        <w:t>Yes</w:t>
      </w:r>
      <w:r w:rsidRPr="0090067E">
        <w:rPr>
          <w:rFonts w:ascii="Arial" w:hAnsi="Arial" w:cs="Arial"/>
          <w:color w:val="auto"/>
        </w:rPr>
        <w:t xml:space="preserve"> or </w:t>
      </w:r>
      <w:r w:rsidRPr="0090067E">
        <w:rPr>
          <w:rFonts w:ascii="Arial" w:hAnsi="Arial" w:cs="Arial"/>
          <w:b/>
          <w:i/>
          <w:color w:val="auto"/>
        </w:rPr>
        <w:t>No</w:t>
      </w:r>
      <w:r w:rsidRPr="0090067E">
        <w:rPr>
          <w:rFonts w:ascii="Arial" w:hAnsi="Arial" w:cs="Arial"/>
          <w:color w:val="auto"/>
        </w:rPr>
        <w:t xml:space="preserve"> and fill out the portion on name, identification number, date, and sign.</w:t>
      </w:r>
    </w:p>
    <w:p w14:paraId="733E5503" w14:textId="77777777" w:rsidR="0090067E" w:rsidRPr="0090067E" w:rsidRDefault="0090067E" w:rsidP="0090067E">
      <w:pPr>
        <w:rPr>
          <w:rFonts w:ascii="Arial" w:hAnsi="Arial" w:cs="Arial"/>
          <w:color w:val="auto"/>
        </w:rPr>
      </w:pPr>
    </w:p>
    <w:tbl>
      <w:tblPr>
        <w:tblW w:w="0" w:type="auto"/>
        <w:jc w:val="center"/>
        <w:tblLayout w:type="fixed"/>
        <w:tblLook w:val="0000" w:firstRow="0" w:lastRow="0" w:firstColumn="0" w:lastColumn="0" w:noHBand="0" w:noVBand="0"/>
      </w:tblPr>
      <w:tblGrid>
        <w:gridCol w:w="285"/>
        <w:gridCol w:w="623"/>
        <w:gridCol w:w="276"/>
        <w:gridCol w:w="8896"/>
      </w:tblGrid>
      <w:tr w:rsidR="0090067E" w:rsidRPr="0090067E" w14:paraId="5E0D9936" w14:textId="77777777" w:rsidTr="0090067E">
        <w:trPr>
          <w:jc w:val="center"/>
        </w:trPr>
        <w:tc>
          <w:tcPr>
            <w:tcW w:w="285" w:type="dxa"/>
            <w:tcBorders>
              <w:top w:val="single" w:sz="6" w:space="0" w:color="auto"/>
              <w:left w:val="single" w:sz="6" w:space="0" w:color="auto"/>
            </w:tcBorders>
          </w:tcPr>
          <w:p w14:paraId="395042AF" w14:textId="77777777" w:rsidR="0090067E" w:rsidRPr="0090067E" w:rsidRDefault="0090067E" w:rsidP="009C0D72">
            <w:pPr>
              <w:rPr>
                <w:rFonts w:ascii="Arial" w:hAnsi="Arial" w:cs="Arial"/>
                <w:color w:val="auto"/>
              </w:rPr>
            </w:pPr>
          </w:p>
        </w:tc>
        <w:tc>
          <w:tcPr>
            <w:tcW w:w="623" w:type="dxa"/>
            <w:tcBorders>
              <w:top w:val="single" w:sz="6" w:space="0" w:color="auto"/>
              <w:left w:val="single" w:sz="6" w:space="0" w:color="auto"/>
              <w:bottom w:val="single" w:sz="6" w:space="0" w:color="auto"/>
              <w:right w:val="single" w:sz="6" w:space="0" w:color="auto"/>
            </w:tcBorders>
            <w:shd w:val="pct20" w:color="auto" w:fill="auto"/>
          </w:tcPr>
          <w:p w14:paraId="571B114F" w14:textId="77777777" w:rsidR="0090067E" w:rsidRPr="0090067E" w:rsidRDefault="0090067E" w:rsidP="009C0D72">
            <w:pPr>
              <w:jc w:val="center"/>
              <w:rPr>
                <w:rFonts w:ascii="Arial" w:hAnsi="Arial" w:cs="Arial"/>
                <w:b/>
                <w:color w:val="auto"/>
              </w:rPr>
            </w:pPr>
            <w:r w:rsidRPr="0090067E">
              <w:rPr>
                <w:rFonts w:ascii="Arial" w:hAnsi="Arial" w:cs="Arial"/>
                <w:b/>
                <w:color w:val="auto"/>
              </w:rPr>
              <w:t>1</w:t>
            </w:r>
          </w:p>
        </w:tc>
        <w:tc>
          <w:tcPr>
            <w:tcW w:w="276" w:type="dxa"/>
            <w:tcBorders>
              <w:top w:val="single" w:sz="6" w:space="0" w:color="auto"/>
            </w:tcBorders>
          </w:tcPr>
          <w:p w14:paraId="4473E674" w14:textId="77777777" w:rsidR="0090067E" w:rsidRPr="0090067E" w:rsidRDefault="0090067E" w:rsidP="009C0D72">
            <w:pPr>
              <w:ind w:left="54" w:hanging="72"/>
              <w:rPr>
                <w:rFonts w:ascii="Arial" w:hAnsi="Arial" w:cs="Arial"/>
                <w:color w:val="auto"/>
              </w:rPr>
            </w:pPr>
          </w:p>
        </w:tc>
        <w:tc>
          <w:tcPr>
            <w:tcW w:w="8896" w:type="dxa"/>
            <w:tcBorders>
              <w:top w:val="single" w:sz="6" w:space="0" w:color="auto"/>
              <w:left w:val="single" w:sz="6" w:space="0" w:color="auto"/>
              <w:bottom w:val="single" w:sz="6" w:space="0" w:color="auto"/>
              <w:right w:val="single" w:sz="6" w:space="0" w:color="auto"/>
            </w:tcBorders>
            <w:shd w:val="pct20" w:color="auto" w:fill="auto"/>
          </w:tcPr>
          <w:p w14:paraId="2D5CD96B" w14:textId="77777777" w:rsidR="0090067E" w:rsidRPr="0090067E" w:rsidRDefault="0090067E" w:rsidP="009C0D72">
            <w:pPr>
              <w:rPr>
                <w:rFonts w:ascii="Arial" w:hAnsi="Arial" w:cs="Arial"/>
                <w:color w:val="auto"/>
              </w:rPr>
            </w:pPr>
            <w:r w:rsidRPr="0090067E">
              <w:rPr>
                <w:rFonts w:ascii="Arial" w:hAnsi="Arial" w:cs="Arial"/>
                <w:color w:val="auto"/>
              </w:rPr>
              <w:t>RELEASE OF PERSONAL AND ACADEMIC INFORMATION</w:t>
            </w:r>
          </w:p>
        </w:tc>
      </w:tr>
      <w:tr w:rsidR="0090067E" w:rsidRPr="0090067E" w14:paraId="1C12CF46" w14:textId="77777777" w:rsidTr="0090067E">
        <w:trPr>
          <w:jc w:val="center"/>
        </w:trPr>
        <w:tc>
          <w:tcPr>
            <w:tcW w:w="10080" w:type="dxa"/>
            <w:gridSpan w:val="4"/>
            <w:tcBorders>
              <w:left w:val="single" w:sz="6" w:space="0" w:color="auto"/>
              <w:bottom w:val="single" w:sz="6" w:space="0" w:color="auto"/>
              <w:right w:val="single" w:sz="6" w:space="0" w:color="auto"/>
            </w:tcBorders>
          </w:tcPr>
          <w:p w14:paraId="4ABBA76D" w14:textId="77777777" w:rsidR="0090067E" w:rsidRPr="0090067E" w:rsidRDefault="0090067E" w:rsidP="009C0D72">
            <w:pPr>
              <w:ind w:left="180" w:right="162"/>
              <w:rPr>
                <w:rFonts w:ascii="Arial" w:hAnsi="Arial" w:cs="Arial"/>
                <w:color w:val="auto"/>
              </w:rPr>
            </w:pPr>
            <w:r w:rsidRPr="0090067E">
              <w:rPr>
                <w:rFonts w:ascii="Arial" w:hAnsi="Arial" w:cs="Arial"/>
                <w:color w:val="auto"/>
              </w:rPr>
              <w:t xml:space="preserve">My signature, identification number, and today’s date for this section authorizes the faculty of the PTA Program to furnish </w:t>
            </w:r>
            <w:proofErr w:type="gramStart"/>
            <w:r w:rsidRPr="0090067E">
              <w:rPr>
                <w:rFonts w:ascii="Arial" w:hAnsi="Arial" w:cs="Arial"/>
                <w:color w:val="auto"/>
              </w:rPr>
              <w:t>any and all</w:t>
            </w:r>
            <w:proofErr w:type="gramEnd"/>
            <w:r w:rsidRPr="0090067E">
              <w:rPr>
                <w:rFonts w:ascii="Arial" w:hAnsi="Arial" w:cs="Arial"/>
                <w:color w:val="auto"/>
              </w:rPr>
              <w:t xml:space="preserve"> information on academic, discipline, attendance, grades and credits, address, and any other pertinent information regarding my enrollment and participation in the PTA Program to any stakeholder which may include, but is not limited to, prospective employers, selection committees, accreditation body and representatives, or myself when requested</w:t>
            </w:r>
          </w:p>
        </w:tc>
      </w:tr>
      <w:tr w:rsidR="0090067E" w:rsidRPr="0090067E" w14:paraId="544745E9" w14:textId="77777777" w:rsidTr="0090067E">
        <w:trPr>
          <w:jc w:val="center"/>
        </w:trPr>
        <w:tc>
          <w:tcPr>
            <w:tcW w:w="10080" w:type="dxa"/>
            <w:gridSpan w:val="4"/>
            <w:tcBorders>
              <w:top w:val="single" w:sz="6" w:space="0" w:color="auto"/>
              <w:left w:val="single" w:sz="6" w:space="0" w:color="auto"/>
              <w:right w:val="single" w:sz="6" w:space="0" w:color="auto"/>
            </w:tcBorders>
          </w:tcPr>
          <w:p w14:paraId="18A67FA2" w14:textId="0EC66EA6" w:rsidR="0090067E" w:rsidRPr="0090067E" w:rsidRDefault="0090067E" w:rsidP="009C0D72">
            <w:pPr>
              <w:tabs>
                <w:tab w:val="left" w:pos="1620"/>
                <w:tab w:val="left" w:pos="4320"/>
                <w:tab w:val="left" w:leader="underscore" w:pos="8460"/>
              </w:tabs>
              <w:ind w:left="180" w:right="162"/>
              <w:rPr>
                <w:rFonts w:ascii="Arial" w:hAnsi="Arial" w:cs="Arial"/>
                <w:color w:val="auto"/>
              </w:rPr>
            </w:pPr>
            <w:r w:rsidRPr="0090067E">
              <w:rPr>
                <w:rFonts w:ascii="Arial" w:hAnsi="Arial" w:cs="Arial"/>
                <w:color w:val="auto"/>
              </w:rPr>
              <w:br/>
            </w:r>
            <w:r w:rsidRPr="0090067E">
              <w:rPr>
                <w:rFonts w:ascii="Arial" w:eastAsia="Wingdings" w:hAnsi="Arial" w:cs="Arial"/>
                <w:color w:val="auto"/>
              </w:rPr>
              <w:t></w:t>
            </w:r>
            <w:r w:rsidRPr="0090067E">
              <w:rPr>
                <w:rFonts w:ascii="Arial" w:hAnsi="Arial" w:cs="Arial"/>
                <w:color w:val="auto"/>
              </w:rPr>
              <w:t xml:space="preserve"> YES</w:t>
            </w:r>
            <w:r w:rsidRPr="0090067E">
              <w:rPr>
                <w:rFonts w:ascii="Arial" w:hAnsi="Arial" w:cs="Arial"/>
                <w:color w:val="auto"/>
              </w:rPr>
              <w:tab/>
            </w:r>
            <w:r w:rsidR="0015045F" w:rsidRPr="0090067E">
              <w:rPr>
                <w:rFonts w:ascii="Arial" w:eastAsia="Wingdings" w:hAnsi="Arial" w:cs="Arial"/>
                <w:color w:val="auto"/>
              </w:rPr>
              <w:t></w:t>
            </w:r>
            <w:r w:rsidR="0015045F" w:rsidRPr="0090067E">
              <w:rPr>
                <w:rFonts w:ascii="Arial" w:hAnsi="Arial" w:cs="Arial"/>
                <w:color w:val="auto"/>
              </w:rPr>
              <w:t xml:space="preserve"> NO</w:t>
            </w:r>
            <w:r w:rsidRPr="0090067E">
              <w:rPr>
                <w:rFonts w:ascii="Arial" w:hAnsi="Arial" w:cs="Arial"/>
                <w:color w:val="auto"/>
              </w:rPr>
              <w:tab/>
            </w:r>
            <w:r w:rsidRPr="0090067E">
              <w:rPr>
                <w:rFonts w:ascii="Arial" w:hAnsi="Arial" w:cs="Arial"/>
                <w:color w:val="auto"/>
              </w:rPr>
              <w:tab/>
            </w:r>
          </w:p>
          <w:p w14:paraId="467B1D1A" w14:textId="77777777" w:rsidR="0090067E" w:rsidRPr="0090067E" w:rsidRDefault="0090067E" w:rsidP="009C0D72">
            <w:pPr>
              <w:tabs>
                <w:tab w:val="center" w:pos="6480"/>
              </w:tabs>
              <w:ind w:left="180" w:right="162"/>
              <w:rPr>
                <w:rFonts w:ascii="Arial" w:hAnsi="Arial" w:cs="Arial"/>
                <w:color w:val="auto"/>
              </w:rPr>
            </w:pPr>
            <w:r w:rsidRPr="0090067E">
              <w:rPr>
                <w:rFonts w:ascii="Arial" w:hAnsi="Arial" w:cs="Arial"/>
                <w:color w:val="auto"/>
              </w:rPr>
              <w:tab/>
              <w:t>Printed Name</w:t>
            </w:r>
          </w:p>
          <w:p w14:paraId="7C185192" w14:textId="77777777" w:rsidR="0090067E" w:rsidRPr="0090067E" w:rsidRDefault="0090067E" w:rsidP="009C0D72">
            <w:pPr>
              <w:tabs>
                <w:tab w:val="left" w:leader="underscore" w:pos="3600"/>
                <w:tab w:val="left" w:pos="4860"/>
                <w:tab w:val="left" w:leader="underscore" w:pos="6660"/>
                <w:tab w:val="left" w:pos="7110"/>
                <w:tab w:val="left" w:leader="underscore" w:pos="8460"/>
              </w:tabs>
              <w:ind w:left="180" w:right="162"/>
              <w:rPr>
                <w:rFonts w:ascii="Arial" w:hAnsi="Arial" w:cs="Arial"/>
                <w:color w:val="auto"/>
                <w:u w:val="single"/>
              </w:rPr>
            </w:pPr>
          </w:p>
          <w:p w14:paraId="4BFE5A28" w14:textId="77777777" w:rsidR="0090067E" w:rsidRPr="0090067E" w:rsidRDefault="0090067E" w:rsidP="009C0D72">
            <w:pPr>
              <w:tabs>
                <w:tab w:val="left" w:leader="underscore" w:pos="3600"/>
                <w:tab w:val="left" w:pos="4860"/>
                <w:tab w:val="left" w:leader="underscore" w:pos="6660"/>
                <w:tab w:val="left" w:pos="7110"/>
                <w:tab w:val="left" w:leader="underscore" w:pos="8460"/>
              </w:tabs>
              <w:ind w:left="180" w:right="162"/>
              <w:rPr>
                <w:rFonts w:ascii="Arial" w:hAnsi="Arial" w:cs="Arial"/>
                <w:color w:val="auto"/>
              </w:rPr>
            </w:pPr>
            <w:r w:rsidRPr="0090067E">
              <w:rPr>
                <w:rFonts w:ascii="Arial" w:hAnsi="Arial" w:cs="Arial"/>
                <w:color w:val="auto"/>
              </w:rPr>
              <w:tab/>
            </w:r>
            <w:r w:rsidRPr="0090067E">
              <w:rPr>
                <w:rFonts w:ascii="Arial" w:hAnsi="Arial" w:cs="Arial"/>
                <w:color w:val="auto"/>
              </w:rPr>
              <w:tab/>
            </w:r>
            <w:r w:rsidRPr="0090067E">
              <w:rPr>
                <w:rFonts w:ascii="Arial" w:hAnsi="Arial" w:cs="Arial"/>
                <w:color w:val="auto"/>
              </w:rPr>
              <w:tab/>
            </w:r>
            <w:r w:rsidRPr="0090067E">
              <w:rPr>
                <w:rFonts w:ascii="Arial" w:hAnsi="Arial" w:cs="Arial"/>
                <w:color w:val="auto"/>
              </w:rPr>
              <w:tab/>
            </w:r>
            <w:r w:rsidRPr="0090067E">
              <w:rPr>
                <w:rFonts w:ascii="Arial" w:hAnsi="Arial" w:cs="Arial"/>
                <w:color w:val="auto"/>
              </w:rPr>
              <w:tab/>
            </w:r>
          </w:p>
          <w:p w14:paraId="77D57DC7" w14:textId="171FBDF9" w:rsidR="0090067E" w:rsidRPr="0090067E" w:rsidRDefault="0090067E" w:rsidP="009C0D72">
            <w:pPr>
              <w:tabs>
                <w:tab w:val="center" w:pos="1890"/>
                <w:tab w:val="center" w:pos="5760"/>
                <w:tab w:val="center" w:pos="7830"/>
              </w:tabs>
              <w:ind w:left="180" w:right="162"/>
              <w:rPr>
                <w:rFonts w:ascii="Arial" w:hAnsi="Arial" w:cs="Arial"/>
                <w:color w:val="auto"/>
              </w:rPr>
            </w:pPr>
            <w:r w:rsidRPr="0090067E">
              <w:rPr>
                <w:rFonts w:ascii="Arial" w:hAnsi="Arial" w:cs="Arial"/>
                <w:color w:val="auto"/>
              </w:rPr>
              <w:tab/>
              <w:t>Signature</w:t>
            </w:r>
            <w:r w:rsidRPr="0090067E">
              <w:rPr>
                <w:rFonts w:ascii="Arial" w:hAnsi="Arial" w:cs="Arial"/>
                <w:color w:val="auto"/>
              </w:rPr>
              <w:tab/>
            </w:r>
            <w:r>
              <w:rPr>
                <w:rFonts w:ascii="Arial" w:hAnsi="Arial" w:cs="Arial"/>
                <w:color w:val="auto"/>
              </w:rPr>
              <w:t>PPCC ID</w:t>
            </w:r>
            <w:r w:rsidRPr="0090067E">
              <w:rPr>
                <w:rFonts w:ascii="Arial" w:hAnsi="Arial" w:cs="Arial"/>
                <w:color w:val="auto"/>
              </w:rPr>
              <w:tab/>
              <w:t>Date</w:t>
            </w:r>
          </w:p>
        </w:tc>
      </w:tr>
      <w:tr w:rsidR="0090067E" w:rsidRPr="0090067E" w14:paraId="3F195050" w14:textId="77777777" w:rsidTr="0090067E">
        <w:trPr>
          <w:jc w:val="center"/>
        </w:trPr>
        <w:tc>
          <w:tcPr>
            <w:tcW w:w="285" w:type="dxa"/>
            <w:tcBorders>
              <w:top w:val="single" w:sz="6" w:space="0" w:color="auto"/>
              <w:left w:val="single" w:sz="6" w:space="0" w:color="auto"/>
            </w:tcBorders>
          </w:tcPr>
          <w:p w14:paraId="4D51D6FB" w14:textId="77777777" w:rsidR="0090067E" w:rsidRPr="0090067E" w:rsidRDefault="0090067E" w:rsidP="009C0D72">
            <w:pPr>
              <w:rPr>
                <w:rFonts w:ascii="Arial" w:hAnsi="Arial" w:cs="Arial"/>
                <w:color w:val="auto"/>
              </w:rPr>
            </w:pPr>
          </w:p>
        </w:tc>
        <w:tc>
          <w:tcPr>
            <w:tcW w:w="623" w:type="dxa"/>
            <w:tcBorders>
              <w:top w:val="single" w:sz="6" w:space="0" w:color="auto"/>
              <w:left w:val="single" w:sz="6" w:space="0" w:color="auto"/>
              <w:bottom w:val="single" w:sz="6" w:space="0" w:color="auto"/>
              <w:right w:val="single" w:sz="6" w:space="0" w:color="auto"/>
            </w:tcBorders>
            <w:shd w:val="pct20" w:color="auto" w:fill="auto"/>
          </w:tcPr>
          <w:p w14:paraId="57B14522" w14:textId="77777777" w:rsidR="0090067E" w:rsidRPr="0090067E" w:rsidRDefault="0090067E" w:rsidP="009C0D72">
            <w:pPr>
              <w:jc w:val="center"/>
              <w:rPr>
                <w:rFonts w:ascii="Arial" w:hAnsi="Arial" w:cs="Arial"/>
                <w:b/>
                <w:color w:val="auto"/>
              </w:rPr>
            </w:pPr>
            <w:r w:rsidRPr="0090067E">
              <w:rPr>
                <w:rFonts w:ascii="Arial" w:hAnsi="Arial" w:cs="Arial"/>
                <w:b/>
                <w:color w:val="auto"/>
              </w:rPr>
              <w:t>2</w:t>
            </w:r>
          </w:p>
        </w:tc>
        <w:tc>
          <w:tcPr>
            <w:tcW w:w="276" w:type="dxa"/>
            <w:tcBorders>
              <w:top w:val="single" w:sz="6" w:space="0" w:color="auto"/>
            </w:tcBorders>
          </w:tcPr>
          <w:p w14:paraId="46B5FD0C" w14:textId="77777777" w:rsidR="0090067E" w:rsidRPr="0090067E" w:rsidRDefault="0090067E" w:rsidP="009C0D72">
            <w:pPr>
              <w:ind w:left="54" w:hanging="72"/>
              <w:rPr>
                <w:rFonts w:ascii="Arial" w:hAnsi="Arial" w:cs="Arial"/>
                <w:color w:val="auto"/>
              </w:rPr>
            </w:pPr>
          </w:p>
        </w:tc>
        <w:tc>
          <w:tcPr>
            <w:tcW w:w="8896" w:type="dxa"/>
            <w:tcBorders>
              <w:top w:val="single" w:sz="6" w:space="0" w:color="auto"/>
              <w:left w:val="single" w:sz="6" w:space="0" w:color="auto"/>
              <w:bottom w:val="single" w:sz="6" w:space="0" w:color="auto"/>
              <w:right w:val="single" w:sz="6" w:space="0" w:color="auto"/>
            </w:tcBorders>
            <w:shd w:val="pct20" w:color="auto" w:fill="auto"/>
          </w:tcPr>
          <w:p w14:paraId="4EB98B14" w14:textId="77777777" w:rsidR="0090067E" w:rsidRPr="0090067E" w:rsidRDefault="0090067E" w:rsidP="009C0D72">
            <w:pPr>
              <w:rPr>
                <w:rFonts w:ascii="Arial" w:hAnsi="Arial" w:cs="Arial"/>
                <w:color w:val="auto"/>
              </w:rPr>
            </w:pPr>
            <w:r w:rsidRPr="0090067E">
              <w:rPr>
                <w:rFonts w:ascii="Arial" w:hAnsi="Arial" w:cs="Arial"/>
                <w:color w:val="auto"/>
              </w:rPr>
              <w:t>RELEASE OF PERSONAL IMMUNIZATION RECORDS</w:t>
            </w:r>
          </w:p>
        </w:tc>
      </w:tr>
      <w:tr w:rsidR="0090067E" w:rsidRPr="0090067E" w14:paraId="0D50A473" w14:textId="77777777" w:rsidTr="0090067E">
        <w:trPr>
          <w:jc w:val="center"/>
        </w:trPr>
        <w:tc>
          <w:tcPr>
            <w:tcW w:w="10080" w:type="dxa"/>
            <w:gridSpan w:val="4"/>
            <w:tcBorders>
              <w:left w:val="single" w:sz="6" w:space="0" w:color="auto"/>
              <w:bottom w:val="single" w:sz="6" w:space="0" w:color="auto"/>
              <w:right w:val="single" w:sz="6" w:space="0" w:color="auto"/>
            </w:tcBorders>
          </w:tcPr>
          <w:p w14:paraId="492AE2EE" w14:textId="77777777" w:rsidR="0090067E" w:rsidRPr="0090067E" w:rsidRDefault="0090067E" w:rsidP="009C0D72">
            <w:pPr>
              <w:ind w:left="180" w:right="162"/>
              <w:rPr>
                <w:rFonts w:ascii="Arial" w:hAnsi="Arial" w:cs="Arial"/>
                <w:color w:val="auto"/>
              </w:rPr>
            </w:pPr>
            <w:r w:rsidRPr="0090067E">
              <w:rPr>
                <w:rFonts w:ascii="Arial" w:hAnsi="Arial" w:cs="Arial"/>
                <w:color w:val="auto"/>
              </w:rPr>
              <w:t xml:space="preserve">My signature, identification number, and today’s date for this section authorizes the faculty of the PTA Program to furnish </w:t>
            </w:r>
            <w:proofErr w:type="gramStart"/>
            <w:r w:rsidRPr="0090067E">
              <w:rPr>
                <w:rFonts w:ascii="Arial" w:hAnsi="Arial" w:cs="Arial"/>
                <w:color w:val="auto"/>
              </w:rPr>
              <w:t>any and all</w:t>
            </w:r>
            <w:proofErr w:type="gramEnd"/>
            <w:r w:rsidRPr="0090067E">
              <w:rPr>
                <w:rFonts w:ascii="Arial" w:hAnsi="Arial" w:cs="Arial"/>
                <w:color w:val="auto"/>
              </w:rPr>
              <w:t xml:space="preserve"> information on immunizations to any stakeholder which may include, but is not limited to, prospective employers, selection committees, accreditation body and representatives, or myself when requested.</w:t>
            </w:r>
          </w:p>
        </w:tc>
      </w:tr>
      <w:tr w:rsidR="0090067E" w:rsidRPr="0090067E" w14:paraId="7FF79A6D" w14:textId="77777777" w:rsidTr="0090067E">
        <w:trPr>
          <w:jc w:val="center"/>
        </w:trPr>
        <w:tc>
          <w:tcPr>
            <w:tcW w:w="10080" w:type="dxa"/>
            <w:gridSpan w:val="4"/>
            <w:tcBorders>
              <w:top w:val="single" w:sz="6" w:space="0" w:color="auto"/>
              <w:left w:val="single" w:sz="6" w:space="0" w:color="auto"/>
              <w:right w:val="single" w:sz="6" w:space="0" w:color="auto"/>
            </w:tcBorders>
          </w:tcPr>
          <w:p w14:paraId="69C1770A" w14:textId="37D2ABC4" w:rsidR="0090067E" w:rsidRPr="0090067E" w:rsidRDefault="0090067E" w:rsidP="009C0D72">
            <w:pPr>
              <w:tabs>
                <w:tab w:val="left" w:pos="1620"/>
                <w:tab w:val="left" w:pos="4320"/>
                <w:tab w:val="left" w:leader="underscore" w:pos="8460"/>
              </w:tabs>
              <w:ind w:left="180" w:right="162"/>
              <w:rPr>
                <w:rFonts w:ascii="Arial" w:hAnsi="Arial" w:cs="Arial"/>
                <w:color w:val="auto"/>
              </w:rPr>
            </w:pPr>
            <w:r w:rsidRPr="0090067E">
              <w:rPr>
                <w:rFonts w:ascii="Arial" w:hAnsi="Arial" w:cs="Arial"/>
                <w:color w:val="auto"/>
              </w:rPr>
              <w:br/>
            </w:r>
            <w:r w:rsidRPr="0090067E">
              <w:rPr>
                <w:rFonts w:ascii="Arial" w:eastAsia="Wingdings" w:hAnsi="Arial" w:cs="Arial"/>
                <w:color w:val="auto"/>
              </w:rPr>
              <w:t></w:t>
            </w:r>
            <w:r w:rsidRPr="0090067E">
              <w:rPr>
                <w:rFonts w:ascii="Arial" w:hAnsi="Arial" w:cs="Arial"/>
                <w:color w:val="auto"/>
              </w:rPr>
              <w:t xml:space="preserve"> YES</w:t>
            </w:r>
            <w:r w:rsidRPr="0090067E">
              <w:rPr>
                <w:rFonts w:ascii="Arial" w:hAnsi="Arial" w:cs="Arial"/>
                <w:color w:val="auto"/>
              </w:rPr>
              <w:tab/>
            </w:r>
            <w:r w:rsidR="0038645A" w:rsidRPr="0090067E">
              <w:rPr>
                <w:rFonts w:ascii="Arial" w:eastAsia="Wingdings" w:hAnsi="Arial" w:cs="Arial"/>
                <w:color w:val="auto"/>
              </w:rPr>
              <w:t></w:t>
            </w:r>
            <w:r w:rsidR="0038645A" w:rsidRPr="0090067E">
              <w:rPr>
                <w:rFonts w:ascii="Arial" w:hAnsi="Arial" w:cs="Arial"/>
                <w:color w:val="auto"/>
              </w:rPr>
              <w:t xml:space="preserve"> NO</w:t>
            </w:r>
            <w:r w:rsidRPr="0090067E">
              <w:rPr>
                <w:rFonts w:ascii="Arial" w:hAnsi="Arial" w:cs="Arial"/>
                <w:color w:val="auto"/>
              </w:rPr>
              <w:tab/>
            </w:r>
            <w:r w:rsidRPr="0090067E">
              <w:rPr>
                <w:rFonts w:ascii="Arial" w:hAnsi="Arial" w:cs="Arial"/>
                <w:color w:val="auto"/>
              </w:rPr>
              <w:tab/>
            </w:r>
          </w:p>
          <w:p w14:paraId="3E009B5E" w14:textId="77777777" w:rsidR="0090067E" w:rsidRPr="0090067E" w:rsidRDefault="0090067E" w:rsidP="009C0D72">
            <w:pPr>
              <w:tabs>
                <w:tab w:val="center" w:pos="6480"/>
              </w:tabs>
              <w:ind w:left="180" w:right="162"/>
              <w:rPr>
                <w:rFonts w:ascii="Arial" w:hAnsi="Arial" w:cs="Arial"/>
                <w:color w:val="auto"/>
              </w:rPr>
            </w:pPr>
            <w:r w:rsidRPr="0090067E">
              <w:rPr>
                <w:rFonts w:ascii="Arial" w:hAnsi="Arial" w:cs="Arial"/>
                <w:color w:val="auto"/>
              </w:rPr>
              <w:tab/>
              <w:t>Printed Name</w:t>
            </w:r>
          </w:p>
          <w:p w14:paraId="38552BBB" w14:textId="77777777" w:rsidR="0090067E" w:rsidRPr="0090067E" w:rsidRDefault="0090067E" w:rsidP="009C0D72">
            <w:pPr>
              <w:tabs>
                <w:tab w:val="left" w:leader="underscore" w:pos="3600"/>
                <w:tab w:val="left" w:pos="4860"/>
                <w:tab w:val="left" w:leader="underscore" w:pos="6660"/>
                <w:tab w:val="left" w:pos="7110"/>
                <w:tab w:val="left" w:leader="underscore" w:pos="8460"/>
              </w:tabs>
              <w:ind w:left="180" w:right="162"/>
              <w:rPr>
                <w:rFonts w:ascii="Arial" w:hAnsi="Arial" w:cs="Arial"/>
                <w:color w:val="auto"/>
                <w:u w:val="single"/>
              </w:rPr>
            </w:pPr>
          </w:p>
          <w:p w14:paraId="367B82D2" w14:textId="77777777" w:rsidR="0090067E" w:rsidRPr="0090067E" w:rsidRDefault="0090067E" w:rsidP="009C0D72">
            <w:pPr>
              <w:tabs>
                <w:tab w:val="left" w:leader="underscore" w:pos="3600"/>
                <w:tab w:val="left" w:pos="4860"/>
                <w:tab w:val="left" w:leader="underscore" w:pos="6660"/>
                <w:tab w:val="left" w:pos="7110"/>
                <w:tab w:val="left" w:leader="underscore" w:pos="8460"/>
              </w:tabs>
              <w:ind w:left="180" w:right="162"/>
              <w:rPr>
                <w:rFonts w:ascii="Arial" w:hAnsi="Arial" w:cs="Arial"/>
                <w:color w:val="auto"/>
              </w:rPr>
            </w:pPr>
            <w:r w:rsidRPr="0090067E">
              <w:rPr>
                <w:rFonts w:ascii="Arial" w:hAnsi="Arial" w:cs="Arial"/>
                <w:color w:val="auto"/>
              </w:rPr>
              <w:tab/>
            </w:r>
            <w:r w:rsidRPr="0090067E">
              <w:rPr>
                <w:rFonts w:ascii="Arial" w:hAnsi="Arial" w:cs="Arial"/>
                <w:color w:val="auto"/>
              </w:rPr>
              <w:tab/>
            </w:r>
            <w:r w:rsidRPr="0090067E">
              <w:rPr>
                <w:rFonts w:ascii="Arial" w:hAnsi="Arial" w:cs="Arial"/>
                <w:color w:val="auto"/>
              </w:rPr>
              <w:tab/>
            </w:r>
            <w:r w:rsidRPr="0090067E">
              <w:rPr>
                <w:rFonts w:ascii="Arial" w:hAnsi="Arial" w:cs="Arial"/>
                <w:color w:val="auto"/>
              </w:rPr>
              <w:tab/>
            </w:r>
            <w:r w:rsidRPr="0090067E">
              <w:rPr>
                <w:rFonts w:ascii="Arial" w:hAnsi="Arial" w:cs="Arial"/>
                <w:color w:val="auto"/>
              </w:rPr>
              <w:tab/>
            </w:r>
          </w:p>
          <w:p w14:paraId="3B567C9E" w14:textId="4185ACC3" w:rsidR="0090067E" w:rsidRPr="0090067E" w:rsidRDefault="0090067E" w:rsidP="009C0D72">
            <w:pPr>
              <w:tabs>
                <w:tab w:val="center" w:pos="1890"/>
                <w:tab w:val="center" w:pos="5760"/>
                <w:tab w:val="center" w:pos="7830"/>
              </w:tabs>
              <w:ind w:left="180" w:right="162"/>
              <w:rPr>
                <w:rFonts w:ascii="Arial" w:hAnsi="Arial" w:cs="Arial"/>
                <w:color w:val="auto"/>
              </w:rPr>
            </w:pPr>
            <w:r w:rsidRPr="0090067E">
              <w:rPr>
                <w:rFonts w:ascii="Arial" w:hAnsi="Arial" w:cs="Arial"/>
                <w:color w:val="auto"/>
              </w:rPr>
              <w:tab/>
              <w:t>Signature</w:t>
            </w:r>
            <w:r w:rsidRPr="0090067E">
              <w:rPr>
                <w:rFonts w:ascii="Arial" w:hAnsi="Arial" w:cs="Arial"/>
                <w:color w:val="auto"/>
              </w:rPr>
              <w:tab/>
            </w:r>
            <w:r>
              <w:rPr>
                <w:rFonts w:ascii="Arial" w:hAnsi="Arial" w:cs="Arial"/>
                <w:color w:val="auto"/>
              </w:rPr>
              <w:t>PPCC ID</w:t>
            </w:r>
            <w:r w:rsidRPr="0090067E">
              <w:rPr>
                <w:rFonts w:ascii="Arial" w:hAnsi="Arial" w:cs="Arial"/>
                <w:color w:val="auto"/>
              </w:rPr>
              <w:tab/>
              <w:t>Date</w:t>
            </w:r>
          </w:p>
        </w:tc>
      </w:tr>
      <w:tr w:rsidR="0090067E" w:rsidRPr="0090067E" w14:paraId="631D87A4" w14:textId="77777777" w:rsidTr="0090067E">
        <w:trPr>
          <w:jc w:val="center"/>
        </w:trPr>
        <w:tc>
          <w:tcPr>
            <w:tcW w:w="285" w:type="dxa"/>
            <w:tcBorders>
              <w:top w:val="single" w:sz="6" w:space="0" w:color="auto"/>
              <w:left w:val="single" w:sz="6" w:space="0" w:color="auto"/>
            </w:tcBorders>
          </w:tcPr>
          <w:p w14:paraId="58EC506A" w14:textId="77777777" w:rsidR="0090067E" w:rsidRPr="0090067E" w:rsidRDefault="0090067E" w:rsidP="009C0D72">
            <w:pPr>
              <w:rPr>
                <w:rFonts w:ascii="Arial" w:hAnsi="Arial" w:cs="Arial"/>
                <w:color w:val="auto"/>
              </w:rPr>
            </w:pPr>
          </w:p>
        </w:tc>
        <w:tc>
          <w:tcPr>
            <w:tcW w:w="623" w:type="dxa"/>
            <w:tcBorders>
              <w:top w:val="single" w:sz="6" w:space="0" w:color="auto"/>
              <w:left w:val="single" w:sz="6" w:space="0" w:color="auto"/>
              <w:bottom w:val="single" w:sz="6" w:space="0" w:color="auto"/>
              <w:right w:val="single" w:sz="6" w:space="0" w:color="auto"/>
            </w:tcBorders>
            <w:shd w:val="pct20" w:color="auto" w:fill="auto"/>
          </w:tcPr>
          <w:p w14:paraId="7CD5E66B" w14:textId="77777777" w:rsidR="0090067E" w:rsidRPr="0090067E" w:rsidRDefault="0090067E" w:rsidP="009C0D72">
            <w:pPr>
              <w:jc w:val="center"/>
              <w:rPr>
                <w:rFonts w:ascii="Arial" w:hAnsi="Arial" w:cs="Arial"/>
                <w:b/>
                <w:color w:val="auto"/>
              </w:rPr>
            </w:pPr>
            <w:r w:rsidRPr="0090067E">
              <w:rPr>
                <w:rFonts w:ascii="Arial" w:hAnsi="Arial" w:cs="Arial"/>
                <w:b/>
                <w:color w:val="auto"/>
              </w:rPr>
              <w:t>3</w:t>
            </w:r>
          </w:p>
        </w:tc>
        <w:tc>
          <w:tcPr>
            <w:tcW w:w="276" w:type="dxa"/>
            <w:tcBorders>
              <w:top w:val="single" w:sz="6" w:space="0" w:color="auto"/>
            </w:tcBorders>
          </w:tcPr>
          <w:p w14:paraId="34F59700" w14:textId="77777777" w:rsidR="0090067E" w:rsidRPr="0090067E" w:rsidRDefault="0090067E" w:rsidP="009C0D72">
            <w:pPr>
              <w:ind w:left="54" w:hanging="72"/>
              <w:rPr>
                <w:rFonts w:ascii="Arial" w:hAnsi="Arial" w:cs="Arial"/>
                <w:color w:val="auto"/>
              </w:rPr>
            </w:pPr>
          </w:p>
        </w:tc>
        <w:tc>
          <w:tcPr>
            <w:tcW w:w="8896" w:type="dxa"/>
            <w:tcBorders>
              <w:top w:val="single" w:sz="6" w:space="0" w:color="auto"/>
              <w:left w:val="single" w:sz="6" w:space="0" w:color="auto"/>
              <w:bottom w:val="single" w:sz="6" w:space="0" w:color="auto"/>
              <w:right w:val="single" w:sz="6" w:space="0" w:color="auto"/>
            </w:tcBorders>
            <w:shd w:val="pct20" w:color="auto" w:fill="auto"/>
          </w:tcPr>
          <w:p w14:paraId="4CAEA5DA" w14:textId="77777777" w:rsidR="0090067E" w:rsidRPr="0090067E" w:rsidRDefault="0090067E" w:rsidP="009C0D72">
            <w:pPr>
              <w:rPr>
                <w:rFonts w:ascii="Arial" w:hAnsi="Arial" w:cs="Arial"/>
                <w:color w:val="auto"/>
              </w:rPr>
            </w:pPr>
            <w:r w:rsidRPr="0090067E">
              <w:rPr>
                <w:rFonts w:ascii="Arial" w:hAnsi="Arial" w:cs="Arial"/>
                <w:color w:val="auto"/>
              </w:rPr>
              <w:t>RELEASE OF PRACTICUM REPORTS</w:t>
            </w:r>
          </w:p>
        </w:tc>
      </w:tr>
      <w:tr w:rsidR="0090067E" w:rsidRPr="0090067E" w14:paraId="6075133F" w14:textId="77777777" w:rsidTr="0090067E">
        <w:trPr>
          <w:jc w:val="center"/>
        </w:trPr>
        <w:tc>
          <w:tcPr>
            <w:tcW w:w="10080" w:type="dxa"/>
            <w:gridSpan w:val="4"/>
            <w:tcBorders>
              <w:left w:val="single" w:sz="6" w:space="0" w:color="auto"/>
              <w:bottom w:val="single" w:sz="6" w:space="0" w:color="auto"/>
              <w:right w:val="single" w:sz="6" w:space="0" w:color="auto"/>
            </w:tcBorders>
          </w:tcPr>
          <w:p w14:paraId="7EE98A8C" w14:textId="77777777" w:rsidR="0090067E" w:rsidRPr="0090067E" w:rsidRDefault="0090067E" w:rsidP="009C0D72">
            <w:pPr>
              <w:ind w:left="180" w:right="162"/>
              <w:rPr>
                <w:rFonts w:ascii="Arial" w:hAnsi="Arial" w:cs="Arial"/>
                <w:color w:val="auto"/>
              </w:rPr>
            </w:pPr>
            <w:r w:rsidRPr="0090067E">
              <w:rPr>
                <w:rFonts w:ascii="Arial" w:hAnsi="Arial" w:cs="Arial"/>
                <w:color w:val="auto"/>
              </w:rPr>
              <w:t xml:space="preserve">My signature, identification number, and today’s date for this section authorizes the faculty of the PTA Program to furnish </w:t>
            </w:r>
            <w:proofErr w:type="gramStart"/>
            <w:r w:rsidRPr="0090067E">
              <w:rPr>
                <w:rFonts w:ascii="Arial" w:hAnsi="Arial" w:cs="Arial"/>
                <w:color w:val="auto"/>
              </w:rPr>
              <w:t>any and all</w:t>
            </w:r>
            <w:proofErr w:type="gramEnd"/>
            <w:r w:rsidRPr="0090067E">
              <w:rPr>
                <w:rFonts w:ascii="Arial" w:hAnsi="Arial" w:cs="Arial"/>
                <w:color w:val="auto"/>
              </w:rPr>
              <w:t xml:space="preserve"> information on clinical practicums (internship/rotations) to any stakeholder which may include, but is not limited to, prospective employers, selection committees, accreditation body and representatives, or myself when requested.</w:t>
            </w:r>
          </w:p>
        </w:tc>
      </w:tr>
      <w:tr w:rsidR="0090067E" w:rsidRPr="0090067E" w14:paraId="1C918A94" w14:textId="77777777" w:rsidTr="0090067E">
        <w:trPr>
          <w:jc w:val="center"/>
        </w:trPr>
        <w:tc>
          <w:tcPr>
            <w:tcW w:w="10080" w:type="dxa"/>
            <w:gridSpan w:val="4"/>
            <w:tcBorders>
              <w:top w:val="single" w:sz="6" w:space="0" w:color="auto"/>
              <w:left w:val="single" w:sz="6" w:space="0" w:color="auto"/>
              <w:right w:val="single" w:sz="6" w:space="0" w:color="auto"/>
            </w:tcBorders>
          </w:tcPr>
          <w:p w14:paraId="0670316E" w14:textId="23614479" w:rsidR="0090067E" w:rsidRPr="0090067E" w:rsidRDefault="0090067E" w:rsidP="009C0D72">
            <w:pPr>
              <w:tabs>
                <w:tab w:val="left" w:pos="1620"/>
                <w:tab w:val="left" w:pos="4320"/>
                <w:tab w:val="left" w:leader="underscore" w:pos="8460"/>
              </w:tabs>
              <w:ind w:left="180" w:right="162"/>
              <w:rPr>
                <w:rFonts w:ascii="Arial" w:hAnsi="Arial" w:cs="Arial"/>
                <w:color w:val="auto"/>
              </w:rPr>
            </w:pPr>
            <w:r w:rsidRPr="0090067E">
              <w:rPr>
                <w:rFonts w:ascii="Arial" w:hAnsi="Arial" w:cs="Arial"/>
                <w:color w:val="auto"/>
              </w:rPr>
              <w:br/>
            </w:r>
            <w:r w:rsidRPr="0090067E">
              <w:rPr>
                <w:rFonts w:ascii="Arial" w:eastAsia="Wingdings" w:hAnsi="Arial" w:cs="Arial"/>
                <w:color w:val="auto"/>
              </w:rPr>
              <w:t></w:t>
            </w:r>
            <w:r w:rsidRPr="0090067E">
              <w:rPr>
                <w:rFonts w:ascii="Arial" w:hAnsi="Arial" w:cs="Arial"/>
                <w:color w:val="auto"/>
              </w:rPr>
              <w:t xml:space="preserve"> YES</w:t>
            </w:r>
            <w:r w:rsidRPr="0090067E">
              <w:rPr>
                <w:rFonts w:ascii="Arial" w:hAnsi="Arial" w:cs="Arial"/>
                <w:color w:val="auto"/>
              </w:rPr>
              <w:tab/>
            </w:r>
            <w:r w:rsidR="0038645A" w:rsidRPr="0090067E">
              <w:rPr>
                <w:rFonts w:ascii="Arial" w:eastAsia="Wingdings" w:hAnsi="Arial" w:cs="Arial"/>
                <w:color w:val="auto"/>
              </w:rPr>
              <w:t></w:t>
            </w:r>
            <w:r w:rsidR="0038645A" w:rsidRPr="0090067E">
              <w:rPr>
                <w:rFonts w:ascii="Arial" w:hAnsi="Arial" w:cs="Arial"/>
                <w:color w:val="auto"/>
              </w:rPr>
              <w:t xml:space="preserve"> NO</w:t>
            </w:r>
            <w:r w:rsidRPr="0090067E">
              <w:rPr>
                <w:rFonts w:ascii="Arial" w:hAnsi="Arial" w:cs="Arial"/>
                <w:color w:val="auto"/>
              </w:rPr>
              <w:tab/>
            </w:r>
            <w:r w:rsidRPr="0090067E">
              <w:rPr>
                <w:rFonts w:ascii="Arial" w:hAnsi="Arial" w:cs="Arial"/>
                <w:color w:val="auto"/>
              </w:rPr>
              <w:tab/>
            </w:r>
          </w:p>
          <w:p w14:paraId="1924FEC3" w14:textId="77777777" w:rsidR="0090067E" w:rsidRPr="0090067E" w:rsidRDefault="0090067E" w:rsidP="009C0D72">
            <w:pPr>
              <w:tabs>
                <w:tab w:val="center" w:pos="6480"/>
              </w:tabs>
              <w:ind w:left="180" w:right="162"/>
              <w:rPr>
                <w:rFonts w:ascii="Arial" w:hAnsi="Arial" w:cs="Arial"/>
                <w:color w:val="auto"/>
              </w:rPr>
            </w:pPr>
            <w:r w:rsidRPr="0090067E">
              <w:rPr>
                <w:rFonts w:ascii="Arial" w:hAnsi="Arial" w:cs="Arial"/>
                <w:color w:val="auto"/>
              </w:rPr>
              <w:tab/>
              <w:t>Printed Name</w:t>
            </w:r>
          </w:p>
          <w:p w14:paraId="3B4E425A" w14:textId="77777777" w:rsidR="0090067E" w:rsidRPr="0090067E" w:rsidRDefault="0090067E" w:rsidP="009C0D72">
            <w:pPr>
              <w:tabs>
                <w:tab w:val="left" w:leader="underscore" w:pos="3600"/>
                <w:tab w:val="left" w:pos="4860"/>
                <w:tab w:val="left" w:leader="underscore" w:pos="6660"/>
                <w:tab w:val="left" w:pos="7110"/>
                <w:tab w:val="left" w:leader="underscore" w:pos="8460"/>
              </w:tabs>
              <w:ind w:left="180" w:right="162"/>
              <w:rPr>
                <w:rFonts w:ascii="Arial" w:hAnsi="Arial" w:cs="Arial"/>
                <w:color w:val="auto"/>
                <w:u w:val="single"/>
              </w:rPr>
            </w:pPr>
          </w:p>
          <w:p w14:paraId="4454436C" w14:textId="77777777" w:rsidR="0090067E" w:rsidRPr="0090067E" w:rsidRDefault="0090067E" w:rsidP="009C0D72">
            <w:pPr>
              <w:tabs>
                <w:tab w:val="left" w:leader="underscore" w:pos="3600"/>
                <w:tab w:val="left" w:pos="4860"/>
                <w:tab w:val="left" w:leader="underscore" w:pos="6660"/>
                <w:tab w:val="left" w:pos="7110"/>
                <w:tab w:val="left" w:leader="underscore" w:pos="8460"/>
              </w:tabs>
              <w:ind w:left="180" w:right="162"/>
              <w:rPr>
                <w:rFonts w:ascii="Arial" w:hAnsi="Arial" w:cs="Arial"/>
                <w:color w:val="auto"/>
              </w:rPr>
            </w:pPr>
            <w:r w:rsidRPr="0090067E">
              <w:rPr>
                <w:rFonts w:ascii="Arial" w:hAnsi="Arial" w:cs="Arial"/>
                <w:color w:val="auto"/>
              </w:rPr>
              <w:tab/>
            </w:r>
            <w:r w:rsidRPr="0090067E">
              <w:rPr>
                <w:rFonts w:ascii="Arial" w:hAnsi="Arial" w:cs="Arial"/>
                <w:color w:val="auto"/>
              </w:rPr>
              <w:tab/>
            </w:r>
            <w:r w:rsidRPr="0090067E">
              <w:rPr>
                <w:rFonts w:ascii="Arial" w:hAnsi="Arial" w:cs="Arial"/>
                <w:color w:val="auto"/>
              </w:rPr>
              <w:tab/>
            </w:r>
            <w:r w:rsidRPr="0090067E">
              <w:rPr>
                <w:rFonts w:ascii="Arial" w:hAnsi="Arial" w:cs="Arial"/>
                <w:color w:val="auto"/>
              </w:rPr>
              <w:tab/>
            </w:r>
            <w:r w:rsidRPr="0090067E">
              <w:rPr>
                <w:rFonts w:ascii="Arial" w:hAnsi="Arial" w:cs="Arial"/>
                <w:color w:val="auto"/>
              </w:rPr>
              <w:tab/>
            </w:r>
          </w:p>
          <w:p w14:paraId="6FAB6012" w14:textId="2CB2A168" w:rsidR="0090067E" w:rsidRPr="0090067E" w:rsidRDefault="0090067E" w:rsidP="009C0D72">
            <w:pPr>
              <w:tabs>
                <w:tab w:val="center" w:pos="1890"/>
                <w:tab w:val="center" w:pos="5760"/>
                <w:tab w:val="center" w:pos="7830"/>
              </w:tabs>
              <w:ind w:left="180" w:right="162"/>
              <w:rPr>
                <w:rFonts w:ascii="Arial" w:hAnsi="Arial" w:cs="Arial"/>
                <w:color w:val="auto"/>
              </w:rPr>
            </w:pPr>
            <w:r w:rsidRPr="0090067E">
              <w:rPr>
                <w:rFonts w:ascii="Arial" w:hAnsi="Arial" w:cs="Arial"/>
                <w:color w:val="auto"/>
              </w:rPr>
              <w:tab/>
              <w:t>Signature</w:t>
            </w:r>
            <w:r w:rsidRPr="0090067E">
              <w:rPr>
                <w:rFonts w:ascii="Arial" w:hAnsi="Arial" w:cs="Arial"/>
                <w:color w:val="auto"/>
              </w:rPr>
              <w:tab/>
            </w:r>
            <w:r>
              <w:rPr>
                <w:rFonts w:ascii="Arial" w:hAnsi="Arial" w:cs="Arial"/>
                <w:color w:val="auto"/>
              </w:rPr>
              <w:t>PPCC ID</w:t>
            </w:r>
            <w:r w:rsidRPr="0090067E">
              <w:rPr>
                <w:rFonts w:ascii="Arial" w:hAnsi="Arial" w:cs="Arial"/>
                <w:color w:val="auto"/>
              </w:rPr>
              <w:tab/>
              <w:t>Date</w:t>
            </w:r>
          </w:p>
        </w:tc>
      </w:tr>
      <w:tr w:rsidR="0090067E" w:rsidRPr="0090067E" w14:paraId="6CC268C8" w14:textId="77777777" w:rsidTr="0090067E">
        <w:trPr>
          <w:jc w:val="center"/>
        </w:trPr>
        <w:tc>
          <w:tcPr>
            <w:tcW w:w="285" w:type="dxa"/>
            <w:tcBorders>
              <w:top w:val="single" w:sz="6" w:space="0" w:color="auto"/>
              <w:left w:val="single" w:sz="6" w:space="0" w:color="auto"/>
            </w:tcBorders>
          </w:tcPr>
          <w:p w14:paraId="167E02F2" w14:textId="77777777" w:rsidR="0090067E" w:rsidRPr="0090067E" w:rsidRDefault="0090067E" w:rsidP="009C0D72">
            <w:pPr>
              <w:rPr>
                <w:rFonts w:ascii="Arial" w:hAnsi="Arial" w:cs="Arial"/>
                <w:color w:val="auto"/>
              </w:rPr>
            </w:pPr>
          </w:p>
        </w:tc>
        <w:tc>
          <w:tcPr>
            <w:tcW w:w="623" w:type="dxa"/>
            <w:tcBorders>
              <w:top w:val="single" w:sz="6" w:space="0" w:color="auto"/>
              <w:left w:val="single" w:sz="6" w:space="0" w:color="auto"/>
              <w:bottom w:val="single" w:sz="6" w:space="0" w:color="auto"/>
              <w:right w:val="single" w:sz="6" w:space="0" w:color="auto"/>
            </w:tcBorders>
            <w:shd w:val="pct20" w:color="auto" w:fill="auto"/>
          </w:tcPr>
          <w:p w14:paraId="7B43B3B6" w14:textId="77777777" w:rsidR="0090067E" w:rsidRPr="0090067E" w:rsidRDefault="0090067E" w:rsidP="009C0D72">
            <w:pPr>
              <w:jc w:val="center"/>
              <w:rPr>
                <w:rFonts w:ascii="Arial" w:hAnsi="Arial" w:cs="Arial"/>
                <w:b/>
                <w:color w:val="auto"/>
              </w:rPr>
            </w:pPr>
            <w:r w:rsidRPr="0090067E">
              <w:rPr>
                <w:rFonts w:ascii="Arial" w:hAnsi="Arial" w:cs="Arial"/>
                <w:b/>
                <w:color w:val="auto"/>
              </w:rPr>
              <w:t>4</w:t>
            </w:r>
          </w:p>
        </w:tc>
        <w:tc>
          <w:tcPr>
            <w:tcW w:w="276" w:type="dxa"/>
            <w:tcBorders>
              <w:top w:val="single" w:sz="6" w:space="0" w:color="auto"/>
            </w:tcBorders>
          </w:tcPr>
          <w:p w14:paraId="6F5236FD" w14:textId="77777777" w:rsidR="0090067E" w:rsidRPr="0090067E" w:rsidRDefault="0090067E" w:rsidP="009C0D72">
            <w:pPr>
              <w:ind w:left="54" w:hanging="72"/>
              <w:rPr>
                <w:rFonts w:ascii="Arial" w:hAnsi="Arial" w:cs="Arial"/>
                <w:color w:val="auto"/>
              </w:rPr>
            </w:pPr>
          </w:p>
        </w:tc>
        <w:tc>
          <w:tcPr>
            <w:tcW w:w="8896" w:type="dxa"/>
            <w:tcBorders>
              <w:top w:val="single" w:sz="6" w:space="0" w:color="auto"/>
              <w:left w:val="single" w:sz="6" w:space="0" w:color="auto"/>
              <w:bottom w:val="single" w:sz="6" w:space="0" w:color="auto"/>
              <w:right w:val="single" w:sz="6" w:space="0" w:color="auto"/>
            </w:tcBorders>
            <w:shd w:val="pct20" w:color="auto" w:fill="auto"/>
          </w:tcPr>
          <w:p w14:paraId="40147B13" w14:textId="77777777" w:rsidR="0090067E" w:rsidRPr="0090067E" w:rsidRDefault="0090067E" w:rsidP="009C0D72">
            <w:pPr>
              <w:rPr>
                <w:rFonts w:ascii="Arial" w:hAnsi="Arial" w:cs="Arial"/>
                <w:color w:val="auto"/>
              </w:rPr>
            </w:pPr>
            <w:r w:rsidRPr="0090067E">
              <w:rPr>
                <w:rFonts w:ascii="Arial" w:hAnsi="Arial" w:cs="Arial"/>
                <w:color w:val="auto"/>
              </w:rPr>
              <w:t>RELEASE OF LIABILITY</w:t>
            </w:r>
          </w:p>
        </w:tc>
      </w:tr>
      <w:tr w:rsidR="0090067E" w:rsidRPr="0090067E" w14:paraId="5D3972C6" w14:textId="77777777" w:rsidTr="0090067E">
        <w:trPr>
          <w:jc w:val="center"/>
        </w:trPr>
        <w:tc>
          <w:tcPr>
            <w:tcW w:w="10080" w:type="dxa"/>
            <w:gridSpan w:val="4"/>
            <w:tcBorders>
              <w:left w:val="single" w:sz="6" w:space="0" w:color="auto"/>
              <w:right w:val="single" w:sz="6" w:space="0" w:color="auto"/>
            </w:tcBorders>
          </w:tcPr>
          <w:p w14:paraId="793ABB89" w14:textId="77777777" w:rsidR="0090067E" w:rsidRPr="0090067E" w:rsidRDefault="0090067E" w:rsidP="009C0D72">
            <w:pPr>
              <w:ind w:left="180" w:right="162"/>
              <w:rPr>
                <w:rFonts w:ascii="Arial" w:hAnsi="Arial" w:cs="Arial"/>
                <w:color w:val="auto"/>
              </w:rPr>
            </w:pPr>
            <w:r w:rsidRPr="0090067E">
              <w:rPr>
                <w:rFonts w:ascii="Arial" w:hAnsi="Arial" w:cs="Arial"/>
                <w:color w:val="auto"/>
              </w:rPr>
              <w:t>My signature, identification number, and today’s date for this section authorizes other students and faculty to perform appropriate physical therapy procedures for educational purposes during classroom and laboratory instruction.</w:t>
            </w:r>
          </w:p>
        </w:tc>
      </w:tr>
      <w:tr w:rsidR="0090067E" w:rsidRPr="0090067E" w14:paraId="03351AFD" w14:textId="77777777" w:rsidTr="0090067E">
        <w:trPr>
          <w:jc w:val="center"/>
        </w:trPr>
        <w:tc>
          <w:tcPr>
            <w:tcW w:w="10080" w:type="dxa"/>
            <w:gridSpan w:val="4"/>
            <w:tcBorders>
              <w:top w:val="single" w:sz="6" w:space="0" w:color="auto"/>
              <w:left w:val="single" w:sz="6" w:space="0" w:color="auto"/>
              <w:bottom w:val="single" w:sz="6" w:space="0" w:color="auto"/>
              <w:right w:val="single" w:sz="6" w:space="0" w:color="auto"/>
            </w:tcBorders>
          </w:tcPr>
          <w:p w14:paraId="7FF50771" w14:textId="6CD993BE" w:rsidR="0090067E" w:rsidRPr="0090067E" w:rsidRDefault="0090067E" w:rsidP="009C0D72">
            <w:pPr>
              <w:tabs>
                <w:tab w:val="left" w:pos="1620"/>
                <w:tab w:val="left" w:pos="4320"/>
                <w:tab w:val="left" w:leader="underscore" w:pos="8460"/>
              </w:tabs>
              <w:ind w:left="180" w:right="162"/>
              <w:rPr>
                <w:rFonts w:ascii="Arial" w:hAnsi="Arial" w:cs="Arial"/>
                <w:color w:val="auto"/>
              </w:rPr>
            </w:pPr>
            <w:r w:rsidRPr="0090067E">
              <w:rPr>
                <w:rFonts w:ascii="Arial" w:hAnsi="Arial" w:cs="Arial"/>
                <w:color w:val="auto"/>
              </w:rPr>
              <w:br/>
            </w:r>
            <w:r w:rsidRPr="0090067E">
              <w:rPr>
                <w:rFonts w:ascii="Arial" w:eastAsia="Wingdings" w:hAnsi="Arial" w:cs="Arial"/>
                <w:color w:val="auto"/>
              </w:rPr>
              <w:t></w:t>
            </w:r>
            <w:r w:rsidRPr="0090067E">
              <w:rPr>
                <w:rFonts w:ascii="Arial" w:hAnsi="Arial" w:cs="Arial"/>
                <w:color w:val="auto"/>
              </w:rPr>
              <w:t xml:space="preserve"> YES</w:t>
            </w:r>
            <w:r w:rsidRPr="0090067E">
              <w:rPr>
                <w:rFonts w:ascii="Arial" w:hAnsi="Arial" w:cs="Arial"/>
                <w:color w:val="auto"/>
              </w:rPr>
              <w:tab/>
            </w:r>
            <w:r w:rsidR="0038645A" w:rsidRPr="0090067E">
              <w:rPr>
                <w:rFonts w:ascii="Arial" w:eastAsia="Wingdings" w:hAnsi="Arial" w:cs="Arial"/>
                <w:color w:val="auto"/>
              </w:rPr>
              <w:t></w:t>
            </w:r>
            <w:r w:rsidR="0038645A" w:rsidRPr="0090067E">
              <w:rPr>
                <w:rFonts w:ascii="Arial" w:hAnsi="Arial" w:cs="Arial"/>
                <w:color w:val="auto"/>
              </w:rPr>
              <w:t xml:space="preserve"> NO</w:t>
            </w:r>
            <w:r w:rsidRPr="0090067E">
              <w:rPr>
                <w:rFonts w:ascii="Arial" w:hAnsi="Arial" w:cs="Arial"/>
                <w:color w:val="auto"/>
              </w:rPr>
              <w:tab/>
            </w:r>
            <w:r w:rsidRPr="0090067E">
              <w:rPr>
                <w:rFonts w:ascii="Arial" w:hAnsi="Arial" w:cs="Arial"/>
                <w:color w:val="auto"/>
              </w:rPr>
              <w:tab/>
            </w:r>
          </w:p>
          <w:p w14:paraId="762B815E" w14:textId="77777777" w:rsidR="0090067E" w:rsidRPr="0090067E" w:rsidRDefault="0090067E" w:rsidP="009C0D72">
            <w:pPr>
              <w:tabs>
                <w:tab w:val="center" w:pos="6480"/>
              </w:tabs>
              <w:ind w:left="180" w:right="162"/>
              <w:rPr>
                <w:rFonts w:ascii="Arial" w:hAnsi="Arial" w:cs="Arial"/>
                <w:color w:val="auto"/>
              </w:rPr>
            </w:pPr>
            <w:r w:rsidRPr="0090067E">
              <w:rPr>
                <w:rFonts w:ascii="Arial" w:hAnsi="Arial" w:cs="Arial"/>
                <w:color w:val="auto"/>
              </w:rPr>
              <w:tab/>
              <w:t>Printed Name</w:t>
            </w:r>
          </w:p>
          <w:p w14:paraId="7E0EF525" w14:textId="77777777" w:rsidR="0090067E" w:rsidRPr="0090067E" w:rsidRDefault="0090067E" w:rsidP="009C0D72">
            <w:pPr>
              <w:tabs>
                <w:tab w:val="left" w:leader="underscore" w:pos="3600"/>
                <w:tab w:val="left" w:pos="4860"/>
                <w:tab w:val="left" w:leader="underscore" w:pos="6660"/>
                <w:tab w:val="left" w:pos="7110"/>
                <w:tab w:val="left" w:leader="underscore" w:pos="8460"/>
              </w:tabs>
              <w:ind w:left="180" w:right="162"/>
              <w:rPr>
                <w:rFonts w:ascii="Arial" w:hAnsi="Arial" w:cs="Arial"/>
                <w:color w:val="auto"/>
                <w:u w:val="single"/>
              </w:rPr>
            </w:pPr>
          </w:p>
          <w:p w14:paraId="1EDF9257" w14:textId="77777777" w:rsidR="0090067E" w:rsidRPr="0090067E" w:rsidRDefault="0090067E" w:rsidP="009C0D72">
            <w:pPr>
              <w:tabs>
                <w:tab w:val="left" w:leader="underscore" w:pos="3600"/>
                <w:tab w:val="left" w:pos="4860"/>
                <w:tab w:val="left" w:leader="underscore" w:pos="6660"/>
                <w:tab w:val="left" w:pos="7110"/>
                <w:tab w:val="left" w:leader="underscore" w:pos="8460"/>
              </w:tabs>
              <w:ind w:left="180" w:right="162"/>
              <w:rPr>
                <w:rFonts w:ascii="Arial" w:hAnsi="Arial" w:cs="Arial"/>
                <w:color w:val="auto"/>
              </w:rPr>
            </w:pPr>
            <w:r w:rsidRPr="0090067E">
              <w:rPr>
                <w:rFonts w:ascii="Arial" w:hAnsi="Arial" w:cs="Arial"/>
                <w:color w:val="auto"/>
              </w:rPr>
              <w:tab/>
            </w:r>
            <w:r w:rsidRPr="0090067E">
              <w:rPr>
                <w:rFonts w:ascii="Arial" w:hAnsi="Arial" w:cs="Arial"/>
                <w:color w:val="auto"/>
              </w:rPr>
              <w:tab/>
            </w:r>
            <w:r w:rsidRPr="0090067E">
              <w:rPr>
                <w:rFonts w:ascii="Arial" w:hAnsi="Arial" w:cs="Arial"/>
                <w:color w:val="auto"/>
              </w:rPr>
              <w:tab/>
            </w:r>
            <w:r w:rsidRPr="0090067E">
              <w:rPr>
                <w:rFonts w:ascii="Arial" w:hAnsi="Arial" w:cs="Arial"/>
                <w:color w:val="auto"/>
              </w:rPr>
              <w:tab/>
            </w:r>
            <w:r w:rsidRPr="0090067E">
              <w:rPr>
                <w:rFonts w:ascii="Arial" w:hAnsi="Arial" w:cs="Arial"/>
                <w:color w:val="auto"/>
              </w:rPr>
              <w:tab/>
            </w:r>
          </w:p>
          <w:p w14:paraId="01FDDDDD" w14:textId="4302591A" w:rsidR="0090067E" w:rsidRPr="0090067E" w:rsidRDefault="0090067E" w:rsidP="009C0D72">
            <w:pPr>
              <w:tabs>
                <w:tab w:val="center" w:pos="1890"/>
                <w:tab w:val="center" w:pos="5760"/>
                <w:tab w:val="center" w:pos="7830"/>
              </w:tabs>
              <w:ind w:left="180" w:right="162"/>
              <w:rPr>
                <w:rFonts w:ascii="Arial" w:hAnsi="Arial" w:cs="Arial"/>
                <w:color w:val="auto"/>
              </w:rPr>
            </w:pPr>
            <w:r w:rsidRPr="0090067E">
              <w:rPr>
                <w:rFonts w:ascii="Arial" w:hAnsi="Arial" w:cs="Arial"/>
                <w:color w:val="auto"/>
              </w:rPr>
              <w:tab/>
              <w:t>Signature</w:t>
            </w:r>
            <w:r w:rsidRPr="0090067E">
              <w:rPr>
                <w:rFonts w:ascii="Arial" w:hAnsi="Arial" w:cs="Arial"/>
                <w:color w:val="auto"/>
              </w:rPr>
              <w:tab/>
            </w:r>
            <w:r>
              <w:rPr>
                <w:rFonts w:ascii="Arial" w:hAnsi="Arial" w:cs="Arial"/>
                <w:color w:val="auto"/>
              </w:rPr>
              <w:t>PPCC ID</w:t>
            </w:r>
            <w:r w:rsidRPr="0090067E">
              <w:rPr>
                <w:rFonts w:ascii="Arial" w:hAnsi="Arial" w:cs="Arial"/>
                <w:color w:val="auto"/>
              </w:rPr>
              <w:tab/>
              <w:t>Date</w:t>
            </w:r>
          </w:p>
        </w:tc>
      </w:tr>
    </w:tbl>
    <w:p w14:paraId="0D038900" w14:textId="77777777" w:rsidR="0090067E" w:rsidRDefault="0090067E" w:rsidP="0040684D">
      <w:pPr>
        <w:autoSpaceDE w:val="0"/>
        <w:autoSpaceDN w:val="0"/>
        <w:adjustRightInd w:val="0"/>
        <w:spacing w:before="0" w:after="0" w:line="240" w:lineRule="auto"/>
        <w:rPr>
          <w:rFonts w:ascii="Arial" w:hAnsi="Arial" w:cs="Arial"/>
          <w:color w:val="000000" w:themeColor="text1"/>
        </w:rPr>
      </w:pPr>
    </w:p>
    <w:p w14:paraId="77288F66" w14:textId="1AB42640" w:rsidR="00C41E7E" w:rsidRPr="0040684D" w:rsidRDefault="00C41E7E" w:rsidP="00C41E7E">
      <w:pPr>
        <w:keepNext/>
        <w:keepLines/>
        <w:pBdr>
          <w:top w:val="triple" w:sz="4" w:space="1" w:color="auto"/>
          <w:left w:val="triple" w:sz="4" w:space="4" w:color="auto"/>
          <w:bottom w:val="triple" w:sz="4" w:space="1" w:color="auto"/>
          <w:right w:val="triple" w:sz="4" w:space="4" w:color="auto"/>
        </w:pBdr>
        <w:spacing w:before="600" w:after="60"/>
        <w:contextualSpacing/>
        <w:jc w:val="center"/>
        <w:outlineLvl w:val="0"/>
        <w:rPr>
          <w:rFonts w:ascii="Arial" w:eastAsiaTheme="majorEastAsia" w:hAnsi="Arial" w:cs="Arial"/>
          <w:color w:val="C00000"/>
          <w:sz w:val="32"/>
        </w:rPr>
      </w:pPr>
      <w:r>
        <w:rPr>
          <w:rFonts w:ascii="Arial" w:eastAsiaTheme="majorEastAsia" w:hAnsi="Arial" w:cs="Arial"/>
          <w:color w:val="C00000"/>
          <w:sz w:val="32"/>
        </w:rPr>
        <w:t>AUDIOVISUAL RELEASE</w:t>
      </w:r>
    </w:p>
    <w:p w14:paraId="0C358DEB" w14:textId="7EB44A8F" w:rsidR="0090067E" w:rsidRDefault="0090067E" w:rsidP="0040684D">
      <w:pPr>
        <w:autoSpaceDE w:val="0"/>
        <w:autoSpaceDN w:val="0"/>
        <w:adjustRightInd w:val="0"/>
        <w:spacing w:before="0" w:after="0" w:line="240" w:lineRule="auto"/>
        <w:rPr>
          <w:rFonts w:ascii="Arial" w:hAnsi="Arial" w:cs="Arial"/>
          <w:color w:val="000000" w:themeColor="text1"/>
        </w:rPr>
      </w:pPr>
    </w:p>
    <w:p w14:paraId="0CB481CB" w14:textId="331A4705" w:rsidR="00AB574B" w:rsidRPr="00AB574B" w:rsidRDefault="00AB574B" w:rsidP="00AB574B">
      <w:pPr>
        <w:rPr>
          <w:rFonts w:ascii="Arial" w:hAnsi="Arial" w:cs="Arial"/>
          <w:color w:val="auto"/>
        </w:rPr>
      </w:pPr>
      <w:r w:rsidRPr="00AB574B">
        <w:rPr>
          <w:rFonts w:ascii="Arial" w:hAnsi="Arial" w:cs="Arial"/>
          <w:color w:val="auto"/>
        </w:rPr>
        <w:t xml:space="preserve">I, ____________________________ hereby agree to participate with </w:t>
      </w:r>
      <w:r w:rsidR="00C41E7E">
        <w:rPr>
          <w:rFonts w:ascii="Arial" w:hAnsi="Arial" w:cs="Arial"/>
          <w:color w:val="auto"/>
        </w:rPr>
        <w:t>PPCC</w:t>
      </w:r>
      <w:r w:rsidRPr="00AB574B">
        <w:rPr>
          <w:rFonts w:ascii="Arial" w:hAnsi="Arial" w:cs="Arial"/>
          <w:color w:val="auto"/>
        </w:rPr>
        <w:t xml:space="preserve"> and the Director of the Physical Therapist Assistant Program of said College in the </w:t>
      </w:r>
      <w:r w:rsidRPr="00AB574B">
        <w:rPr>
          <w:rFonts w:ascii="Arial" w:hAnsi="Arial" w:cs="Arial"/>
          <w:b/>
          <w:bCs/>
          <w:color w:val="auto"/>
        </w:rPr>
        <w:t xml:space="preserve">making of audiovisual materials (slides, prints, video tapes) and </w:t>
      </w:r>
      <w:r w:rsidR="00C41E7E" w:rsidRPr="00AB574B">
        <w:rPr>
          <w:rFonts w:ascii="Arial" w:hAnsi="Arial" w:cs="Arial"/>
          <w:b/>
          <w:bCs/>
          <w:color w:val="auto"/>
        </w:rPr>
        <w:t>soundtracks</w:t>
      </w:r>
      <w:r w:rsidRPr="00AB574B">
        <w:rPr>
          <w:rFonts w:ascii="Arial" w:hAnsi="Arial" w:cs="Arial"/>
          <w:b/>
          <w:bCs/>
          <w:color w:val="auto"/>
        </w:rPr>
        <w:t xml:space="preserve"> </w:t>
      </w:r>
      <w:r w:rsidRPr="00AB574B">
        <w:rPr>
          <w:rFonts w:ascii="Arial" w:hAnsi="Arial" w:cs="Arial"/>
          <w:color w:val="auto"/>
        </w:rPr>
        <w:t xml:space="preserve">designed for use in the entry-level basic education and continuing education of physical therapist assistants.  I consent to allow the College, the program, and all persons associated with the program to use said materials with discretion in classrooms, workshops, </w:t>
      </w:r>
      <w:r w:rsidR="00C41E7E" w:rsidRPr="00AB574B">
        <w:rPr>
          <w:rFonts w:ascii="Arial" w:hAnsi="Arial" w:cs="Arial"/>
          <w:color w:val="auto"/>
        </w:rPr>
        <w:t>meetings,</w:t>
      </w:r>
      <w:r w:rsidRPr="00AB574B">
        <w:rPr>
          <w:rFonts w:ascii="Arial" w:hAnsi="Arial" w:cs="Arial"/>
          <w:color w:val="auto"/>
        </w:rPr>
        <w:t xml:space="preserve"> or publications for health care professionals.  I understand the situations in which these materials may be </w:t>
      </w:r>
      <w:r w:rsidR="00C41E7E" w:rsidRPr="00AB574B">
        <w:rPr>
          <w:rFonts w:ascii="Arial" w:hAnsi="Arial" w:cs="Arial"/>
          <w:color w:val="auto"/>
        </w:rPr>
        <w:t>used,</w:t>
      </w:r>
      <w:r w:rsidRPr="00AB574B">
        <w:rPr>
          <w:rFonts w:ascii="Arial" w:hAnsi="Arial" w:cs="Arial"/>
          <w:color w:val="auto"/>
        </w:rPr>
        <w:t xml:space="preserve"> and I agree to participate as a volunteer.  I hereby expressly waive any possible claim on my part for damages or remuneration in any form in connection with the preparation and use of said audiovisual materials.</w:t>
      </w:r>
    </w:p>
    <w:p w14:paraId="5C7546B2" w14:textId="77777777" w:rsidR="00AB574B" w:rsidRPr="00AB574B" w:rsidRDefault="00AB574B" w:rsidP="00AB574B">
      <w:pPr>
        <w:rPr>
          <w:rFonts w:ascii="Arial" w:hAnsi="Arial" w:cs="Arial"/>
          <w:color w:val="auto"/>
        </w:rPr>
      </w:pPr>
    </w:p>
    <w:p w14:paraId="1A260B36" w14:textId="77777777" w:rsidR="00AB574B" w:rsidRPr="00AB574B" w:rsidRDefault="00AB574B" w:rsidP="00AB574B">
      <w:pPr>
        <w:rPr>
          <w:rFonts w:ascii="Arial" w:hAnsi="Arial" w:cs="Arial"/>
          <w:color w:val="auto"/>
        </w:rPr>
      </w:pPr>
    </w:p>
    <w:p w14:paraId="4088C35A" w14:textId="05E810DD" w:rsidR="00AB574B" w:rsidRPr="00AB574B" w:rsidRDefault="00AB574B" w:rsidP="00AB574B">
      <w:pPr>
        <w:rPr>
          <w:rFonts w:ascii="Arial" w:hAnsi="Arial" w:cs="Arial"/>
          <w:color w:val="auto"/>
        </w:rPr>
      </w:pPr>
      <w:r w:rsidRPr="00AB574B">
        <w:rPr>
          <w:rFonts w:ascii="Arial" w:hAnsi="Arial" w:cs="Arial"/>
          <w:color w:val="auto"/>
        </w:rPr>
        <w:t>___________________</w:t>
      </w:r>
      <w:r w:rsidRPr="00AB574B">
        <w:rPr>
          <w:rFonts w:ascii="Arial" w:hAnsi="Arial" w:cs="Arial"/>
          <w:color w:val="auto"/>
        </w:rPr>
        <w:tab/>
      </w:r>
      <w:r w:rsidRPr="00AB574B">
        <w:rPr>
          <w:rFonts w:ascii="Arial" w:hAnsi="Arial" w:cs="Arial"/>
          <w:color w:val="auto"/>
        </w:rPr>
        <w:tab/>
      </w:r>
      <w:r w:rsidRPr="00AB574B">
        <w:rPr>
          <w:rFonts w:ascii="Arial" w:hAnsi="Arial" w:cs="Arial"/>
          <w:color w:val="auto"/>
        </w:rPr>
        <w:tab/>
        <w:t>____________________________________</w:t>
      </w:r>
    </w:p>
    <w:p w14:paraId="59BB1807" w14:textId="77777777" w:rsidR="00AB574B" w:rsidRPr="00AB574B" w:rsidRDefault="00AB574B" w:rsidP="00AB574B">
      <w:pPr>
        <w:rPr>
          <w:rFonts w:ascii="Arial" w:hAnsi="Arial" w:cs="Arial"/>
          <w:color w:val="auto"/>
        </w:rPr>
      </w:pPr>
      <w:r w:rsidRPr="00AB574B">
        <w:rPr>
          <w:rFonts w:ascii="Arial" w:hAnsi="Arial" w:cs="Arial"/>
          <w:color w:val="auto"/>
        </w:rPr>
        <w:t xml:space="preserve">Date </w:t>
      </w:r>
      <w:r w:rsidRPr="00AB574B">
        <w:rPr>
          <w:rFonts w:ascii="Arial" w:hAnsi="Arial" w:cs="Arial"/>
          <w:color w:val="auto"/>
        </w:rPr>
        <w:tab/>
      </w:r>
      <w:r w:rsidRPr="00AB574B">
        <w:rPr>
          <w:rFonts w:ascii="Arial" w:hAnsi="Arial" w:cs="Arial"/>
          <w:color w:val="auto"/>
        </w:rPr>
        <w:tab/>
      </w:r>
      <w:r w:rsidRPr="00AB574B">
        <w:rPr>
          <w:rFonts w:ascii="Arial" w:hAnsi="Arial" w:cs="Arial"/>
          <w:color w:val="auto"/>
        </w:rPr>
        <w:tab/>
      </w:r>
      <w:r w:rsidRPr="00AB574B">
        <w:rPr>
          <w:rFonts w:ascii="Arial" w:hAnsi="Arial" w:cs="Arial"/>
          <w:color w:val="auto"/>
        </w:rPr>
        <w:tab/>
      </w:r>
      <w:r w:rsidRPr="00AB574B">
        <w:rPr>
          <w:rFonts w:ascii="Arial" w:hAnsi="Arial" w:cs="Arial"/>
          <w:color w:val="auto"/>
        </w:rPr>
        <w:tab/>
      </w:r>
      <w:r w:rsidRPr="00AB574B">
        <w:rPr>
          <w:rFonts w:ascii="Arial" w:hAnsi="Arial" w:cs="Arial"/>
          <w:color w:val="auto"/>
        </w:rPr>
        <w:tab/>
      </w:r>
      <w:r w:rsidRPr="00AB574B">
        <w:rPr>
          <w:rFonts w:ascii="Arial" w:hAnsi="Arial" w:cs="Arial"/>
          <w:color w:val="auto"/>
        </w:rPr>
        <w:tab/>
        <w:t>Participant’s Signature</w:t>
      </w:r>
    </w:p>
    <w:p w14:paraId="1D3F1228" w14:textId="77777777" w:rsidR="00C41E7E" w:rsidRDefault="00C41E7E" w:rsidP="00AB574B">
      <w:pPr>
        <w:rPr>
          <w:rFonts w:ascii="Arial" w:hAnsi="Arial" w:cs="Arial"/>
          <w:color w:val="auto"/>
        </w:rPr>
      </w:pPr>
    </w:p>
    <w:p w14:paraId="7FAFBBD1" w14:textId="47F50148" w:rsidR="00AB574B" w:rsidRPr="00AB574B" w:rsidRDefault="00AB574B" w:rsidP="00AB574B">
      <w:pPr>
        <w:rPr>
          <w:rFonts w:ascii="Arial" w:hAnsi="Arial" w:cs="Arial"/>
          <w:color w:val="auto"/>
        </w:rPr>
      </w:pPr>
      <w:r w:rsidRPr="00AB574B">
        <w:rPr>
          <w:rFonts w:ascii="Arial" w:hAnsi="Arial" w:cs="Arial"/>
          <w:color w:val="auto"/>
        </w:rPr>
        <w:t>Address:</w:t>
      </w:r>
    </w:p>
    <w:p w14:paraId="13C53D3C" w14:textId="77777777" w:rsidR="00AB574B" w:rsidRPr="00AB574B" w:rsidRDefault="00AB574B" w:rsidP="00AB574B">
      <w:pPr>
        <w:rPr>
          <w:rFonts w:ascii="Arial" w:hAnsi="Arial" w:cs="Arial"/>
          <w:color w:val="auto"/>
        </w:rPr>
      </w:pPr>
      <w:r w:rsidRPr="00AB574B">
        <w:rPr>
          <w:rFonts w:ascii="Arial" w:hAnsi="Arial" w:cs="Arial"/>
          <w:color w:val="auto"/>
        </w:rPr>
        <w:tab/>
      </w:r>
      <w:r w:rsidRPr="00AB574B">
        <w:rPr>
          <w:rFonts w:ascii="Arial" w:hAnsi="Arial" w:cs="Arial"/>
          <w:color w:val="auto"/>
        </w:rPr>
        <w:tab/>
      </w:r>
      <w:r w:rsidRPr="00AB574B">
        <w:rPr>
          <w:rFonts w:ascii="Arial" w:hAnsi="Arial" w:cs="Arial"/>
          <w:color w:val="auto"/>
        </w:rPr>
        <w:tab/>
      </w:r>
      <w:r w:rsidRPr="00AB574B">
        <w:rPr>
          <w:rFonts w:ascii="Arial" w:hAnsi="Arial" w:cs="Arial"/>
          <w:color w:val="auto"/>
        </w:rPr>
        <w:tab/>
      </w:r>
      <w:r w:rsidRPr="00AB574B">
        <w:rPr>
          <w:rFonts w:ascii="Arial" w:hAnsi="Arial" w:cs="Arial"/>
          <w:color w:val="auto"/>
        </w:rPr>
        <w:tab/>
      </w:r>
      <w:r w:rsidRPr="00AB574B">
        <w:rPr>
          <w:rFonts w:ascii="Arial" w:hAnsi="Arial" w:cs="Arial"/>
          <w:color w:val="auto"/>
        </w:rPr>
        <w:tab/>
      </w:r>
      <w:r w:rsidRPr="00AB574B">
        <w:rPr>
          <w:rFonts w:ascii="Arial" w:hAnsi="Arial" w:cs="Arial"/>
          <w:color w:val="auto"/>
        </w:rPr>
        <w:tab/>
        <w:t>____________________________________</w:t>
      </w:r>
    </w:p>
    <w:p w14:paraId="10CAE777" w14:textId="77777777" w:rsidR="00AB574B" w:rsidRPr="00AB574B" w:rsidRDefault="00AB574B" w:rsidP="00AB574B">
      <w:pPr>
        <w:rPr>
          <w:rFonts w:ascii="Arial" w:hAnsi="Arial" w:cs="Arial"/>
          <w:color w:val="auto"/>
        </w:rPr>
      </w:pPr>
    </w:p>
    <w:p w14:paraId="531E6A57" w14:textId="77777777" w:rsidR="00AB574B" w:rsidRPr="00AB574B" w:rsidRDefault="00AB574B" w:rsidP="00AB574B">
      <w:pPr>
        <w:rPr>
          <w:rFonts w:ascii="Arial" w:hAnsi="Arial" w:cs="Arial"/>
          <w:color w:val="auto"/>
        </w:rPr>
      </w:pPr>
      <w:r w:rsidRPr="00AB574B">
        <w:rPr>
          <w:rFonts w:ascii="Arial" w:hAnsi="Arial" w:cs="Arial"/>
          <w:color w:val="auto"/>
        </w:rPr>
        <w:tab/>
      </w:r>
      <w:r w:rsidRPr="00AB574B">
        <w:rPr>
          <w:rFonts w:ascii="Arial" w:hAnsi="Arial" w:cs="Arial"/>
          <w:color w:val="auto"/>
        </w:rPr>
        <w:tab/>
      </w:r>
      <w:r w:rsidRPr="00AB574B">
        <w:rPr>
          <w:rFonts w:ascii="Arial" w:hAnsi="Arial" w:cs="Arial"/>
          <w:color w:val="auto"/>
        </w:rPr>
        <w:tab/>
      </w:r>
      <w:r w:rsidRPr="00AB574B">
        <w:rPr>
          <w:rFonts w:ascii="Arial" w:hAnsi="Arial" w:cs="Arial"/>
          <w:color w:val="auto"/>
        </w:rPr>
        <w:tab/>
      </w:r>
      <w:r w:rsidRPr="00AB574B">
        <w:rPr>
          <w:rFonts w:ascii="Arial" w:hAnsi="Arial" w:cs="Arial"/>
          <w:color w:val="auto"/>
        </w:rPr>
        <w:tab/>
      </w:r>
      <w:r w:rsidRPr="00AB574B">
        <w:rPr>
          <w:rFonts w:ascii="Arial" w:hAnsi="Arial" w:cs="Arial"/>
          <w:color w:val="auto"/>
        </w:rPr>
        <w:tab/>
      </w:r>
      <w:r w:rsidRPr="00AB574B">
        <w:rPr>
          <w:rFonts w:ascii="Arial" w:hAnsi="Arial" w:cs="Arial"/>
          <w:color w:val="auto"/>
        </w:rPr>
        <w:tab/>
        <w:t>____________________________________</w:t>
      </w:r>
    </w:p>
    <w:p w14:paraId="50E26897" w14:textId="77777777" w:rsidR="00AB574B" w:rsidRPr="00AB574B" w:rsidRDefault="00AB574B" w:rsidP="00AB574B">
      <w:pPr>
        <w:rPr>
          <w:rFonts w:ascii="Arial" w:hAnsi="Arial" w:cs="Arial"/>
          <w:color w:val="auto"/>
        </w:rPr>
      </w:pPr>
    </w:p>
    <w:p w14:paraId="18D352A8" w14:textId="17A84AB2" w:rsidR="00AB574B" w:rsidRPr="00AB574B" w:rsidRDefault="00AB574B" w:rsidP="00AB574B">
      <w:pPr>
        <w:rPr>
          <w:rFonts w:ascii="Arial" w:hAnsi="Arial" w:cs="Arial"/>
          <w:color w:val="auto"/>
        </w:rPr>
      </w:pPr>
      <w:r w:rsidRPr="00AB574B">
        <w:rPr>
          <w:rFonts w:ascii="Arial" w:hAnsi="Arial" w:cs="Arial"/>
          <w:color w:val="auto"/>
        </w:rPr>
        <w:t>___________________</w:t>
      </w:r>
      <w:r w:rsidRPr="00AB574B">
        <w:rPr>
          <w:rFonts w:ascii="Arial" w:hAnsi="Arial" w:cs="Arial"/>
          <w:color w:val="auto"/>
        </w:rPr>
        <w:tab/>
      </w:r>
      <w:r w:rsidRPr="00AB574B">
        <w:rPr>
          <w:rFonts w:ascii="Arial" w:hAnsi="Arial" w:cs="Arial"/>
          <w:color w:val="auto"/>
        </w:rPr>
        <w:tab/>
      </w:r>
      <w:r w:rsidRPr="00AB574B">
        <w:rPr>
          <w:rFonts w:ascii="Arial" w:hAnsi="Arial" w:cs="Arial"/>
          <w:color w:val="auto"/>
        </w:rPr>
        <w:tab/>
        <w:t>____________________________________</w:t>
      </w:r>
    </w:p>
    <w:p w14:paraId="7E16BCC9" w14:textId="77777777" w:rsidR="00AB574B" w:rsidRPr="00AB574B" w:rsidRDefault="00AB574B" w:rsidP="00AB574B">
      <w:pPr>
        <w:rPr>
          <w:rFonts w:ascii="Arial" w:hAnsi="Arial" w:cs="Arial"/>
          <w:color w:val="auto"/>
        </w:rPr>
      </w:pPr>
      <w:r w:rsidRPr="00AB574B">
        <w:rPr>
          <w:rFonts w:ascii="Arial" w:hAnsi="Arial" w:cs="Arial"/>
          <w:color w:val="auto"/>
        </w:rPr>
        <w:t>Date</w:t>
      </w:r>
      <w:r w:rsidRPr="00AB574B">
        <w:rPr>
          <w:rFonts w:ascii="Arial" w:hAnsi="Arial" w:cs="Arial"/>
          <w:color w:val="auto"/>
        </w:rPr>
        <w:tab/>
      </w:r>
      <w:r w:rsidRPr="00AB574B">
        <w:rPr>
          <w:rFonts w:ascii="Arial" w:hAnsi="Arial" w:cs="Arial"/>
          <w:color w:val="auto"/>
        </w:rPr>
        <w:tab/>
      </w:r>
      <w:r w:rsidRPr="00AB574B">
        <w:rPr>
          <w:rFonts w:ascii="Arial" w:hAnsi="Arial" w:cs="Arial"/>
          <w:color w:val="auto"/>
        </w:rPr>
        <w:tab/>
      </w:r>
      <w:r w:rsidRPr="00AB574B">
        <w:rPr>
          <w:rFonts w:ascii="Arial" w:hAnsi="Arial" w:cs="Arial"/>
          <w:color w:val="auto"/>
        </w:rPr>
        <w:tab/>
      </w:r>
      <w:r w:rsidRPr="00AB574B">
        <w:rPr>
          <w:rFonts w:ascii="Arial" w:hAnsi="Arial" w:cs="Arial"/>
          <w:color w:val="auto"/>
        </w:rPr>
        <w:tab/>
      </w:r>
      <w:r w:rsidRPr="00AB574B">
        <w:rPr>
          <w:rFonts w:ascii="Arial" w:hAnsi="Arial" w:cs="Arial"/>
          <w:color w:val="auto"/>
        </w:rPr>
        <w:tab/>
      </w:r>
      <w:r w:rsidRPr="00AB574B">
        <w:rPr>
          <w:rFonts w:ascii="Arial" w:hAnsi="Arial" w:cs="Arial"/>
          <w:color w:val="auto"/>
        </w:rPr>
        <w:tab/>
        <w:t>Witness</w:t>
      </w:r>
    </w:p>
    <w:p w14:paraId="659D401D" w14:textId="2E46510D" w:rsidR="007F4953" w:rsidRDefault="007F4953" w:rsidP="0040684D">
      <w:pPr>
        <w:autoSpaceDE w:val="0"/>
        <w:autoSpaceDN w:val="0"/>
        <w:adjustRightInd w:val="0"/>
        <w:spacing w:before="0" w:after="0" w:line="240" w:lineRule="auto"/>
        <w:rPr>
          <w:rFonts w:ascii="Arial" w:hAnsi="Arial" w:cs="Arial"/>
          <w:color w:val="000000" w:themeColor="text1"/>
        </w:rPr>
      </w:pPr>
    </w:p>
    <w:p w14:paraId="5AA03703" w14:textId="4F6B5F61" w:rsidR="00C41E7E" w:rsidRDefault="00C41E7E" w:rsidP="0040684D">
      <w:pPr>
        <w:autoSpaceDE w:val="0"/>
        <w:autoSpaceDN w:val="0"/>
        <w:adjustRightInd w:val="0"/>
        <w:spacing w:before="0" w:after="0" w:line="240" w:lineRule="auto"/>
        <w:rPr>
          <w:rFonts w:ascii="Arial" w:hAnsi="Arial" w:cs="Arial"/>
          <w:color w:val="000000" w:themeColor="text1"/>
        </w:rPr>
      </w:pPr>
    </w:p>
    <w:p w14:paraId="6536FEA7" w14:textId="09D43486" w:rsidR="00C41E7E" w:rsidRDefault="00C41E7E" w:rsidP="0040684D">
      <w:pPr>
        <w:autoSpaceDE w:val="0"/>
        <w:autoSpaceDN w:val="0"/>
        <w:adjustRightInd w:val="0"/>
        <w:spacing w:before="0" w:after="0" w:line="240" w:lineRule="auto"/>
        <w:rPr>
          <w:rFonts w:ascii="Arial" w:hAnsi="Arial" w:cs="Arial"/>
          <w:color w:val="000000" w:themeColor="text1"/>
        </w:rPr>
      </w:pPr>
    </w:p>
    <w:p w14:paraId="2CEFA2B7" w14:textId="00421C81" w:rsidR="00C41E7E" w:rsidRDefault="00C41E7E" w:rsidP="0040684D">
      <w:pPr>
        <w:autoSpaceDE w:val="0"/>
        <w:autoSpaceDN w:val="0"/>
        <w:adjustRightInd w:val="0"/>
        <w:spacing w:before="0" w:after="0" w:line="240" w:lineRule="auto"/>
        <w:rPr>
          <w:rFonts w:ascii="Arial" w:hAnsi="Arial" w:cs="Arial"/>
          <w:color w:val="000000" w:themeColor="text1"/>
        </w:rPr>
      </w:pPr>
    </w:p>
    <w:p w14:paraId="034C2210" w14:textId="1AC35ED6" w:rsidR="00C41E7E" w:rsidRDefault="00C41E7E" w:rsidP="0040684D">
      <w:pPr>
        <w:autoSpaceDE w:val="0"/>
        <w:autoSpaceDN w:val="0"/>
        <w:adjustRightInd w:val="0"/>
        <w:spacing w:before="0" w:after="0" w:line="240" w:lineRule="auto"/>
        <w:rPr>
          <w:rFonts w:ascii="Arial" w:hAnsi="Arial" w:cs="Arial"/>
          <w:color w:val="000000" w:themeColor="text1"/>
        </w:rPr>
      </w:pPr>
    </w:p>
    <w:p w14:paraId="541A013C" w14:textId="04AE3C05" w:rsidR="00C41E7E" w:rsidRDefault="00C41E7E" w:rsidP="0040684D">
      <w:pPr>
        <w:autoSpaceDE w:val="0"/>
        <w:autoSpaceDN w:val="0"/>
        <w:adjustRightInd w:val="0"/>
        <w:spacing w:before="0" w:after="0" w:line="240" w:lineRule="auto"/>
        <w:rPr>
          <w:rFonts w:ascii="Arial" w:hAnsi="Arial" w:cs="Arial"/>
          <w:color w:val="000000" w:themeColor="text1"/>
        </w:rPr>
      </w:pPr>
    </w:p>
    <w:p w14:paraId="2B41461D" w14:textId="022B8627" w:rsidR="00C41E7E" w:rsidRDefault="00C41E7E" w:rsidP="0040684D">
      <w:pPr>
        <w:autoSpaceDE w:val="0"/>
        <w:autoSpaceDN w:val="0"/>
        <w:adjustRightInd w:val="0"/>
        <w:spacing w:before="0" w:after="0" w:line="240" w:lineRule="auto"/>
        <w:rPr>
          <w:rFonts w:ascii="Arial" w:hAnsi="Arial" w:cs="Arial"/>
          <w:color w:val="000000" w:themeColor="text1"/>
        </w:rPr>
      </w:pPr>
    </w:p>
    <w:p w14:paraId="5AC641CF" w14:textId="02D79286" w:rsidR="00C41E7E" w:rsidRDefault="00C41E7E" w:rsidP="0040684D">
      <w:pPr>
        <w:autoSpaceDE w:val="0"/>
        <w:autoSpaceDN w:val="0"/>
        <w:adjustRightInd w:val="0"/>
        <w:spacing w:before="0" w:after="0" w:line="240" w:lineRule="auto"/>
        <w:rPr>
          <w:rFonts w:ascii="Arial" w:hAnsi="Arial" w:cs="Arial"/>
          <w:color w:val="000000" w:themeColor="text1"/>
        </w:rPr>
      </w:pPr>
    </w:p>
    <w:p w14:paraId="231CCD83" w14:textId="2304E23A" w:rsidR="00C41E7E" w:rsidRDefault="00C41E7E" w:rsidP="0040684D">
      <w:pPr>
        <w:autoSpaceDE w:val="0"/>
        <w:autoSpaceDN w:val="0"/>
        <w:adjustRightInd w:val="0"/>
        <w:spacing w:before="0" w:after="0" w:line="240" w:lineRule="auto"/>
        <w:rPr>
          <w:rFonts w:ascii="Arial" w:hAnsi="Arial" w:cs="Arial"/>
          <w:color w:val="000000" w:themeColor="text1"/>
        </w:rPr>
      </w:pPr>
    </w:p>
    <w:p w14:paraId="0D678811" w14:textId="57DBA21B" w:rsidR="00C41E7E" w:rsidRDefault="00C41E7E" w:rsidP="0040684D">
      <w:pPr>
        <w:autoSpaceDE w:val="0"/>
        <w:autoSpaceDN w:val="0"/>
        <w:adjustRightInd w:val="0"/>
        <w:spacing w:before="0" w:after="0" w:line="240" w:lineRule="auto"/>
        <w:rPr>
          <w:rFonts w:ascii="Arial" w:hAnsi="Arial" w:cs="Arial"/>
          <w:color w:val="000000" w:themeColor="text1"/>
        </w:rPr>
      </w:pPr>
    </w:p>
    <w:p w14:paraId="1FE6CCEA" w14:textId="77777777" w:rsidR="00C41E7E" w:rsidRDefault="00C41E7E" w:rsidP="0040684D">
      <w:pPr>
        <w:autoSpaceDE w:val="0"/>
        <w:autoSpaceDN w:val="0"/>
        <w:adjustRightInd w:val="0"/>
        <w:spacing w:before="0" w:after="0" w:line="240" w:lineRule="auto"/>
        <w:rPr>
          <w:rFonts w:ascii="Arial" w:hAnsi="Arial" w:cs="Arial"/>
          <w:color w:val="000000" w:themeColor="text1"/>
        </w:rPr>
      </w:pPr>
    </w:p>
    <w:p w14:paraId="23C4A1C4" w14:textId="77777777" w:rsidR="007F4953" w:rsidRDefault="007F4953" w:rsidP="0040684D">
      <w:pPr>
        <w:autoSpaceDE w:val="0"/>
        <w:autoSpaceDN w:val="0"/>
        <w:adjustRightInd w:val="0"/>
        <w:spacing w:before="0" w:after="0" w:line="240" w:lineRule="auto"/>
        <w:rPr>
          <w:rFonts w:ascii="Arial" w:hAnsi="Arial" w:cs="Arial"/>
          <w:color w:val="000000" w:themeColor="text1"/>
        </w:rPr>
      </w:pPr>
    </w:p>
    <w:p w14:paraId="7859E7EF" w14:textId="63667882" w:rsidR="0040684D" w:rsidRPr="0040684D" w:rsidRDefault="003B29EB" w:rsidP="0040684D">
      <w:pPr>
        <w:keepNext/>
        <w:keepLines/>
        <w:pBdr>
          <w:top w:val="triple" w:sz="4" w:space="1" w:color="auto"/>
          <w:left w:val="triple" w:sz="4" w:space="4" w:color="auto"/>
          <w:bottom w:val="triple" w:sz="4" w:space="1" w:color="auto"/>
          <w:right w:val="triple" w:sz="4" w:space="4" w:color="auto"/>
        </w:pBdr>
        <w:spacing w:before="600" w:after="60"/>
        <w:contextualSpacing/>
        <w:jc w:val="center"/>
        <w:outlineLvl w:val="0"/>
        <w:rPr>
          <w:rFonts w:ascii="Arial" w:eastAsiaTheme="majorEastAsia" w:hAnsi="Arial" w:cs="Arial"/>
          <w:color w:val="C00000"/>
          <w:sz w:val="32"/>
        </w:rPr>
      </w:pPr>
      <w:bookmarkStart w:id="27" w:name="_Hlk68080019"/>
      <w:r>
        <w:rPr>
          <w:rFonts w:ascii="Arial" w:eastAsiaTheme="majorEastAsia" w:hAnsi="Arial" w:cs="Arial"/>
          <w:color w:val="C00000"/>
          <w:sz w:val="32"/>
        </w:rPr>
        <w:t>SIGNATURE SHEET</w:t>
      </w:r>
    </w:p>
    <w:bookmarkEnd w:id="27"/>
    <w:p w14:paraId="78772243" w14:textId="77777777" w:rsidR="0040684D" w:rsidRDefault="0040684D" w:rsidP="0040684D">
      <w:pPr>
        <w:autoSpaceDE w:val="0"/>
        <w:autoSpaceDN w:val="0"/>
        <w:adjustRightInd w:val="0"/>
        <w:spacing w:before="0" w:after="0" w:line="240" w:lineRule="auto"/>
        <w:rPr>
          <w:rFonts w:ascii="Arial" w:hAnsi="Arial" w:cs="Arial"/>
          <w:color w:val="000000" w:themeColor="text1"/>
        </w:rPr>
      </w:pPr>
    </w:p>
    <w:p w14:paraId="1B66AE23" w14:textId="4D8B6A3A" w:rsidR="0040684D" w:rsidRPr="0040684D" w:rsidRDefault="0040684D" w:rsidP="0040684D">
      <w:pPr>
        <w:autoSpaceDE w:val="0"/>
        <w:autoSpaceDN w:val="0"/>
        <w:adjustRightInd w:val="0"/>
        <w:spacing w:before="0" w:after="0" w:line="240" w:lineRule="auto"/>
        <w:rPr>
          <w:rFonts w:ascii="Arial" w:hAnsi="Arial" w:cs="Arial"/>
          <w:color w:val="000000" w:themeColor="text1"/>
        </w:rPr>
      </w:pPr>
      <w:r w:rsidRPr="0040684D">
        <w:rPr>
          <w:rFonts w:ascii="Arial" w:hAnsi="Arial" w:cs="Arial"/>
          <w:color w:val="000000" w:themeColor="text1"/>
        </w:rPr>
        <w:t>PIKES PEAK COMMUNITY COLLEGE PHYSICAL THERAPIST ASSISTANT PROGRAM SIGNATURE SHEET</w:t>
      </w:r>
    </w:p>
    <w:p w14:paraId="4D333D9F" w14:textId="77777777" w:rsidR="0040684D" w:rsidRPr="0040684D" w:rsidRDefault="0040684D" w:rsidP="0040684D">
      <w:pPr>
        <w:autoSpaceDE w:val="0"/>
        <w:autoSpaceDN w:val="0"/>
        <w:adjustRightInd w:val="0"/>
        <w:spacing w:before="0" w:after="0" w:line="240" w:lineRule="auto"/>
        <w:rPr>
          <w:rFonts w:ascii="Arial" w:hAnsi="Arial" w:cs="Arial"/>
          <w:color w:val="000000" w:themeColor="text1"/>
        </w:rPr>
      </w:pPr>
    </w:p>
    <w:p w14:paraId="41CFCC7C" w14:textId="77777777" w:rsidR="0040684D" w:rsidRPr="0040684D" w:rsidRDefault="0040684D" w:rsidP="0040684D">
      <w:pPr>
        <w:autoSpaceDE w:val="0"/>
        <w:autoSpaceDN w:val="0"/>
        <w:adjustRightInd w:val="0"/>
        <w:spacing w:before="0" w:after="0" w:line="240" w:lineRule="auto"/>
        <w:rPr>
          <w:rFonts w:ascii="Arial" w:hAnsi="Arial" w:cs="Arial"/>
          <w:color w:val="000000" w:themeColor="text1"/>
        </w:rPr>
      </w:pPr>
    </w:p>
    <w:p w14:paraId="5BE49513" w14:textId="77777777" w:rsidR="0040684D" w:rsidRPr="0040684D" w:rsidRDefault="0040684D" w:rsidP="0040684D">
      <w:pPr>
        <w:autoSpaceDE w:val="0"/>
        <w:autoSpaceDN w:val="0"/>
        <w:adjustRightInd w:val="0"/>
        <w:spacing w:before="0" w:after="0" w:line="240" w:lineRule="auto"/>
        <w:rPr>
          <w:rFonts w:ascii="Arial" w:hAnsi="Arial" w:cs="Arial"/>
          <w:color w:val="000000" w:themeColor="text1"/>
        </w:rPr>
      </w:pPr>
      <w:r w:rsidRPr="0040684D">
        <w:rPr>
          <w:rFonts w:ascii="Arial" w:hAnsi="Arial" w:cs="Arial"/>
          <w:color w:val="000000" w:themeColor="text1"/>
        </w:rPr>
        <w:t xml:space="preserve">I, _______________________________ DO HEREBY ACKNOWLEDGE THAT I HAVE </w:t>
      </w:r>
    </w:p>
    <w:p w14:paraId="6B37E68C" w14:textId="77777777" w:rsidR="0040684D" w:rsidRPr="0040684D" w:rsidRDefault="0040684D" w:rsidP="0040684D">
      <w:pPr>
        <w:autoSpaceDE w:val="0"/>
        <w:autoSpaceDN w:val="0"/>
        <w:adjustRightInd w:val="0"/>
        <w:spacing w:before="0" w:after="0" w:line="240" w:lineRule="auto"/>
        <w:rPr>
          <w:rFonts w:ascii="Arial" w:hAnsi="Arial" w:cs="Arial"/>
          <w:color w:val="000000" w:themeColor="text1"/>
        </w:rPr>
      </w:pPr>
    </w:p>
    <w:p w14:paraId="5A94713C" w14:textId="77777777" w:rsidR="0040684D" w:rsidRPr="0040684D" w:rsidRDefault="0040684D" w:rsidP="0040684D">
      <w:pPr>
        <w:autoSpaceDE w:val="0"/>
        <w:autoSpaceDN w:val="0"/>
        <w:adjustRightInd w:val="0"/>
        <w:spacing w:before="0" w:after="0" w:line="240" w:lineRule="auto"/>
        <w:rPr>
          <w:rFonts w:ascii="Arial" w:hAnsi="Arial" w:cs="Arial"/>
          <w:color w:val="000000" w:themeColor="text1"/>
        </w:rPr>
      </w:pPr>
      <w:r w:rsidRPr="0040684D">
        <w:rPr>
          <w:rFonts w:ascii="Arial" w:hAnsi="Arial" w:cs="Arial"/>
          <w:color w:val="000000" w:themeColor="text1"/>
        </w:rPr>
        <w:t xml:space="preserve">RECEIVED THIS PIKES PEAK COMMUNITY COLLEGE PHYSICAL THERAPIST ASSISTANT PROGRAM POLICIES AND PROCEDURES </w:t>
      </w:r>
    </w:p>
    <w:p w14:paraId="0BC8E5B0" w14:textId="77777777" w:rsidR="0040684D" w:rsidRPr="0040684D" w:rsidRDefault="0040684D" w:rsidP="0040684D">
      <w:pPr>
        <w:autoSpaceDE w:val="0"/>
        <w:autoSpaceDN w:val="0"/>
        <w:adjustRightInd w:val="0"/>
        <w:spacing w:before="0" w:after="0" w:line="240" w:lineRule="auto"/>
        <w:rPr>
          <w:rFonts w:ascii="Arial" w:hAnsi="Arial" w:cs="Arial"/>
          <w:color w:val="000000" w:themeColor="text1"/>
        </w:rPr>
      </w:pPr>
    </w:p>
    <w:p w14:paraId="35205114" w14:textId="77777777" w:rsidR="0040684D" w:rsidRPr="0040684D" w:rsidRDefault="0040684D" w:rsidP="0040684D">
      <w:pPr>
        <w:autoSpaceDE w:val="0"/>
        <w:autoSpaceDN w:val="0"/>
        <w:adjustRightInd w:val="0"/>
        <w:spacing w:before="0" w:after="0" w:line="240" w:lineRule="auto"/>
        <w:rPr>
          <w:rFonts w:ascii="Arial" w:hAnsi="Arial" w:cs="Arial"/>
          <w:color w:val="000000" w:themeColor="text1"/>
        </w:rPr>
      </w:pPr>
      <w:r w:rsidRPr="0040684D">
        <w:rPr>
          <w:rFonts w:ascii="Arial" w:hAnsi="Arial" w:cs="Arial"/>
          <w:color w:val="000000" w:themeColor="text1"/>
        </w:rPr>
        <w:t xml:space="preserve">MANUAL AND STUDENT HANDBOOK AND WILL BE HELD ACCOUNTABLE FOR ABIDING BY ITS CONTENTS.  </w:t>
      </w:r>
    </w:p>
    <w:p w14:paraId="33D33253" w14:textId="77777777" w:rsidR="0040684D" w:rsidRPr="0040684D" w:rsidRDefault="0040684D" w:rsidP="0040684D">
      <w:pPr>
        <w:autoSpaceDE w:val="0"/>
        <w:autoSpaceDN w:val="0"/>
        <w:adjustRightInd w:val="0"/>
        <w:spacing w:before="0" w:after="0" w:line="240" w:lineRule="auto"/>
        <w:rPr>
          <w:rFonts w:ascii="Arial" w:hAnsi="Arial" w:cs="Arial"/>
          <w:color w:val="000000" w:themeColor="text1"/>
        </w:rPr>
      </w:pPr>
    </w:p>
    <w:p w14:paraId="483E6D9F" w14:textId="77777777" w:rsidR="0040684D" w:rsidRPr="0040684D" w:rsidRDefault="0040684D" w:rsidP="0040684D">
      <w:pPr>
        <w:autoSpaceDE w:val="0"/>
        <w:autoSpaceDN w:val="0"/>
        <w:adjustRightInd w:val="0"/>
        <w:spacing w:before="0" w:after="0" w:line="240" w:lineRule="auto"/>
        <w:rPr>
          <w:rFonts w:ascii="Arial" w:hAnsi="Arial" w:cs="Arial"/>
          <w:color w:val="000000" w:themeColor="text1"/>
        </w:rPr>
      </w:pPr>
      <w:r w:rsidRPr="0040684D">
        <w:rPr>
          <w:rFonts w:ascii="Arial" w:hAnsi="Arial" w:cs="Arial"/>
          <w:color w:val="000000" w:themeColor="text1"/>
        </w:rPr>
        <w:t>I HAVE READ THE STATEMENTS, POLICIES, AND PROCEDURES OF THE PHYSICAL THERAPIST ASSISTANT PROGRAM.  I UNDERSTAND THESE POLICIES AND PROCEDURES, AND I AGREE TO ABIDE BY THEM WHILE ENROLLED IN THE PTA PROGRAM.   I ALSO UNDERSTAND THAT ANY OF THESE POLICIES MAY BE UPDATED OR REPLACED, AND THAT, FOLLOWING NOTIFICATION OF SUCH, I WILL ABIDE BY THE UPDATES OR CHANGES.  FAILURE TO COMPLY WILL BE GROUNDS FOR DISMISSAL FROM THE PIKES PEAK COMMUNITY COLLEGE PHYSICAL THERAPIST ASSISTANT PROGRAM.</w:t>
      </w:r>
    </w:p>
    <w:p w14:paraId="1E0053F1" w14:textId="77777777" w:rsidR="0040684D" w:rsidRPr="0040684D" w:rsidRDefault="0040684D" w:rsidP="0040684D">
      <w:pPr>
        <w:autoSpaceDE w:val="0"/>
        <w:autoSpaceDN w:val="0"/>
        <w:adjustRightInd w:val="0"/>
        <w:spacing w:before="0" w:after="0" w:line="240" w:lineRule="auto"/>
        <w:rPr>
          <w:rFonts w:ascii="Arial" w:hAnsi="Arial" w:cs="Arial"/>
          <w:color w:val="000000" w:themeColor="text1"/>
        </w:rPr>
      </w:pPr>
    </w:p>
    <w:p w14:paraId="0DA0FC9A" w14:textId="77777777" w:rsidR="0040684D" w:rsidRPr="0040684D" w:rsidRDefault="0040684D" w:rsidP="0040684D">
      <w:pPr>
        <w:autoSpaceDE w:val="0"/>
        <w:autoSpaceDN w:val="0"/>
        <w:adjustRightInd w:val="0"/>
        <w:spacing w:before="0" w:after="0" w:line="240" w:lineRule="auto"/>
        <w:rPr>
          <w:rFonts w:ascii="Arial" w:hAnsi="Arial" w:cs="Arial"/>
          <w:color w:val="000000" w:themeColor="text1"/>
        </w:rPr>
      </w:pPr>
      <w:r w:rsidRPr="0040684D">
        <w:rPr>
          <w:rFonts w:ascii="Arial" w:hAnsi="Arial" w:cs="Arial"/>
          <w:color w:val="000000" w:themeColor="text1"/>
        </w:rPr>
        <w:t>__________________________________</w:t>
      </w:r>
      <w:r w:rsidRPr="0040684D">
        <w:rPr>
          <w:rFonts w:ascii="Arial" w:hAnsi="Arial" w:cs="Arial"/>
          <w:color w:val="000000" w:themeColor="text1"/>
        </w:rPr>
        <w:tab/>
      </w:r>
      <w:r w:rsidRPr="0040684D">
        <w:rPr>
          <w:rFonts w:ascii="Arial" w:hAnsi="Arial" w:cs="Arial"/>
          <w:color w:val="000000" w:themeColor="text1"/>
        </w:rPr>
        <w:tab/>
        <w:t>_______________</w:t>
      </w:r>
    </w:p>
    <w:p w14:paraId="74074E53" w14:textId="77777777" w:rsidR="0040684D" w:rsidRPr="0040684D" w:rsidRDefault="0040684D" w:rsidP="0040684D">
      <w:pPr>
        <w:autoSpaceDE w:val="0"/>
        <w:autoSpaceDN w:val="0"/>
        <w:adjustRightInd w:val="0"/>
        <w:spacing w:before="0" w:after="0" w:line="240" w:lineRule="auto"/>
        <w:rPr>
          <w:rFonts w:ascii="Arial" w:hAnsi="Arial" w:cs="Arial"/>
          <w:color w:val="000000" w:themeColor="text1"/>
        </w:rPr>
      </w:pPr>
      <w:r w:rsidRPr="0040684D">
        <w:rPr>
          <w:rFonts w:ascii="Arial" w:hAnsi="Arial" w:cs="Arial"/>
          <w:color w:val="000000" w:themeColor="text1"/>
        </w:rPr>
        <w:t>Student’s signature</w:t>
      </w:r>
      <w:r w:rsidRPr="0040684D">
        <w:rPr>
          <w:rFonts w:ascii="Arial" w:hAnsi="Arial" w:cs="Arial"/>
          <w:color w:val="000000" w:themeColor="text1"/>
        </w:rPr>
        <w:tab/>
      </w:r>
      <w:r w:rsidRPr="0040684D">
        <w:rPr>
          <w:rFonts w:ascii="Arial" w:hAnsi="Arial" w:cs="Arial"/>
          <w:color w:val="000000" w:themeColor="text1"/>
        </w:rPr>
        <w:tab/>
      </w:r>
      <w:r w:rsidRPr="0040684D">
        <w:rPr>
          <w:rFonts w:ascii="Arial" w:hAnsi="Arial" w:cs="Arial"/>
          <w:color w:val="000000" w:themeColor="text1"/>
        </w:rPr>
        <w:tab/>
      </w:r>
      <w:r w:rsidRPr="0040684D">
        <w:rPr>
          <w:rFonts w:ascii="Arial" w:hAnsi="Arial" w:cs="Arial"/>
          <w:color w:val="000000" w:themeColor="text1"/>
        </w:rPr>
        <w:tab/>
      </w:r>
      <w:r w:rsidRPr="0040684D">
        <w:rPr>
          <w:rFonts w:ascii="Arial" w:hAnsi="Arial" w:cs="Arial"/>
          <w:color w:val="000000" w:themeColor="text1"/>
        </w:rPr>
        <w:tab/>
      </w:r>
      <w:r w:rsidRPr="0040684D">
        <w:rPr>
          <w:rFonts w:ascii="Arial" w:hAnsi="Arial" w:cs="Arial"/>
          <w:color w:val="000000" w:themeColor="text1"/>
        </w:rPr>
        <w:tab/>
        <w:t>Date</w:t>
      </w:r>
    </w:p>
    <w:p w14:paraId="5754B0B3" w14:textId="77777777" w:rsidR="0040684D" w:rsidRPr="0040684D" w:rsidRDefault="0040684D" w:rsidP="0040684D">
      <w:pPr>
        <w:autoSpaceDE w:val="0"/>
        <w:autoSpaceDN w:val="0"/>
        <w:adjustRightInd w:val="0"/>
        <w:spacing w:before="0" w:after="0" w:line="240" w:lineRule="auto"/>
        <w:rPr>
          <w:rFonts w:ascii="Arial" w:hAnsi="Arial" w:cs="Arial"/>
          <w:color w:val="000000" w:themeColor="text1"/>
        </w:rPr>
      </w:pPr>
    </w:p>
    <w:p w14:paraId="670BA841" w14:textId="77777777" w:rsidR="0040684D" w:rsidRPr="0040684D" w:rsidRDefault="0040684D" w:rsidP="0040684D">
      <w:pPr>
        <w:autoSpaceDE w:val="0"/>
        <w:autoSpaceDN w:val="0"/>
        <w:adjustRightInd w:val="0"/>
        <w:spacing w:before="0" w:after="0" w:line="240" w:lineRule="auto"/>
        <w:rPr>
          <w:rFonts w:ascii="Arial" w:hAnsi="Arial" w:cs="Arial"/>
          <w:color w:val="000000" w:themeColor="text1"/>
        </w:rPr>
      </w:pPr>
      <w:r w:rsidRPr="0040684D">
        <w:rPr>
          <w:rFonts w:ascii="Arial" w:hAnsi="Arial" w:cs="Arial"/>
          <w:color w:val="000000" w:themeColor="text1"/>
        </w:rPr>
        <w:t>____________________________________</w:t>
      </w:r>
    </w:p>
    <w:p w14:paraId="4542AEAA" w14:textId="77777777" w:rsidR="0040684D" w:rsidRPr="0040684D" w:rsidRDefault="0040684D" w:rsidP="0040684D">
      <w:pPr>
        <w:autoSpaceDE w:val="0"/>
        <w:autoSpaceDN w:val="0"/>
        <w:adjustRightInd w:val="0"/>
        <w:spacing w:before="0" w:after="0" w:line="240" w:lineRule="auto"/>
        <w:rPr>
          <w:rFonts w:ascii="Arial" w:hAnsi="Arial" w:cs="Arial"/>
          <w:color w:val="000000" w:themeColor="text1"/>
        </w:rPr>
      </w:pPr>
      <w:r w:rsidRPr="0040684D">
        <w:rPr>
          <w:rFonts w:ascii="Arial" w:hAnsi="Arial" w:cs="Arial"/>
          <w:color w:val="000000" w:themeColor="text1"/>
        </w:rPr>
        <w:t>Student’s printed name</w:t>
      </w:r>
    </w:p>
    <w:p w14:paraId="10C9B2D1" w14:textId="24DDBE3D" w:rsidR="00297936" w:rsidRDefault="00297936" w:rsidP="00297936">
      <w:pPr>
        <w:autoSpaceDE w:val="0"/>
        <w:autoSpaceDN w:val="0"/>
        <w:adjustRightInd w:val="0"/>
        <w:spacing w:before="0" w:after="0" w:line="240" w:lineRule="auto"/>
        <w:rPr>
          <w:rFonts w:ascii="Arial" w:hAnsi="Arial" w:cs="Arial"/>
          <w:color w:val="000000" w:themeColor="text1"/>
        </w:rPr>
      </w:pPr>
    </w:p>
    <w:p w14:paraId="69D7FA7B" w14:textId="1DB13619" w:rsidR="00297936" w:rsidRDefault="00297936" w:rsidP="00297936">
      <w:pPr>
        <w:autoSpaceDE w:val="0"/>
        <w:autoSpaceDN w:val="0"/>
        <w:adjustRightInd w:val="0"/>
        <w:spacing w:before="0" w:after="0" w:line="240" w:lineRule="auto"/>
        <w:rPr>
          <w:rFonts w:ascii="Arial" w:hAnsi="Arial" w:cs="Arial"/>
          <w:color w:val="000000" w:themeColor="text1"/>
        </w:rPr>
      </w:pPr>
    </w:p>
    <w:p w14:paraId="327528C3" w14:textId="53A985D9" w:rsidR="00297936" w:rsidRDefault="00297936" w:rsidP="00297936">
      <w:pPr>
        <w:autoSpaceDE w:val="0"/>
        <w:autoSpaceDN w:val="0"/>
        <w:adjustRightInd w:val="0"/>
        <w:spacing w:before="0" w:after="0" w:line="240" w:lineRule="auto"/>
        <w:rPr>
          <w:rFonts w:ascii="Arial" w:hAnsi="Arial" w:cs="Arial"/>
          <w:color w:val="000000" w:themeColor="text1"/>
        </w:rPr>
      </w:pPr>
    </w:p>
    <w:p w14:paraId="2980BAD6" w14:textId="4A8C77E3" w:rsidR="00297936" w:rsidRDefault="00297936" w:rsidP="00297936">
      <w:pPr>
        <w:autoSpaceDE w:val="0"/>
        <w:autoSpaceDN w:val="0"/>
        <w:adjustRightInd w:val="0"/>
        <w:spacing w:before="0" w:after="0" w:line="240" w:lineRule="auto"/>
        <w:rPr>
          <w:rFonts w:ascii="Arial" w:hAnsi="Arial" w:cs="Arial"/>
          <w:color w:val="000000" w:themeColor="text1"/>
        </w:rPr>
      </w:pPr>
    </w:p>
    <w:p w14:paraId="09E018A2" w14:textId="751DB82B" w:rsidR="00297936" w:rsidRDefault="00297936" w:rsidP="00297936">
      <w:pPr>
        <w:autoSpaceDE w:val="0"/>
        <w:autoSpaceDN w:val="0"/>
        <w:adjustRightInd w:val="0"/>
        <w:spacing w:before="0" w:after="0" w:line="240" w:lineRule="auto"/>
        <w:rPr>
          <w:rFonts w:ascii="Arial" w:hAnsi="Arial" w:cs="Arial"/>
          <w:color w:val="000000" w:themeColor="text1"/>
        </w:rPr>
      </w:pPr>
    </w:p>
    <w:p w14:paraId="102F481A" w14:textId="00EDD84E" w:rsidR="00297936" w:rsidRDefault="00297936" w:rsidP="00297936">
      <w:pPr>
        <w:autoSpaceDE w:val="0"/>
        <w:autoSpaceDN w:val="0"/>
        <w:adjustRightInd w:val="0"/>
        <w:spacing w:before="0" w:after="0" w:line="240" w:lineRule="auto"/>
        <w:rPr>
          <w:rFonts w:ascii="Arial" w:hAnsi="Arial" w:cs="Arial"/>
          <w:color w:val="000000" w:themeColor="text1"/>
        </w:rPr>
      </w:pPr>
    </w:p>
    <w:p w14:paraId="3F8FC70F" w14:textId="09D45010" w:rsidR="00297936" w:rsidRDefault="00297936" w:rsidP="00297936">
      <w:pPr>
        <w:autoSpaceDE w:val="0"/>
        <w:autoSpaceDN w:val="0"/>
        <w:adjustRightInd w:val="0"/>
        <w:spacing w:before="0" w:after="0" w:line="240" w:lineRule="auto"/>
        <w:rPr>
          <w:rFonts w:ascii="Arial" w:hAnsi="Arial" w:cs="Arial"/>
          <w:color w:val="000000" w:themeColor="text1"/>
        </w:rPr>
      </w:pPr>
    </w:p>
    <w:p w14:paraId="31102AF0" w14:textId="544C0AB5" w:rsidR="00297936" w:rsidRDefault="00297936" w:rsidP="00297936">
      <w:pPr>
        <w:autoSpaceDE w:val="0"/>
        <w:autoSpaceDN w:val="0"/>
        <w:adjustRightInd w:val="0"/>
        <w:spacing w:before="0" w:after="0" w:line="240" w:lineRule="auto"/>
        <w:rPr>
          <w:rFonts w:ascii="Arial" w:hAnsi="Arial" w:cs="Arial"/>
          <w:color w:val="000000" w:themeColor="text1"/>
        </w:rPr>
      </w:pPr>
    </w:p>
    <w:p w14:paraId="0443B393" w14:textId="344CBE82" w:rsidR="00297936" w:rsidRDefault="00297936" w:rsidP="00297936">
      <w:pPr>
        <w:autoSpaceDE w:val="0"/>
        <w:autoSpaceDN w:val="0"/>
        <w:adjustRightInd w:val="0"/>
        <w:spacing w:before="0" w:after="0" w:line="240" w:lineRule="auto"/>
        <w:rPr>
          <w:rFonts w:ascii="Arial" w:hAnsi="Arial" w:cs="Arial"/>
          <w:color w:val="000000" w:themeColor="text1"/>
        </w:rPr>
      </w:pPr>
    </w:p>
    <w:p w14:paraId="7F354C3A" w14:textId="3ABA4674" w:rsidR="00297936" w:rsidRDefault="00297936" w:rsidP="00297936">
      <w:pPr>
        <w:autoSpaceDE w:val="0"/>
        <w:autoSpaceDN w:val="0"/>
        <w:adjustRightInd w:val="0"/>
        <w:spacing w:before="0" w:after="0" w:line="240" w:lineRule="auto"/>
        <w:rPr>
          <w:rFonts w:ascii="Arial" w:hAnsi="Arial" w:cs="Arial"/>
          <w:color w:val="000000" w:themeColor="text1"/>
        </w:rPr>
      </w:pPr>
    </w:p>
    <w:p w14:paraId="172DB3DF" w14:textId="4F5A42C9" w:rsidR="00297936" w:rsidRDefault="00297936" w:rsidP="00297936">
      <w:pPr>
        <w:autoSpaceDE w:val="0"/>
        <w:autoSpaceDN w:val="0"/>
        <w:adjustRightInd w:val="0"/>
        <w:spacing w:before="0" w:after="0" w:line="240" w:lineRule="auto"/>
        <w:rPr>
          <w:rFonts w:ascii="Arial" w:hAnsi="Arial" w:cs="Arial"/>
          <w:color w:val="000000" w:themeColor="text1"/>
        </w:rPr>
      </w:pPr>
    </w:p>
    <w:p w14:paraId="54C0EB84" w14:textId="08180045" w:rsidR="00297936" w:rsidRDefault="00297936" w:rsidP="00297936">
      <w:pPr>
        <w:autoSpaceDE w:val="0"/>
        <w:autoSpaceDN w:val="0"/>
        <w:adjustRightInd w:val="0"/>
        <w:spacing w:before="0" w:after="0" w:line="240" w:lineRule="auto"/>
        <w:rPr>
          <w:rFonts w:ascii="Arial" w:hAnsi="Arial" w:cs="Arial"/>
          <w:color w:val="000000" w:themeColor="text1"/>
        </w:rPr>
      </w:pPr>
    </w:p>
    <w:p w14:paraId="1BCF1E53" w14:textId="73CB2606" w:rsidR="00297936" w:rsidRDefault="00297936" w:rsidP="00297936">
      <w:pPr>
        <w:autoSpaceDE w:val="0"/>
        <w:autoSpaceDN w:val="0"/>
        <w:adjustRightInd w:val="0"/>
        <w:spacing w:before="0" w:after="0" w:line="240" w:lineRule="auto"/>
        <w:rPr>
          <w:rFonts w:ascii="Arial" w:hAnsi="Arial" w:cs="Arial"/>
          <w:color w:val="000000" w:themeColor="text1"/>
        </w:rPr>
      </w:pPr>
    </w:p>
    <w:p w14:paraId="537EA625" w14:textId="3CB8BDEC" w:rsidR="00297936" w:rsidRDefault="00297936" w:rsidP="00297936">
      <w:pPr>
        <w:autoSpaceDE w:val="0"/>
        <w:autoSpaceDN w:val="0"/>
        <w:adjustRightInd w:val="0"/>
        <w:spacing w:before="0" w:after="0" w:line="240" w:lineRule="auto"/>
        <w:rPr>
          <w:rFonts w:ascii="Arial" w:hAnsi="Arial" w:cs="Arial"/>
          <w:color w:val="000000" w:themeColor="text1"/>
        </w:rPr>
      </w:pPr>
    </w:p>
    <w:p w14:paraId="165AD077" w14:textId="34FC34E1" w:rsidR="00297936" w:rsidRDefault="00297936" w:rsidP="00297936">
      <w:pPr>
        <w:autoSpaceDE w:val="0"/>
        <w:autoSpaceDN w:val="0"/>
        <w:adjustRightInd w:val="0"/>
        <w:spacing w:before="0" w:after="0" w:line="240" w:lineRule="auto"/>
        <w:rPr>
          <w:rFonts w:ascii="Arial" w:hAnsi="Arial" w:cs="Arial"/>
          <w:color w:val="000000" w:themeColor="text1"/>
        </w:rPr>
      </w:pPr>
    </w:p>
    <w:p w14:paraId="4A8578CD" w14:textId="7D781ADF" w:rsidR="00297936" w:rsidRDefault="00297936" w:rsidP="00297936">
      <w:pPr>
        <w:autoSpaceDE w:val="0"/>
        <w:autoSpaceDN w:val="0"/>
        <w:adjustRightInd w:val="0"/>
        <w:spacing w:before="0" w:after="0" w:line="240" w:lineRule="auto"/>
        <w:rPr>
          <w:rFonts w:ascii="Arial" w:hAnsi="Arial" w:cs="Arial"/>
          <w:color w:val="000000" w:themeColor="text1"/>
        </w:rPr>
      </w:pPr>
    </w:p>
    <w:p w14:paraId="03ABEB61" w14:textId="7571A035" w:rsidR="00297936" w:rsidRDefault="00297936" w:rsidP="00297936">
      <w:pPr>
        <w:autoSpaceDE w:val="0"/>
        <w:autoSpaceDN w:val="0"/>
        <w:adjustRightInd w:val="0"/>
        <w:spacing w:before="0" w:after="0" w:line="240" w:lineRule="auto"/>
        <w:rPr>
          <w:rFonts w:ascii="Arial" w:hAnsi="Arial" w:cs="Arial"/>
          <w:color w:val="000000" w:themeColor="text1"/>
        </w:rPr>
      </w:pPr>
    </w:p>
    <w:p w14:paraId="231C0565" w14:textId="77777777" w:rsidR="00297936" w:rsidRPr="00297936" w:rsidRDefault="00297936" w:rsidP="00297936">
      <w:pPr>
        <w:autoSpaceDE w:val="0"/>
        <w:autoSpaceDN w:val="0"/>
        <w:adjustRightInd w:val="0"/>
        <w:spacing w:before="0" w:after="0" w:line="240" w:lineRule="auto"/>
        <w:rPr>
          <w:rFonts w:ascii="Arial" w:hAnsi="Arial" w:cs="Arial"/>
          <w:color w:val="000000" w:themeColor="text1"/>
        </w:rPr>
      </w:pPr>
    </w:p>
    <w:p w14:paraId="05FE5312" w14:textId="77777777" w:rsidR="00094BCC" w:rsidRDefault="00094BCC" w:rsidP="00094BCC">
      <w:pPr>
        <w:autoSpaceDE w:val="0"/>
        <w:autoSpaceDN w:val="0"/>
        <w:adjustRightInd w:val="0"/>
        <w:spacing w:before="0" w:after="0" w:line="240" w:lineRule="auto"/>
        <w:jc w:val="center"/>
        <w:rPr>
          <w:rFonts w:ascii="Arial" w:hAnsi="Arial" w:cs="Arial"/>
          <w:color w:val="C00000"/>
          <w:sz w:val="44"/>
          <w:szCs w:val="44"/>
        </w:rPr>
      </w:pPr>
    </w:p>
    <w:p w14:paraId="1C27767E" w14:textId="77777777" w:rsidR="00094BCC" w:rsidRDefault="00094BCC" w:rsidP="00094BCC">
      <w:pPr>
        <w:autoSpaceDE w:val="0"/>
        <w:autoSpaceDN w:val="0"/>
        <w:adjustRightInd w:val="0"/>
        <w:spacing w:before="0" w:after="0" w:line="240" w:lineRule="auto"/>
        <w:jc w:val="center"/>
        <w:rPr>
          <w:rFonts w:ascii="Arial" w:hAnsi="Arial" w:cs="Arial"/>
          <w:color w:val="C00000"/>
          <w:sz w:val="44"/>
          <w:szCs w:val="44"/>
        </w:rPr>
      </w:pPr>
    </w:p>
    <w:p w14:paraId="31F683A2" w14:textId="08C58261" w:rsidR="00297936" w:rsidRPr="00094BCC" w:rsidRDefault="00094BCC" w:rsidP="00094BCC">
      <w:pPr>
        <w:autoSpaceDE w:val="0"/>
        <w:autoSpaceDN w:val="0"/>
        <w:adjustRightInd w:val="0"/>
        <w:spacing w:before="0" w:after="0" w:line="240" w:lineRule="auto"/>
        <w:jc w:val="center"/>
        <w:rPr>
          <w:rFonts w:ascii="Arial" w:hAnsi="Arial" w:cs="Arial"/>
          <w:color w:val="C00000"/>
          <w:sz w:val="44"/>
          <w:szCs w:val="44"/>
        </w:rPr>
      </w:pPr>
      <w:r w:rsidRPr="00094BCC">
        <w:rPr>
          <w:rFonts w:ascii="Arial" w:hAnsi="Arial" w:cs="Arial"/>
          <w:color w:val="C00000"/>
          <w:sz w:val="44"/>
          <w:szCs w:val="44"/>
        </w:rPr>
        <w:t>Section V Additional Information</w:t>
      </w:r>
    </w:p>
    <w:p w14:paraId="28F8F08E" w14:textId="77777777" w:rsidR="00777C83" w:rsidRPr="004E46BE" w:rsidRDefault="00777C83" w:rsidP="00777C83">
      <w:pPr>
        <w:pStyle w:val="Heading1"/>
        <w:pBdr>
          <w:top w:val="triple" w:sz="4" w:space="1" w:color="auto"/>
          <w:left w:val="triple" w:sz="4" w:space="4" w:color="auto"/>
          <w:bottom w:val="triple" w:sz="4" w:space="1" w:color="auto"/>
          <w:right w:val="triple" w:sz="4" w:space="4" w:color="auto"/>
        </w:pBdr>
        <w:jc w:val="center"/>
        <w:rPr>
          <w:rFonts w:ascii="Arial" w:hAnsi="Arial" w:cs="Arial"/>
          <w:color w:val="C00000"/>
        </w:rPr>
      </w:pPr>
      <w:bookmarkStart w:id="28" w:name="_Hlk68079961"/>
      <w:r>
        <w:rPr>
          <w:rFonts w:ascii="Arial" w:hAnsi="Arial" w:cs="Arial"/>
          <w:color w:val="C00000"/>
        </w:rPr>
        <w:t>CAPTE CRITERIA AND STUDENT LEARNING OUTCOMES</w:t>
      </w:r>
    </w:p>
    <w:bookmarkEnd w:id="28"/>
    <w:p w14:paraId="71314AC1" w14:textId="77777777" w:rsidR="00777C83" w:rsidRPr="00E93537" w:rsidRDefault="00777C83" w:rsidP="00777C83">
      <w:pPr>
        <w:spacing w:before="0" w:after="0" w:line="240" w:lineRule="auto"/>
        <w:jc w:val="center"/>
        <w:rPr>
          <w:rFonts w:ascii="Times New Roman" w:eastAsia="Times New Roman" w:hAnsi="Times New Roman" w:cs="Times New Roman"/>
          <w:b/>
          <w:color w:val="auto"/>
          <w:sz w:val="20"/>
          <w:szCs w:val="20"/>
          <w:u w:val="single"/>
        </w:rPr>
      </w:pPr>
    </w:p>
    <w:p w14:paraId="0B0DBFC8" w14:textId="125DDA44" w:rsidR="00777C83" w:rsidRPr="00907902" w:rsidRDefault="00777C83" w:rsidP="00777C83">
      <w:pPr>
        <w:autoSpaceDE w:val="0"/>
        <w:autoSpaceDN w:val="0"/>
        <w:adjustRightInd w:val="0"/>
        <w:spacing w:before="0" w:after="0" w:line="240" w:lineRule="auto"/>
        <w:rPr>
          <w:rFonts w:ascii="Arial" w:eastAsia="Calibri" w:hAnsi="Arial" w:cs="Arial"/>
          <w:b/>
          <w:bCs/>
          <w:color w:val="000000"/>
          <w:sz w:val="24"/>
          <w:szCs w:val="24"/>
          <w:u w:val="single"/>
        </w:rPr>
      </w:pPr>
      <w:r w:rsidRPr="00907902">
        <w:rPr>
          <w:rFonts w:ascii="Arial" w:eastAsia="Calibri" w:hAnsi="Arial" w:cs="Arial"/>
          <w:bCs/>
          <w:color w:val="000000"/>
          <w:sz w:val="24"/>
          <w:szCs w:val="24"/>
        </w:rPr>
        <w:t xml:space="preserve">Student learning outcomes, course competencies, and assessment techniques are established for each course in the Pikes Peak Community College PTA Program such that successful completion of the curriculum </w:t>
      </w:r>
      <w:r w:rsidR="00907902" w:rsidRPr="00907902">
        <w:rPr>
          <w:rFonts w:ascii="Arial" w:eastAsia="Calibri" w:hAnsi="Arial" w:cs="Arial"/>
          <w:bCs/>
          <w:color w:val="000000"/>
          <w:sz w:val="24"/>
          <w:szCs w:val="24"/>
        </w:rPr>
        <w:t>ensures</w:t>
      </w:r>
      <w:r w:rsidRPr="00907902">
        <w:rPr>
          <w:rFonts w:ascii="Arial" w:eastAsia="Calibri" w:hAnsi="Arial" w:cs="Arial"/>
          <w:bCs/>
          <w:color w:val="000000"/>
          <w:sz w:val="24"/>
          <w:szCs w:val="24"/>
        </w:rPr>
        <w:t xml:space="preserve"> that the graduate will meet all the CAPTE Criteria and will be able to perform all skills within the scope of practice, under the supervision of a Physical Therapist.  The CAPTE Criteria which serve as the basis of this curriculum and assessment matrix are listed below:</w:t>
      </w:r>
    </w:p>
    <w:p w14:paraId="29832443" w14:textId="77777777" w:rsidR="00777C83" w:rsidRPr="00907902" w:rsidRDefault="00777C83" w:rsidP="00777C83">
      <w:pPr>
        <w:autoSpaceDE w:val="0"/>
        <w:autoSpaceDN w:val="0"/>
        <w:adjustRightInd w:val="0"/>
        <w:spacing w:before="0" w:after="0" w:line="240" w:lineRule="auto"/>
        <w:rPr>
          <w:rFonts w:ascii="Arial" w:eastAsia="Calibri" w:hAnsi="Arial" w:cs="Arial"/>
          <w:b/>
          <w:bCs/>
          <w:color w:val="000000"/>
          <w:sz w:val="24"/>
          <w:szCs w:val="24"/>
          <w:u w:val="single"/>
        </w:rPr>
      </w:pPr>
    </w:p>
    <w:p w14:paraId="2712F88E" w14:textId="77777777" w:rsidR="00777C83" w:rsidRPr="00907902" w:rsidRDefault="00777C83" w:rsidP="00777C83">
      <w:pPr>
        <w:autoSpaceDE w:val="0"/>
        <w:autoSpaceDN w:val="0"/>
        <w:adjustRightInd w:val="0"/>
        <w:spacing w:before="0" w:after="0" w:line="240" w:lineRule="auto"/>
        <w:rPr>
          <w:rFonts w:ascii="Arial" w:eastAsia="Calibri" w:hAnsi="Arial" w:cs="Arial"/>
          <w:b/>
          <w:bCs/>
          <w:color w:val="000000"/>
          <w:sz w:val="24"/>
          <w:szCs w:val="24"/>
          <w:u w:val="single"/>
        </w:rPr>
      </w:pPr>
      <w:r w:rsidRPr="00907902">
        <w:rPr>
          <w:rFonts w:ascii="Arial" w:eastAsia="Calibri" w:hAnsi="Arial" w:cs="Arial"/>
          <w:b/>
          <w:bCs/>
          <w:color w:val="000000"/>
          <w:sz w:val="24"/>
          <w:szCs w:val="24"/>
          <w:u w:val="single"/>
        </w:rPr>
        <w:t>CAPTE Criteria</w:t>
      </w:r>
    </w:p>
    <w:p w14:paraId="1DD62DBD" w14:textId="77777777" w:rsidR="00777C83" w:rsidRPr="00907902" w:rsidRDefault="00777C83" w:rsidP="00777C83">
      <w:pPr>
        <w:autoSpaceDE w:val="0"/>
        <w:autoSpaceDN w:val="0"/>
        <w:adjustRightInd w:val="0"/>
        <w:spacing w:before="0" w:after="0" w:line="240" w:lineRule="auto"/>
        <w:rPr>
          <w:rFonts w:ascii="Arial" w:eastAsia="Calibri" w:hAnsi="Arial" w:cs="Arial"/>
          <w:color w:val="000000"/>
          <w:sz w:val="24"/>
          <w:szCs w:val="24"/>
        </w:rPr>
      </w:pPr>
      <w:r w:rsidRPr="00907902">
        <w:rPr>
          <w:rFonts w:ascii="Arial" w:eastAsia="Calibri" w:hAnsi="Arial" w:cs="Arial"/>
          <w:b/>
          <w:bCs/>
          <w:color w:val="000000"/>
          <w:sz w:val="24"/>
          <w:szCs w:val="24"/>
        </w:rPr>
        <w:t>7D</w:t>
      </w:r>
      <w:r w:rsidRPr="00907902">
        <w:rPr>
          <w:rFonts w:ascii="Arial" w:eastAsia="Calibri" w:hAnsi="Arial" w:cs="Arial"/>
          <w:bCs/>
          <w:color w:val="000000"/>
          <w:sz w:val="24"/>
          <w:szCs w:val="24"/>
        </w:rPr>
        <w:tab/>
        <w:t>Courses within the curriculum include content designed to prepare program students to:</w:t>
      </w:r>
    </w:p>
    <w:p w14:paraId="3CA57072" w14:textId="77777777" w:rsidR="00777C83" w:rsidRPr="00907902" w:rsidRDefault="00777C83" w:rsidP="00777C83">
      <w:pPr>
        <w:autoSpaceDE w:val="0"/>
        <w:autoSpaceDN w:val="0"/>
        <w:adjustRightInd w:val="0"/>
        <w:spacing w:before="0" w:after="0" w:line="240" w:lineRule="auto"/>
        <w:ind w:firstLine="720"/>
        <w:rPr>
          <w:rFonts w:ascii="Arial" w:eastAsia="Calibri" w:hAnsi="Arial" w:cs="Arial"/>
          <w:bCs/>
          <w:color w:val="000000"/>
          <w:sz w:val="24"/>
          <w:szCs w:val="24"/>
        </w:rPr>
      </w:pPr>
    </w:p>
    <w:p w14:paraId="31D79583" w14:textId="77777777" w:rsidR="00777C83" w:rsidRPr="00907902" w:rsidRDefault="00777C83" w:rsidP="00777C83">
      <w:pPr>
        <w:autoSpaceDE w:val="0"/>
        <w:autoSpaceDN w:val="0"/>
        <w:adjustRightInd w:val="0"/>
        <w:spacing w:before="0" w:after="0" w:line="240" w:lineRule="auto"/>
        <w:rPr>
          <w:rFonts w:ascii="Arial" w:eastAsia="Calibri" w:hAnsi="Arial" w:cs="Arial"/>
          <w:b/>
          <w:bCs/>
          <w:color w:val="000000"/>
          <w:sz w:val="24"/>
          <w:szCs w:val="24"/>
          <w:u w:val="single"/>
        </w:rPr>
      </w:pPr>
      <w:r w:rsidRPr="00907902">
        <w:rPr>
          <w:rFonts w:ascii="Arial" w:eastAsia="Calibri" w:hAnsi="Arial" w:cs="Arial"/>
          <w:b/>
          <w:bCs/>
          <w:color w:val="000000"/>
          <w:sz w:val="24"/>
          <w:szCs w:val="24"/>
          <w:u w:val="single"/>
        </w:rPr>
        <w:t>Ethics, Values and Responsibilities</w:t>
      </w:r>
    </w:p>
    <w:p w14:paraId="368FA319" w14:textId="77777777" w:rsidR="00777C83" w:rsidRPr="00907902" w:rsidRDefault="00777C83" w:rsidP="00777C83">
      <w:pPr>
        <w:autoSpaceDE w:val="0"/>
        <w:autoSpaceDN w:val="0"/>
        <w:adjustRightInd w:val="0"/>
        <w:spacing w:before="0" w:after="0" w:line="240" w:lineRule="auto"/>
        <w:ind w:left="720" w:hanging="720"/>
        <w:rPr>
          <w:rFonts w:ascii="Arial" w:eastAsia="Calibri" w:hAnsi="Arial" w:cs="Arial"/>
          <w:bCs/>
          <w:color w:val="000000"/>
          <w:sz w:val="24"/>
          <w:szCs w:val="24"/>
        </w:rPr>
      </w:pPr>
      <w:r w:rsidRPr="00907902">
        <w:rPr>
          <w:rFonts w:ascii="Arial" w:eastAsia="Calibri" w:hAnsi="Arial" w:cs="Arial"/>
          <w:b/>
          <w:bCs/>
          <w:color w:val="000000"/>
          <w:sz w:val="24"/>
          <w:szCs w:val="24"/>
        </w:rPr>
        <w:t>7D1</w:t>
      </w:r>
      <w:r w:rsidRPr="00907902">
        <w:rPr>
          <w:rFonts w:ascii="Arial" w:eastAsia="Calibri" w:hAnsi="Arial" w:cs="Arial"/>
          <w:bCs/>
          <w:color w:val="000000"/>
          <w:sz w:val="24"/>
          <w:szCs w:val="24"/>
        </w:rPr>
        <w:tab/>
        <w:t>Adhere to legal practice standards, including all federal, state, and institutional</w:t>
      </w:r>
    </w:p>
    <w:p w14:paraId="3F70CE20" w14:textId="77777777" w:rsidR="00777C83" w:rsidRPr="00907902" w:rsidRDefault="00777C83" w:rsidP="00777C83">
      <w:pPr>
        <w:autoSpaceDE w:val="0"/>
        <w:autoSpaceDN w:val="0"/>
        <w:adjustRightInd w:val="0"/>
        <w:spacing w:before="0" w:after="0" w:line="240" w:lineRule="auto"/>
        <w:ind w:left="720" w:hanging="720"/>
        <w:rPr>
          <w:rFonts w:ascii="Arial" w:eastAsia="Calibri" w:hAnsi="Arial" w:cs="Arial"/>
          <w:bCs/>
          <w:color w:val="000000"/>
          <w:sz w:val="24"/>
          <w:szCs w:val="24"/>
        </w:rPr>
      </w:pPr>
      <w:r w:rsidRPr="00907902">
        <w:rPr>
          <w:rFonts w:ascii="Arial" w:eastAsia="Calibri" w:hAnsi="Arial" w:cs="Arial"/>
          <w:bCs/>
          <w:color w:val="000000"/>
          <w:sz w:val="24"/>
          <w:szCs w:val="24"/>
        </w:rPr>
        <w:t>regulations related to patient/client care and fiscal management.</w:t>
      </w:r>
    </w:p>
    <w:p w14:paraId="65A06582" w14:textId="77777777" w:rsidR="00777C83" w:rsidRPr="00907902" w:rsidRDefault="00777C83" w:rsidP="00777C83">
      <w:pPr>
        <w:autoSpaceDE w:val="0"/>
        <w:autoSpaceDN w:val="0"/>
        <w:adjustRightInd w:val="0"/>
        <w:spacing w:before="0" w:after="0" w:line="240" w:lineRule="auto"/>
        <w:ind w:left="720" w:hanging="720"/>
        <w:rPr>
          <w:rFonts w:ascii="Arial" w:eastAsia="Calibri" w:hAnsi="Arial" w:cs="Arial"/>
          <w:bCs/>
          <w:color w:val="000000"/>
          <w:sz w:val="24"/>
          <w:szCs w:val="24"/>
        </w:rPr>
      </w:pPr>
    </w:p>
    <w:p w14:paraId="55631BCB"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
          <w:bCs/>
          <w:color w:val="000000"/>
          <w:sz w:val="24"/>
          <w:szCs w:val="24"/>
        </w:rPr>
        <w:t>7D2</w:t>
      </w:r>
      <w:r w:rsidRPr="00907902">
        <w:rPr>
          <w:rFonts w:ascii="Arial" w:eastAsia="Calibri" w:hAnsi="Arial" w:cs="Arial"/>
          <w:bCs/>
          <w:color w:val="000000"/>
          <w:sz w:val="24"/>
          <w:szCs w:val="24"/>
        </w:rPr>
        <w:tab/>
        <w:t>Report to appropriate authorities suspected cases of abuse of vulnerable</w:t>
      </w:r>
    </w:p>
    <w:p w14:paraId="562E2658"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Cs/>
          <w:color w:val="000000"/>
          <w:sz w:val="24"/>
          <w:szCs w:val="24"/>
        </w:rPr>
        <w:t>populations.</w:t>
      </w:r>
    </w:p>
    <w:p w14:paraId="4381D184" w14:textId="77777777" w:rsidR="00777C83" w:rsidRPr="00907902" w:rsidRDefault="00777C83" w:rsidP="00777C83">
      <w:pPr>
        <w:autoSpaceDE w:val="0"/>
        <w:autoSpaceDN w:val="0"/>
        <w:adjustRightInd w:val="0"/>
        <w:spacing w:before="0" w:after="0" w:line="240" w:lineRule="auto"/>
        <w:ind w:firstLine="720"/>
        <w:rPr>
          <w:rFonts w:ascii="Arial" w:eastAsia="Calibri" w:hAnsi="Arial" w:cs="Arial"/>
          <w:bCs/>
          <w:color w:val="000000"/>
          <w:sz w:val="24"/>
          <w:szCs w:val="24"/>
        </w:rPr>
      </w:pPr>
    </w:p>
    <w:p w14:paraId="664F7CBB" w14:textId="77777777" w:rsidR="00777C83" w:rsidRPr="00907902" w:rsidRDefault="00777C83" w:rsidP="00777C83">
      <w:pPr>
        <w:autoSpaceDE w:val="0"/>
        <w:autoSpaceDN w:val="0"/>
        <w:adjustRightInd w:val="0"/>
        <w:spacing w:before="0" w:after="0" w:line="240" w:lineRule="auto"/>
        <w:ind w:left="720" w:hanging="720"/>
        <w:rPr>
          <w:rFonts w:ascii="Arial" w:eastAsia="Calibri" w:hAnsi="Arial" w:cs="Arial"/>
          <w:bCs/>
          <w:color w:val="000000"/>
          <w:sz w:val="24"/>
          <w:szCs w:val="24"/>
        </w:rPr>
      </w:pPr>
      <w:r w:rsidRPr="00907902">
        <w:rPr>
          <w:rFonts w:ascii="Arial" w:eastAsia="Calibri" w:hAnsi="Arial" w:cs="Arial"/>
          <w:b/>
          <w:bCs/>
          <w:color w:val="000000"/>
          <w:sz w:val="24"/>
          <w:szCs w:val="24"/>
        </w:rPr>
        <w:t>7D3</w:t>
      </w:r>
      <w:r w:rsidRPr="00907902">
        <w:rPr>
          <w:rFonts w:ascii="Arial" w:eastAsia="Calibri" w:hAnsi="Arial" w:cs="Arial"/>
          <w:bCs/>
          <w:color w:val="000000"/>
          <w:sz w:val="24"/>
          <w:szCs w:val="24"/>
        </w:rPr>
        <w:tab/>
        <w:t>Report to appropriate authorities suspected cases of fraud and abuse related to the</w:t>
      </w:r>
    </w:p>
    <w:p w14:paraId="12711297" w14:textId="77777777" w:rsidR="00777C83" w:rsidRPr="00907902" w:rsidRDefault="00777C83" w:rsidP="00777C83">
      <w:pPr>
        <w:autoSpaceDE w:val="0"/>
        <w:autoSpaceDN w:val="0"/>
        <w:adjustRightInd w:val="0"/>
        <w:spacing w:before="0" w:after="0" w:line="240" w:lineRule="auto"/>
        <w:ind w:left="720" w:hanging="720"/>
        <w:rPr>
          <w:rFonts w:ascii="Arial" w:eastAsia="Calibri" w:hAnsi="Arial" w:cs="Arial"/>
          <w:bCs/>
          <w:color w:val="000000"/>
          <w:sz w:val="24"/>
          <w:szCs w:val="24"/>
        </w:rPr>
      </w:pPr>
      <w:r w:rsidRPr="00907902">
        <w:rPr>
          <w:rFonts w:ascii="Arial" w:eastAsia="Calibri" w:hAnsi="Arial" w:cs="Arial"/>
          <w:bCs/>
          <w:color w:val="000000"/>
          <w:sz w:val="24"/>
          <w:szCs w:val="24"/>
        </w:rPr>
        <w:t>utilization of and payment for physical therapy and other health care services.</w:t>
      </w:r>
    </w:p>
    <w:p w14:paraId="16E2D99D" w14:textId="77777777" w:rsidR="00777C83" w:rsidRPr="00907902" w:rsidRDefault="00777C83" w:rsidP="00777C83">
      <w:pPr>
        <w:autoSpaceDE w:val="0"/>
        <w:autoSpaceDN w:val="0"/>
        <w:adjustRightInd w:val="0"/>
        <w:spacing w:before="0" w:after="0" w:line="240" w:lineRule="auto"/>
        <w:ind w:left="720" w:hanging="720"/>
        <w:rPr>
          <w:rFonts w:ascii="Arial" w:eastAsia="Calibri" w:hAnsi="Arial" w:cs="Arial"/>
          <w:bCs/>
          <w:color w:val="000000"/>
          <w:sz w:val="24"/>
          <w:szCs w:val="24"/>
        </w:rPr>
      </w:pPr>
    </w:p>
    <w:p w14:paraId="17C31CB3" w14:textId="77777777" w:rsidR="00777C83" w:rsidRPr="00907902" w:rsidRDefault="00777C83" w:rsidP="00777C83">
      <w:pPr>
        <w:autoSpaceDE w:val="0"/>
        <w:autoSpaceDN w:val="0"/>
        <w:adjustRightInd w:val="0"/>
        <w:spacing w:before="0" w:after="0" w:line="240" w:lineRule="auto"/>
        <w:ind w:left="720" w:hanging="720"/>
        <w:rPr>
          <w:rFonts w:ascii="Arial" w:eastAsia="Calibri" w:hAnsi="Arial" w:cs="Arial"/>
          <w:bCs/>
          <w:color w:val="000000"/>
          <w:sz w:val="24"/>
          <w:szCs w:val="24"/>
        </w:rPr>
      </w:pPr>
      <w:r w:rsidRPr="00907902">
        <w:rPr>
          <w:rFonts w:ascii="Arial" w:eastAsia="Calibri" w:hAnsi="Arial" w:cs="Arial"/>
          <w:b/>
          <w:bCs/>
          <w:color w:val="000000"/>
          <w:sz w:val="24"/>
          <w:szCs w:val="24"/>
        </w:rPr>
        <w:t>7D4</w:t>
      </w:r>
      <w:r w:rsidRPr="00907902">
        <w:rPr>
          <w:rFonts w:ascii="Arial" w:eastAsia="Calibri" w:hAnsi="Arial" w:cs="Arial"/>
          <w:bCs/>
          <w:color w:val="000000"/>
          <w:sz w:val="24"/>
          <w:szCs w:val="24"/>
        </w:rPr>
        <w:tab/>
        <w:t>Perform duties in a manner consistent with the Guide for Conduct of the Physical</w:t>
      </w:r>
    </w:p>
    <w:p w14:paraId="3330CF80" w14:textId="77777777" w:rsidR="00777C83" w:rsidRPr="00907902" w:rsidRDefault="00777C83" w:rsidP="00777C83">
      <w:pPr>
        <w:autoSpaceDE w:val="0"/>
        <w:autoSpaceDN w:val="0"/>
        <w:adjustRightInd w:val="0"/>
        <w:spacing w:before="0" w:after="0" w:line="240" w:lineRule="auto"/>
        <w:ind w:left="720" w:hanging="720"/>
        <w:rPr>
          <w:rFonts w:ascii="Arial" w:eastAsia="Calibri" w:hAnsi="Arial" w:cs="Arial"/>
          <w:bCs/>
          <w:color w:val="000000"/>
          <w:sz w:val="24"/>
          <w:szCs w:val="24"/>
        </w:rPr>
      </w:pPr>
      <w:r w:rsidRPr="00907902">
        <w:rPr>
          <w:rFonts w:ascii="Arial" w:eastAsia="Calibri" w:hAnsi="Arial" w:cs="Arial"/>
          <w:bCs/>
          <w:color w:val="000000"/>
          <w:sz w:val="24"/>
          <w:szCs w:val="24"/>
        </w:rPr>
        <w:t>Therapist Assistant (APTA) and Standards of Ethical Conduct (APTA) to meet the</w:t>
      </w:r>
    </w:p>
    <w:p w14:paraId="72953E7C"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Cs/>
          <w:color w:val="000000"/>
          <w:sz w:val="24"/>
          <w:szCs w:val="24"/>
        </w:rPr>
        <w:t>expectations of patients, members of the physical therapy profession, and other providers</w:t>
      </w:r>
    </w:p>
    <w:p w14:paraId="628B04D8"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Cs/>
          <w:color w:val="000000"/>
          <w:sz w:val="24"/>
          <w:szCs w:val="24"/>
        </w:rPr>
        <w:t>as necessary.</w:t>
      </w:r>
    </w:p>
    <w:p w14:paraId="0A45BE98" w14:textId="77777777" w:rsidR="00777C83" w:rsidRPr="00907902" w:rsidRDefault="00777C83" w:rsidP="00777C83">
      <w:pPr>
        <w:autoSpaceDE w:val="0"/>
        <w:autoSpaceDN w:val="0"/>
        <w:adjustRightInd w:val="0"/>
        <w:spacing w:before="0" w:after="0" w:line="240" w:lineRule="auto"/>
        <w:ind w:left="720" w:hanging="720"/>
        <w:rPr>
          <w:rFonts w:ascii="Arial" w:eastAsia="Calibri" w:hAnsi="Arial" w:cs="Arial"/>
          <w:bCs/>
          <w:color w:val="000000"/>
          <w:sz w:val="24"/>
          <w:szCs w:val="24"/>
        </w:rPr>
      </w:pPr>
    </w:p>
    <w:p w14:paraId="30AD84D1" w14:textId="77777777" w:rsidR="00777C83" w:rsidRPr="00907902" w:rsidRDefault="00777C83" w:rsidP="00777C83">
      <w:pPr>
        <w:autoSpaceDE w:val="0"/>
        <w:autoSpaceDN w:val="0"/>
        <w:adjustRightInd w:val="0"/>
        <w:spacing w:before="0" w:after="0" w:line="240" w:lineRule="auto"/>
        <w:ind w:left="720" w:hanging="720"/>
        <w:rPr>
          <w:rFonts w:ascii="Arial" w:eastAsia="Calibri" w:hAnsi="Arial" w:cs="Arial"/>
          <w:bCs/>
          <w:color w:val="000000"/>
          <w:sz w:val="24"/>
          <w:szCs w:val="24"/>
        </w:rPr>
      </w:pPr>
      <w:r w:rsidRPr="00907902">
        <w:rPr>
          <w:rFonts w:ascii="Arial" w:eastAsia="Calibri" w:hAnsi="Arial" w:cs="Arial"/>
          <w:b/>
          <w:bCs/>
          <w:color w:val="000000"/>
          <w:sz w:val="24"/>
          <w:szCs w:val="24"/>
        </w:rPr>
        <w:t>7D5</w:t>
      </w:r>
      <w:r w:rsidRPr="00907902">
        <w:rPr>
          <w:rFonts w:ascii="Arial" w:eastAsia="Calibri" w:hAnsi="Arial" w:cs="Arial"/>
          <w:bCs/>
          <w:color w:val="000000"/>
          <w:sz w:val="24"/>
          <w:szCs w:val="24"/>
        </w:rPr>
        <w:tab/>
        <w:t>Perform duties in a manner consistent with APTA’s Values Based Behaviors for</w:t>
      </w:r>
    </w:p>
    <w:p w14:paraId="0BCD173A" w14:textId="77777777" w:rsidR="00777C83" w:rsidRPr="00907902" w:rsidRDefault="00777C83" w:rsidP="00777C83">
      <w:pPr>
        <w:autoSpaceDE w:val="0"/>
        <w:autoSpaceDN w:val="0"/>
        <w:adjustRightInd w:val="0"/>
        <w:spacing w:before="0" w:after="0" w:line="240" w:lineRule="auto"/>
        <w:ind w:left="720" w:hanging="720"/>
        <w:rPr>
          <w:rFonts w:ascii="Arial" w:eastAsia="Calibri" w:hAnsi="Arial" w:cs="Arial"/>
          <w:bCs/>
          <w:color w:val="000000"/>
          <w:sz w:val="24"/>
          <w:szCs w:val="24"/>
        </w:rPr>
      </w:pPr>
      <w:r w:rsidRPr="00907902">
        <w:rPr>
          <w:rFonts w:ascii="Arial" w:eastAsia="Calibri" w:hAnsi="Arial" w:cs="Arial"/>
          <w:bCs/>
          <w:color w:val="000000"/>
          <w:sz w:val="24"/>
          <w:szCs w:val="24"/>
        </w:rPr>
        <w:t>the Physical Therapist Assistant.</w:t>
      </w:r>
    </w:p>
    <w:p w14:paraId="5600C29E" w14:textId="77777777" w:rsidR="00777C83" w:rsidRPr="00907902" w:rsidRDefault="00777C83" w:rsidP="00777C83">
      <w:pPr>
        <w:autoSpaceDE w:val="0"/>
        <w:autoSpaceDN w:val="0"/>
        <w:adjustRightInd w:val="0"/>
        <w:spacing w:before="0" w:after="0" w:line="240" w:lineRule="auto"/>
        <w:ind w:left="720" w:hanging="720"/>
        <w:rPr>
          <w:rFonts w:ascii="Arial" w:eastAsia="Calibri" w:hAnsi="Arial" w:cs="Arial"/>
          <w:bCs/>
          <w:color w:val="000000"/>
          <w:sz w:val="24"/>
          <w:szCs w:val="24"/>
        </w:rPr>
      </w:pPr>
    </w:p>
    <w:p w14:paraId="76370A3A" w14:textId="77777777" w:rsidR="00777C83" w:rsidRPr="00907902" w:rsidRDefault="00777C83" w:rsidP="00777C83">
      <w:pPr>
        <w:autoSpaceDE w:val="0"/>
        <w:autoSpaceDN w:val="0"/>
        <w:adjustRightInd w:val="0"/>
        <w:spacing w:before="0" w:after="0" w:line="240" w:lineRule="auto"/>
        <w:ind w:left="720" w:hanging="720"/>
        <w:rPr>
          <w:rFonts w:ascii="Arial" w:eastAsia="Calibri" w:hAnsi="Arial" w:cs="Arial"/>
          <w:bCs/>
          <w:color w:val="000000"/>
          <w:sz w:val="24"/>
          <w:szCs w:val="24"/>
        </w:rPr>
      </w:pPr>
      <w:r w:rsidRPr="00907902">
        <w:rPr>
          <w:rFonts w:ascii="Arial" w:eastAsia="Calibri" w:hAnsi="Arial" w:cs="Arial"/>
          <w:b/>
          <w:bCs/>
          <w:color w:val="000000"/>
          <w:sz w:val="24"/>
          <w:szCs w:val="24"/>
        </w:rPr>
        <w:t>7D6</w:t>
      </w:r>
      <w:r w:rsidRPr="00907902">
        <w:rPr>
          <w:rFonts w:ascii="Arial" w:eastAsia="Calibri" w:hAnsi="Arial" w:cs="Arial"/>
          <w:bCs/>
          <w:color w:val="000000"/>
          <w:sz w:val="24"/>
          <w:szCs w:val="24"/>
        </w:rPr>
        <w:tab/>
        <w:t>Implement, in response to an ethical situation, a plan of action that demonstrates</w:t>
      </w:r>
    </w:p>
    <w:p w14:paraId="38904350" w14:textId="77777777" w:rsidR="00777C83" w:rsidRPr="00907902" w:rsidRDefault="00777C83" w:rsidP="00777C83">
      <w:pPr>
        <w:autoSpaceDE w:val="0"/>
        <w:autoSpaceDN w:val="0"/>
        <w:adjustRightInd w:val="0"/>
        <w:spacing w:before="0" w:after="0" w:line="240" w:lineRule="auto"/>
        <w:ind w:left="720" w:hanging="720"/>
        <w:rPr>
          <w:rFonts w:ascii="Arial" w:eastAsia="Calibri" w:hAnsi="Arial" w:cs="Arial"/>
          <w:bCs/>
          <w:color w:val="000000"/>
          <w:sz w:val="24"/>
          <w:szCs w:val="24"/>
        </w:rPr>
      </w:pPr>
      <w:r w:rsidRPr="00907902">
        <w:rPr>
          <w:rFonts w:ascii="Arial" w:eastAsia="Calibri" w:hAnsi="Arial" w:cs="Arial"/>
          <w:bCs/>
          <w:color w:val="000000"/>
          <w:sz w:val="24"/>
          <w:szCs w:val="24"/>
        </w:rPr>
        <w:t>sound moral reasoning congruent with core professional ethics and values.</w:t>
      </w:r>
    </w:p>
    <w:p w14:paraId="117331CD" w14:textId="77777777" w:rsidR="00777C83" w:rsidRPr="00907902" w:rsidRDefault="00777C83" w:rsidP="00777C83">
      <w:pPr>
        <w:autoSpaceDE w:val="0"/>
        <w:autoSpaceDN w:val="0"/>
        <w:adjustRightInd w:val="0"/>
        <w:spacing w:before="0" w:after="0" w:line="240" w:lineRule="auto"/>
        <w:ind w:left="720" w:hanging="720"/>
        <w:rPr>
          <w:rFonts w:ascii="Arial" w:eastAsia="Calibri" w:hAnsi="Arial" w:cs="Arial"/>
          <w:bCs/>
          <w:color w:val="000000"/>
          <w:sz w:val="24"/>
          <w:szCs w:val="24"/>
        </w:rPr>
      </w:pPr>
    </w:p>
    <w:p w14:paraId="0B4A41DE" w14:textId="77777777" w:rsidR="00777C83" w:rsidRPr="00907902" w:rsidRDefault="00777C83" w:rsidP="00777C83">
      <w:pPr>
        <w:autoSpaceDE w:val="0"/>
        <w:autoSpaceDN w:val="0"/>
        <w:adjustRightInd w:val="0"/>
        <w:spacing w:before="0" w:after="0" w:line="240" w:lineRule="auto"/>
        <w:ind w:left="720" w:hanging="720"/>
        <w:rPr>
          <w:rFonts w:ascii="Arial" w:eastAsia="Calibri" w:hAnsi="Arial" w:cs="Arial"/>
          <w:bCs/>
          <w:color w:val="000000"/>
          <w:sz w:val="24"/>
          <w:szCs w:val="24"/>
        </w:rPr>
      </w:pPr>
      <w:r w:rsidRPr="00907902">
        <w:rPr>
          <w:rFonts w:ascii="Arial" w:eastAsia="Calibri" w:hAnsi="Arial" w:cs="Arial"/>
          <w:b/>
          <w:bCs/>
          <w:color w:val="000000"/>
          <w:sz w:val="24"/>
          <w:szCs w:val="24"/>
        </w:rPr>
        <w:t>7D7</w:t>
      </w:r>
      <w:r w:rsidRPr="00907902">
        <w:rPr>
          <w:rFonts w:ascii="Arial" w:eastAsia="Calibri" w:hAnsi="Arial" w:cs="Arial"/>
          <w:bCs/>
          <w:color w:val="000000"/>
          <w:sz w:val="24"/>
          <w:szCs w:val="24"/>
        </w:rPr>
        <w:tab/>
        <w:t>Communicate effectively with all stakeholders, including patients/clients, family</w:t>
      </w:r>
    </w:p>
    <w:p w14:paraId="3ACDA48F" w14:textId="77777777" w:rsidR="00777C83" w:rsidRPr="00907902" w:rsidRDefault="00777C83" w:rsidP="00777C83">
      <w:pPr>
        <w:autoSpaceDE w:val="0"/>
        <w:autoSpaceDN w:val="0"/>
        <w:adjustRightInd w:val="0"/>
        <w:spacing w:before="0" w:after="0" w:line="240" w:lineRule="auto"/>
        <w:ind w:left="720" w:hanging="720"/>
        <w:rPr>
          <w:rFonts w:ascii="Arial" w:eastAsia="Calibri" w:hAnsi="Arial" w:cs="Arial"/>
          <w:bCs/>
          <w:color w:val="000000"/>
          <w:sz w:val="24"/>
          <w:szCs w:val="24"/>
        </w:rPr>
      </w:pPr>
      <w:r w:rsidRPr="00907902">
        <w:rPr>
          <w:rFonts w:ascii="Arial" w:eastAsia="Calibri" w:hAnsi="Arial" w:cs="Arial"/>
          <w:bCs/>
          <w:color w:val="000000"/>
          <w:sz w:val="24"/>
          <w:szCs w:val="24"/>
        </w:rPr>
        <w:t>members, caregivers, practitioners, interprofessional team members, consumers, payers,</w:t>
      </w:r>
    </w:p>
    <w:p w14:paraId="7E2EE3A7" w14:textId="77777777" w:rsidR="00777C83" w:rsidRPr="00907902" w:rsidRDefault="00777C83" w:rsidP="00777C83">
      <w:pPr>
        <w:autoSpaceDE w:val="0"/>
        <w:autoSpaceDN w:val="0"/>
        <w:adjustRightInd w:val="0"/>
        <w:spacing w:before="0" w:after="0" w:line="240" w:lineRule="auto"/>
        <w:ind w:left="720" w:hanging="720"/>
        <w:rPr>
          <w:rFonts w:ascii="Arial" w:eastAsia="Calibri" w:hAnsi="Arial" w:cs="Arial"/>
          <w:bCs/>
          <w:color w:val="000000"/>
          <w:sz w:val="24"/>
          <w:szCs w:val="24"/>
        </w:rPr>
      </w:pPr>
      <w:r w:rsidRPr="00907902">
        <w:rPr>
          <w:rFonts w:ascii="Arial" w:eastAsia="Calibri" w:hAnsi="Arial" w:cs="Arial"/>
          <w:bCs/>
          <w:color w:val="000000"/>
          <w:sz w:val="24"/>
          <w:szCs w:val="24"/>
        </w:rPr>
        <w:t>and policymakers.</w:t>
      </w:r>
    </w:p>
    <w:p w14:paraId="67E07879" w14:textId="77777777" w:rsidR="00777C83" w:rsidRPr="00907902" w:rsidRDefault="00777C83" w:rsidP="00777C83">
      <w:pPr>
        <w:autoSpaceDE w:val="0"/>
        <w:autoSpaceDN w:val="0"/>
        <w:adjustRightInd w:val="0"/>
        <w:spacing w:before="0" w:after="0" w:line="240" w:lineRule="auto"/>
        <w:ind w:left="720" w:hanging="720"/>
        <w:rPr>
          <w:rFonts w:ascii="Arial" w:eastAsia="Calibri" w:hAnsi="Arial" w:cs="Arial"/>
          <w:bCs/>
          <w:color w:val="000000"/>
          <w:sz w:val="24"/>
          <w:szCs w:val="24"/>
        </w:rPr>
      </w:pPr>
    </w:p>
    <w:p w14:paraId="297AAF12" w14:textId="77777777" w:rsidR="00777C83" w:rsidRPr="00907902" w:rsidRDefault="00777C83" w:rsidP="00777C83">
      <w:pPr>
        <w:autoSpaceDE w:val="0"/>
        <w:autoSpaceDN w:val="0"/>
        <w:adjustRightInd w:val="0"/>
        <w:spacing w:before="0" w:after="0" w:line="240" w:lineRule="auto"/>
        <w:ind w:left="720" w:hanging="720"/>
        <w:rPr>
          <w:rFonts w:ascii="Arial" w:eastAsia="Calibri" w:hAnsi="Arial" w:cs="Arial"/>
          <w:bCs/>
          <w:color w:val="000000"/>
          <w:sz w:val="24"/>
          <w:szCs w:val="24"/>
        </w:rPr>
      </w:pPr>
      <w:r w:rsidRPr="00907902">
        <w:rPr>
          <w:rFonts w:ascii="Arial" w:eastAsia="Calibri" w:hAnsi="Arial" w:cs="Arial"/>
          <w:b/>
          <w:bCs/>
          <w:color w:val="000000"/>
          <w:sz w:val="24"/>
          <w:szCs w:val="24"/>
        </w:rPr>
        <w:t>7D8</w:t>
      </w:r>
      <w:r w:rsidRPr="00907902">
        <w:rPr>
          <w:rFonts w:ascii="Arial" w:eastAsia="Calibri" w:hAnsi="Arial" w:cs="Arial"/>
          <w:bCs/>
          <w:color w:val="000000"/>
          <w:sz w:val="24"/>
          <w:szCs w:val="24"/>
        </w:rPr>
        <w:tab/>
        <w:t>Identify, respect, and act with consideration for patients’/clients’ differences,</w:t>
      </w:r>
    </w:p>
    <w:p w14:paraId="629B1BB4" w14:textId="77777777" w:rsidR="00777C83" w:rsidRPr="00907902" w:rsidRDefault="00777C83" w:rsidP="00777C83">
      <w:pPr>
        <w:autoSpaceDE w:val="0"/>
        <w:autoSpaceDN w:val="0"/>
        <w:adjustRightInd w:val="0"/>
        <w:spacing w:before="0" w:after="0" w:line="240" w:lineRule="auto"/>
        <w:ind w:left="720" w:hanging="720"/>
        <w:rPr>
          <w:rFonts w:ascii="Arial" w:eastAsia="Calibri" w:hAnsi="Arial" w:cs="Arial"/>
          <w:bCs/>
          <w:color w:val="000000"/>
          <w:sz w:val="24"/>
          <w:szCs w:val="24"/>
        </w:rPr>
      </w:pPr>
      <w:r w:rsidRPr="00907902">
        <w:rPr>
          <w:rFonts w:ascii="Arial" w:eastAsia="Calibri" w:hAnsi="Arial" w:cs="Arial"/>
          <w:bCs/>
          <w:color w:val="000000"/>
          <w:sz w:val="24"/>
          <w:szCs w:val="24"/>
        </w:rPr>
        <w:t>values, preferences, and expressed needs in all work-related activities.</w:t>
      </w:r>
    </w:p>
    <w:p w14:paraId="7382C43F" w14:textId="77777777" w:rsidR="00777C83" w:rsidRPr="00907902" w:rsidRDefault="00777C83" w:rsidP="00777C83">
      <w:pPr>
        <w:autoSpaceDE w:val="0"/>
        <w:autoSpaceDN w:val="0"/>
        <w:adjustRightInd w:val="0"/>
        <w:spacing w:before="0" w:after="0" w:line="240" w:lineRule="auto"/>
        <w:ind w:left="720" w:hanging="720"/>
        <w:rPr>
          <w:rFonts w:ascii="Arial" w:eastAsia="Calibri" w:hAnsi="Arial" w:cs="Arial"/>
          <w:bCs/>
          <w:color w:val="000000"/>
          <w:sz w:val="24"/>
          <w:szCs w:val="24"/>
        </w:rPr>
      </w:pPr>
    </w:p>
    <w:p w14:paraId="7AAF8863"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
          <w:bCs/>
          <w:color w:val="000000"/>
          <w:sz w:val="24"/>
          <w:szCs w:val="24"/>
        </w:rPr>
        <w:t>7D9</w:t>
      </w:r>
      <w:r w:rsidRPr="00907902">
        <w:rPr>
          <w:rFonts w:ascii="Arial" w:eastAsia="Calibri" w:hAnsi="Arial" w:cs="Arial"/>
          <w:bCs/>
          <w:color w:val="000000"/>
          <w:sz w:val="24"/>
          <w:szCs w:val="24"/>
        </w:rPr>
        <w:tab/>
        <w:t>Apply current knowledge, theory, and clinical judgment while considering the patient/client perspective and the environment, based on the plan of care established by the physical therapist.</w:t>
      </w:r>
    </w:p>
    <w:p w14:paraId="3B10468F"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p>
    <w:p w14:paraId="7A6FBAE1"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
          <w:bCs/>
          <w:color w:val="000000"/>
          <w:sz w:val="24"/>
          <w:szCs w:val="24"/>
        </w:rPr>
        <w:t>7D10</w:t>
      </w:r>
      <w:r w:rsidRPr="00907902">
        <w:rPr>
          <w:rFonts w:ascii="Arial" w:eastAsia="Calibri" w:hAnsi="Arial" w:cs="Arial"/>
          <w:bCs/>
          <w:color w:val="000000"/>
          <w:sz w:val="24"/>
          <w:szCs w:val="24"/>
        </w:rPr>
        <w:t xml:space="preserve">   Identify basic concepts in professional literature including, but not limited to, validity, </w:t>
      </w:r>
      <w:proofErr w:type="gramStart"/>
      <w:r w:rsidRPr="00907902">
        <w:rPr>
          <w:rFonts w:ascii="Arial" w:eastAsia="Calibri" w:hAnsi="Arial" w:cs="Arial"/>
          <w:bCs/>
          <w:color w:val="000000"/>
          <w:sz w:val="24"/>
          <w:szCs w:val="24"/>
        </w:rPr>
        <w:t>reliability</w:t>
      </w:r>
      <w:proofErr w:type="gramEnd"/>
      <w:r w:rsidRPr="00907902">
        <w:rPr>
          <w:rFonts w:ascii="Arial" w:eastAsia="Calibri" w:hAnsi="Arial" w:cs="Arial"/>
          <w:bCs/>
          <w:color w:val="000000"/>
          <w:sz w:val="24"/>
          <w:szCs w:val="24"/>
        </w:rPr>
        <w:t xml:space="preserve"> and level of statistical significance.</w:t>
      </w:r>
    </w:p>
    <w:p w14:paraId="2B614F43"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p>
    <w:p w14:paraId="4F2A8B31" w14:textId="1ED2699B"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
          <w:bCs/>
          <w:color w:val="000000"/>
          <w:sz w:val="24"/>
          <w:szCs w:val="24"/>
        </w:rPr>
        <w:t>7D11</w:t>
      </w:r>
      <w:r w:rsidRPr="00907902">
        <w:rPr>
          <w:rFonts w:ascii="Arial" w:eastAsia="Calibri" w:hAnsi="Arial" w:cs="Arial"/>
          <w:bCs/>
          <w:color w:val="000000"/>
          <w:sz w:val="24"/>
          <w:szCs w:val="24"/>
        </w:rPr>
        <w:t xml:space="preserve">   Identify and integrate appropriate </w:t>
      </w:r>
      <w:r w:rsidR="001B1C5B" w:rsidRPr="00907902">
        <w:rPr>
          <w:rFonts w:ascii="Arial" w:eastAsia="Calibri" w:hAnsi="Arial" w:cs="Arial"/>
          <w:bCs/>
          <w:color w:val="000000"/>
          <w:sz w:val="24"/>
          <w:szCs w:val="24"/>
        </w:rPr>
        <w:t>evidence-based</w:t>
      </w:r>
      <w:r w:rsidRPr="00907902">
        <w:rPr>
          <w:rFonts w:ascii="Arial" w:eastAsia="Calibri" w:hAnsi="Arial" w:cs="Arial"/>
          <w:bCs/>
          <w:color w:val="000000"/>
          <w:sz w:val="24"/>
          <w:szCs w:val="24"/>
        </w:rPr>
        <w:t xml:space="preserve"> resources to support clinical decision- making for progression of the patient within the plan of care established by the physical therapist.</w:t>
      </w:r>
    </w:p>
    <w:p w14:paraId="2E2AA614" w14:textId="77777777" w:rsidR="00777C83" w:rsidRPr="00907902" w:rsidRDefault="00777C83" w:rsidP="00777C83">
      <w:pPr>
        <w:autoSpaceDE w:val="0"/>
        <w:autoSpaceDN w:val="0"/>
        <w:adjustRightInd w:val="0"/>
        <w:spacing w:before="0" w:after="0" w:line="240" w:lineRule="auto"/>
        <w:ind w:firstLine="720"/>
        <w:rPr>
          <w:rFonts w:ascii="Arial" w:eastAsia="Calibri" w:hAnsi="Arial" w:cs="Arial"/>
          <w:bCs/>
          <w:color w:val="000000"/>
          <w:sz w:val="24"/>
          <w:szCs w:val="24"/>
        </w:rPr>
      </w:pPr>
    </w:p>
    <w:p w14:paraId="3532077C"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
          <w:bCs/>
          <w:color w:val="000000"/>
          <w:sz w:val="24"/>
          <w:szCs w:val="24"/>
        </w:rPr>
        <w:t>7D12</w:t>
      </w:r>
      <w:r w:rsidRPr="00907902">
        <w:rPr>
          <w:rFonts w:ascii="Arial" w:eastAsia="Calibri" w:hAnsi="Arial" w:cs="Arial"/>
          <w:bCs/>
          <w:color w:val="000000"/>
          <w:sz w:val="24"/>
          <w:szCs w:val="24"/>
        </w:rPr>
        <w:t xml:space="preserve">   Effectively educate others using teaching methods that are commensurate with the needs of the patient, </w:t>
      </w:r>
      <w:proofErr w:type="gramStart"/>
      <w:r w:rsidRPr="00907902">
        <w:rPr>
          <w:rFonts w:ascii="Arial" w:eastAsia="Calibri" w:hAnsi="Arial" w:cs="Arial"/>
          <w:bCs/>
          <w:color w:val="000000"/>
          <w:sz w:val="24"/>
          <w:szCs w:val="24"/>
        </w:rPr>
        <w:t>caregiver</w:t>
      </w:r>
      <w:proofErr w:type="gramEnd"/>
      <w:r w:rsidRPr="00907902">
        <w:rPr>
          <w:rFonts w:ascii="Arial" w:eastAsia="Calibri" w:hAnsi="Arial" w:cs="Arial"/>
          <w:bCs/>
          <w:color w:val="000000"/>
          <w:sz w:val="24"/>
          <w:szCs w:val="24"/>
        </w:rPr>
        <w:t xml:space="preserve"> or healthcare personnel.</w:t>
      </w:r>
    </w:p>
    <w:p w14:paraId="5B55FF0E"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p>
    <w:p w14:paraId="0D26A237"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
          <w:bCs/>
          <w:color w:val="000000"/>
          <w:sz w:val="24"/>
          <w:szCs w:val="24"/>
        </w:rPr>
        <w:t>7D13</w:t>
      </w:r>
      <w:r w:rsidRPr="00907902">
        <w:rPr>
          <w:rFonts w:ascii="Arial" w:eastAsia="Calibri" w:hAnsi="Arial" w:cs="Arial"/>
          <w:bCs/>
          <w:color w:val="000000"/>
          <w:sz w:val="24"/>
          <w:szCs w:val="24"/>
        </w:rPr>
        <w:t xml:space="preserve">   Participate in professional and community organizations that provide opportunities for volunteerism, </w:t>
      </w:r>
      <w:proofErr w:type="gramStart"/>
      <w:r w:rsidRPr="00907902">
        <w:rPr>
          <w:rFonts w:ascii="Arial" w:eastAsia="Calibri" w:hAnsi="Arial" w:cs="Arial"/>
          <w:bCs/>
          <w:color w:val="000000"/>
          <w:sz w:val="24"/>
          <w:szCs w:val="24"/>
        </w:rPr>
        <w:t>advocacy</w:t>
      </w:r>
      <w:proofErr w:type="gramEnd"/>
      <w:r w:rsidRPr="00907902">
        <w:rPr>
          <w:rFonts w:ascii="Arial" w:eastAsia="Calibri" w:hAnsi="Arial" w:cs="Arial"/>
          <w:bCs/>
          <w:color w:val="000000"/>
          <w:sz w:val="24"/>
          <w:szCs w:val="24"/>
        </w:rPr>
        <w:t xml:space="preserve"> and leadership.</w:t>
      </w:r>
    </w:p>
    <w:p w14:paraId="1E29E190"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p>
    <w:p w14:paraId="47BF1306"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
          <w:bCs/>
          <w:color w:val="000000"/>
          <w:sz w:val="24"/>
          <w:szCs w:val="24"/>
        </w:rPr>
        <w:t>7D14</w:t>
      </w:r>
      <w:r w:rsidRPr="00907902">
        <w:rPr>
          <w:rFonts w:ascii="Arial" w:eastAsia="Calibri" w:hAnsi="Arial" w:cs="Arial"/>
          <w:bCs/>
          <w:color w:val="000000"/>
          <w:sz w:val="24"/>
          <w:szCs w:val="24"/>
        </w:rPr>
        <w:t xml:space="preserve">   Identify career development and lifelong learning opportunities, including the role of the physical therapist assistant in the clinical education of physical therapist assistant students</w:t>
      </w:r>
    </w:p>
    <w:p w14:paraId="0849B27D" w14:textId="77777777" w:rsidR="00777C83" w:rsidRPr="00907902" w:rsidRDefault="00777C83" w:rsidP="00777C83">
      <w:pPr>
        <w:autoSpaceDE w:val="0"/>
        <w:autoSpaceDN w:val="0"/>
        <w:adjustRightInd w:val="0"/>
        <w:spacing w:before="0" w:after="0" w:line="240" w:lineRule="auto"/>
        <w:rPr>
          <w:rFonts w:ascii="Arial" w:eastAsia="Calibri" w:hAnsi="Arial" w:cs="Arial"/>
          <w:b/>
          <w:bCs/>
          <w:color w:val="000000"/>
          <w:sz w:val="24"/>
          <w:szCs w:val="24"/>
          <w:u w:val="single"/>
        </w:rPr>
      </w:pPr>
    </w:p>
    <w:p w14:paraId="0E5108B4" w14:textId="77777777" w:rsidR="00777C83" w:rsidRPr="00907902" w:rsidRDefault="00777C83" w:rsidP="00777C83">
      <w:pPr>
        <w:autoSpaceDE w:val="0"/>
        <w:autoSpaceDN w:val="0"/>
        <w:adjustRightInd w:val="0"/>
        <w:spacing w:before="0" w:after="0" w:line="240" w:lineRule="auto"/>
        <w:rPr>
          <w:rFonts w:ascii="Arial" w:eastAsia="Calibri" w:hAnsi="Arial" w:cs="Arial"/>
          <w:b/>
          <w:bCs/>
          <w:color w:val="000000"/>
          <w:sz w:val="24"/>
          <w:szCs w:val="24"/>
          <w:u w:val="single"/>
        </w:rPr>
      </w:pPr>
      <w:r w:rsidRPr="00907902">
        <w:rPr>
          <w:rFonts w:ascii="Arial" w:eastAsia="Calibri" w:hAnsi="Arial" w:cs="Arial"/>
          <w:b/>
          <w:bCs/>
          <w:color w:val="000000"/>
          <w:sz w:val="24"/>
          <w:szCs w:val="24"/>
          <w:u w:val="single"/>
        </w:rPr>
        <w:t>Patient/Client Management</w:t>
      </w:r>
    </w:p>
    <w:p w14:paraId="55C7AA12"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
          <w:bCs/>
          <w:color w:val="000000"/>
          <w:sz w:val="24"/>
          <w:szCs w:val="24"/>
        </w:rPr>
        <w:t>7D15</w:t>
      </w:r>
      <w:r w:rsidRPr="00907902">
        <w:rPr>
          <w:rFonts w:ascii="Arial" w:eastAsia="Calibri" w:hAnsi="Arial" w:cs="Arial"/>
          <w:bCs/>
          <w:color w:val="000000"/>
          <w:sz w:val="24"/>
          <w:szCs w:val="24"/>
        </w:rPr>
        <w:t xml:space="preserve">   Interview patients/clients, caregivers, and family to obtain current information related to prior and current level of function and general health status (e.g., fatigue, fever, malaise, unexplained weight change).</w:t>
      </w:r>
    </w:p>
    <w:p w14:paraId="67D455B8"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p>
    <w:p w14:paraId="57E9643C" w14:textId="4D16E661"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
          <w:bCs/>
          <w:color w:val="000000"/>
          <w:sz w:val="24"/>
          <w:szCs w:val="24"/>
        </w:rPr>
        <w:t xml:space="preserve">7D16 </w:t>
      </w:r>
      <w:r w:rsidRPr="00907902">
        <w:rPr>
          <w:rFonts w:ascii="Arial" w:eastAsia="Calibri" w:hAnsi="Arial" w:cs="Arial"/>
          <w:bCs/>
          <w:color w:val="000000"/>
          <w:sz w:val="24"/>
          <w:szCs w:val="24"/>
        </w:rPr>
        <w:t xml:space="preserve">  Use the International Classification of Functioning, Disability and Health (ICF) to describe a patient's/client’s impairments, </w:t>
      </w:r>
      <w:r w:rsidR="001B1C5B" w:rsidRPr="00907902">
        <w:rPr>
          <w:rFonts w:ascii="Arial" w:eastAsia="Calibri" w:hAnsi="Arial" w:cs="Arial"/>
          <w:bCs/>
          <w:color w:val="000000"/>
          <w:sz w:val="24"/>
          <w:szCs w:val="24"/>
        </w:rPr>
        <w:t>activity,</w:t>
      </w:r>
      <w:r w:rsidRPr="00907902">
        <w:rPr>
          <w:rFonts w:ascii="Arial" w:eastAsia="Calibri" w:hAnsi="Arial" w:cs="Arial"/>
          <w:bCs/>
          <w:color w:val="000000"/>
          <w:sz w:val="24"/>
          <w:szCs w:val="24"/>
        </w:rPr>
        <w:t xml:space="preserve"> and participation limitations.</w:t>
      </w:r>
    </w:p>
    <w:p w14:paraId="2FB73D52"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p>
    <w:p w14:paraId="23B83F5E"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p>
    <w:p w14:paraId="6E63C50C" w14:textId="77777777" w:rsidR="00777C83" w:rsidRPr="00907902" w:rsidRDefault="00777C83" w:rsidP="00777C83">
      <w:pPr>
        <w:autoSpaceDE w:val="0"/>
        <w:autoSpaceDN w:val="0"/>
        <w:adjustRightInd w:val="0"/>
        <w:spacing w:before="0" w:after="0" w:line="240" w:lineRule="auto"/>
        <w:rPr>
          <w:rFonts w:ascii="Arial" w:eastAsia="Calibri" w:hAnsi="Arial" w:cs="Arial"/>
          <w:b/>
          <w:bCs/>
          <w:color w:val="000000"/>
          <w:sz w:val="24"/>
          <w:szCs w:val="24"/>
          <w:u w:val="single"/>
        </w:rPr>
      </w:pPr>
      <w:r w:rsidRPr="00907902">
        <w:rPr>
          <w:rFonts w:ascii="Arial" w:eastAsia="Calibri" w:hAnsi="Arial" w:cs="Arial"/>
          <w:b/>
          <w:bCs/>
          <w:color w:val="000000"/>
          <w:sz w:val="24"/>
          <w:szCs w:val="24"/>
          <w:u w:val="single"/>
        </w:rPr>
        <w:t>Plan of Care</w:t>
      </w:r>
    </w:p>
    <w:p w14:paraId="048B5DA4" w14:textId="4F79ED05"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
          <w:bCs/>
          <w:color w:val="000000"/>
          <w:sz w:val="24"/>
          <w:szCs w:val="24"/>
        </w:rPr>
        <w:t xml:space="preserve">7D17 </w:t>
      </w:r>
      <w:r w:rsidRPr="00907902">
        <w:rPr>
          <w:rFonts w:ascii="Arial" w:eastAsia="Calibri" w:hAnsi="Arial" w:cs="Arial"/>
          <w:bCs/>
          <w:color w:val="000000"/>
          <w:sz w:val="24"/>
          <w:szCs w:val="24"/>
        </w:rPr>
        <w:t xml:space="preserve">  Communicate an understanding of the plan of care developed by the physical therapist to achieve </w:t>
      </w:r>
      <w:r w:rsidR="001B1C5B" w:rsidRPr="00907902">
        <w:rPr>
          <w:rFonts w:ascii="Arial" w:eastAsia="Calibri" w:hAnsi="Arial" w:cs="Arial"/>
          <w:bCs/>
          <w:color w:val="000000"/>
          <w:sz w:val="24"/>
          <w:szCs w:val="24"/>
        </w:rPr>
        <w:t>short- and long-term</w:t>
      </w:r>
      <w:r w:rsidRPr="00907902">
        <w:rPr>
          <w:rFonts w:ascii="Arial" w:eastAsia="Calibri" w:hAnsi="Arial" w:cs="Arial"/>
          <w:bCs/>
          <w:color w:val="000000"/>
          <w:sz w:val="24"/>
          <w:szCs w:val="24"/>
        </w:rPr>
        <w:t xml:space="preserve"> goals and intended outcomes.</w:t>
      </w:r>
    </w:p>
    <w:p w14:paraId="71940EDA"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p>
    <w:p w14:paraId="580ABCD3"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
          <w:bCs/>
          <w:color w:val="000000"/>
          <w:sz w:val="24"/>
          <w:szCs w:val="24"/>
          <w:u w:val="single"/>
        </w:rPr>
        <w:t>7D18</w:t>
      </w:r>
      <w:r w:rsidRPr="00907902">
        <w:rPr>
          <w:rFonts w:ascii="Arial" w:eastAsia="Calibri" w:hAnsi="Arial" w:cs="Arial"/>
          <w:bCs/>
          <w:color w:val="000000"/>
          <w:sz w:val="24"/>
          <w:szCs w:val="24"/>
        </w:rPr>
        <w:t xml:space="preserve">   Review health records (e.g., lab values, diagnostic tests, specialty reports, narrative, consults, and physical therapy documentation) prior to carrying out the PT plan of care.</w:t>
      </w:r>
    </w:p>
    <w:p w14:paraId="2EFADFC4"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p>
    <w:p w14:paraId="6967385E"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
          <w:bCs/>
          <w:color w:val="000000"/>
          <w:sz w:val="24"/>
          <w:szCs w:val="24"/>
          <w:u w:val="single"/>
        </w:rPr>
        <w:t>7D19</w:t>
      </w:r>
      <w:r w:rsidRPr="00907902">
        <w:rPr>
          <w:rFonts w:ascii="Arial" w:eastAsia="Calibri" w:hAnsi="Arial" w:cs="Arial"/>
          <w:bCs/>
          <w:color w:val="000000"/>
          <w:sz w:val="24"/>
          <w:szCs w:val="24"/>
        </w:rPr>
        <w:t xml:space="preserve">   Monitor and adjust interventions in the plan of care in response to patient/client status and clinical indications.</w:t>
      </w:r>
    </w:p>
    <w:p w14:paraId="37EA6A01"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p>
    <w:p w14:paraId="36F18BDE"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
          <w:bCs/>
          <w:color w:val="000000"/>
          <w:sz w:val="24"/>
          <w:szCs w:val="24"/>
          <w:u w:val="single"/>
        </w:rPr>
        <w:t>7D20</w:t>
      </w:r>
      <w:r w:rsidRPr="00907902">
        <w:rPr>
          <w:rFonts w:ascii="Arial" w:eastAsia="Calibri" w:hAnsi="Arial" w:cs="Arial"/>
          <w:bCs/>
          <w:color w:val="000000"/>
          <w:sz w:val="24"/>
          <w:szCs w:val="24"/>
        </w:rPr>
        <w:t xml:space="preserve">   Report any changes in patient/client status or progress to the supervising physical therapist.</w:t>
      </w:r>
    </w:p>
    <w:p w14:paraId="6B8FA5E1" w14:textId="0E6BF335"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
          <w:bCs/>
          <w:color w:val="000000"/>
          <w:sz w:val="24"/>
          <w:szCs w:val="24"/>
          <w:u w:val="single"/>
        </w:rPr>
        <w:t>7D21</w:t>
      </w:r>
      <w:r w:rsidRPr="00907902">
        <w:rPr>
          <w:rFonts w:ascii="Arial" w:eastAsia="Calibri" w:hAnsi="Arial" w:cs="Arial"/>
          <w:bCs/>
          <w:color w:val="000000"/>
          <w:sz w:val="24"/>
          <w:szCs w:val="24"/>
        </w:rPr>
        <w:t xml:space="preserve">   Determine when an intervention should not be performed due to clinical indications or when the direction to perform the intervention is beyond that which is appropriate for the physical therapist</w:t>
      </w:r>
      <w:r w:rsidR="001B1C5B">
        <w:rPr>
          <w:rFonts w:ascii="Arial" w:eastAsia="Calibri" w:hAnsi="Arial" w:cs="Arial"/>
          <w:bCs/>
          <w:color w:val="000000"/>
          <w:sz w:val="24"/>
          <w:szCs w:val="24"/>
        </w:rPr>
        <w:t xml:space="preserve"> </w:t>
      </w:r>
      <w:r w:rsidRPr="00907902">
        <w:rPr>
          <w:rFonts w:ascii="Arial" w:eastAsia="Calibri" w:hAnsi="Arial" w:cs="Arial"/>
          <w:bCs/>
          <w:color w:val="000000"/>
          <w:sz w:val="24"/>
          <w:szCs w:val="24"/>
        </w:rPr>
        <w:t>assistant.</w:t>
      </w:r>
    </w:p>
    <w:p w14:paraId="00DB879A"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p>
    <w:p w14:paraId="00EDD0ED"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
          <w:bCs/>
          <w:color w:val="000000"/>
          <w:sz w:val="24"/>
          <w:szCs w:val="24"/>
          <w:u w:val="single"/>
        </w:rPr>
        <w:t>7D22</w:t>
      </w:r>
      <w:r w:rsidRPr="00907902">
        <w:rPr>
          <w:rFonts w:ascii="Arial" w:eastAsia="Calibri" w:hAnsi="Arial" w:cs="Arial"/>
          <w:bCs/>
          <w:color w:val="000000"/>
          <w:sz w:val="24"/>
          <w:szCs w:val="24"/>
        </w:rPr>
        <w:t xml:space="preserve">   Contribute to the discontinuation of episode of care planning and follow-up processes as directed by the supervising physical therapist.</w:t>
      </w:r>
    </w:p>
    <w:p w14:paraId="3E74CD7F"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p>
    <w:p w14:paraId="21FC455C" w14:textId="77777777" w:rsidR="00777C83" w:rsidRPr="00907902" w:rsidRDefault="00777C83" w:rsidP="00777C83">
      <w:pPr>
        <w:autoSpaceDE w:val="0"/>
        <w:autoSpaceDN w:val="0"/>
        <w:adjustRightInd w:val="0"/>
        <w:spacing w:before="0" w:after="0" w:line="240" w:lineRule="auto"/>
        <w:rPr>
          <w:rFonts w:ascii="Arial" w:eastAsia="Calibri" w:hAnsi="Arial" w:cs="Arial"/>
          <w:b/>
          <w:bCs/>
          <w:color w:val="000000"/>
          <w:sz w:val="24"/>
          <w:szCs w:val="24"/>
          <w:u w:val="single"/>
        </w:rPr>
      </w:pPr>
      <w:r w:rsidRPr="00907902">
        <w:rPr>
          <w:rFonts w:ascii="Arial" w:eastAsia="Calibri" w:hAnsi="Arial" w:cs="Arial"/>
          <w:b/>
          <w:bCs/>
          <w:color w:val="000000"/>
          <w:sz w:val="24"/>
          <w:szCs w:val="24"/>
          <w:u w:val="single"/>
        </w:rPr>
        <w:t>Intervention</w:t>
      </w:r>
    </w:p>
    <w:p w14:paraId="65FD98D6"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
          <w:bCs/>
          <w:color w:val="000000"/>
          <w:sz w:val="24"/>
          <w:szCs w:val="24"/>
          <w:u w:val="single"/>
        </w:rPr>
        <w:t>7D23</w:t>
      </w:r>
      <w:r w:rsidRPr="00907902">
        <w:rPr>
          <w:rFonts w:ascii="Arial" w:eastAsia="Calibri" w:hAnsi="Arial" w:cs="Arial"/>
          <w:bCs/>
          <w:color w:val="000000"/>
          <w:sz w:val="24"/>
          <w:szCs w:val="24"/>
        </w:rPr>
        <w:t xml:space="preserve">   Demonstrate competence in implementing selected components of interventions identified in the plan of </w:t>
      </w:r>
    </w:p>
    <w:p w14:paraId="4CDD2F58" w14:textId="77777777" w:rsidR="00777C83" w:rsidRPr="00907902" w:rsidRDefault="00777C83" w:rsidP="00777C83">
      <w:pPr>
        <w:autoSpaceDE w:val="0"/>
        <w:autoSpaceDN w:val="0"/>
        <w:adjustRightInd w:val="0"/>
        <w:spacing w:before="0" w:after="0" w:line="240" w:lineRule="auto"/>
        <w:ind w:firstLine="720"/>
        <w:rPr>
          <w:rFonts w:ascii="Arial" w:eastAsia="Calibri" w:hAnsi="Arial" w:cs="Arial"/>
          <w:bCs/>
          <w:color w:val="000000"/>
          <w:sz w:val="24"/>
          <w:szCs w:val="24"/>
        </w:rPr>
      </w:pPr>
      <w:r w:rsidRPr="00907902">
        <w:rPr>
          <w:rFonts w:ascii="Arial" w:eastAsia="Calibri" w:hAnsi="Arial" w:cs="Arial"/>
          <w:bCs/>
          <w:color w:val="000000"/>
          <w:sz w:val="24"/>
          <w:szCs w:val="24"/>
        </w:rPr>
        <w:t>care established by the physical therapist. Interventions include:</w:t>
      </w:r>
    </w:p>
    <w:p w14:paraId="5C6E287F" w14:textId="77777777" w:rsidR="00777C83" w:rsidRPr="00907902" w:rsidRDefault="00777C83" w:rsidP="00F646D1">
      <w:pPr>
        <w:numPr>
          <w:ilvl w:val="0"/>
          <w:numId w:val="25"/>
        </w:num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Cs/>
          <w:color w:val="000000"/>
          <w:sz w:val="24"/>
          <w:szCs w:val="24"/>
        </w:rPr>
        <w:t>Airway Clearance Techniques: breathing exercises, coughing techniques and secretion mobilization</w:t>
      </w:r>
    </w:p>
    <w:p w14:paraId="09146EB3" w14:textId="77777777" w:rsidR="00777C83" w:rsidRPr="00907902" w:rsidRDefault="00777C83" w:rsidP="00F646D1">
      <w:pPr>
        <w:numPr>
          <w:ilvl w:val="0"/>
          <w:numId w:val="25"/>
        </w:num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Cs/>
          <w:color w:val="000000"/>
          <w:sz w:val="24"/>
          <w:szCs w:val="24"/>
        </w:rPr>
        <w:t>Application of Devices and Equipment: assistive / adaptive devices and prosthetic and orthotic devices</w:t>
      </w:r>
    </w:p>
    <w:p w14:paraId="6FE78558" w14:textId="77777777" w:rsidR="00777C83" w:rsidRPr="00907902" w:rsidRDefault="00777C83" w:rsidP="00F646D1">
      <w:pPr>
        <w:numPr>
          <w:ilvl w:val="0"/>
          <w:numId w:val="25"/>
        </w:num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Cs/>
          <w:color w:val="000000"/>
          <w:sz w:val="24"/>
          <w:szCs w:val="24"/>
        </w:rPr>
        <w:t xml:space="preserve">Biophysical Agents: biofeedback, electrotherapeutic agents, compression therapies, cryotherapy, hydrotherapy, superficial and deep thermal agents, </w:t>
      </w:r>
      <w:proofErr w:type="gramStart"/>
      <w:r w:rsidRPr="00907902">
        <w:rPr>
          <w:rFonts w:ascii="Arial" w:eastAsia="Calibri" w:hAnsi="Arial" w:cs="Arial"/>
          <w:bCs/>
          <w:color w:val="000000"/>
          <w:sz w:val="24"/>
          <w:szCs w:val="24"/>
        </w:rPr>
        <w:t>traction</w:t>
      </w:r>
      <w:proofErr w:type="gramEnd"/>
      <w:r w:rsidRPr="00907902">
        <w:rPr>
          <w:rFonts w:ascii="Arial" w:eastAsia="Calibri" w:hAnsi="Arial" w:cs="Arial"/>
          <w:bCs/>
          <w:color w:val="000000"/>
          <w:sz w:val="24"/>
          <w:szCs w:val="24"/>
        </w:rPr>
        <w:t xml:space="preserve"> and light therapies</w:t>
      </w:r>
    </w:p>
    <w:p w14:paraId="1FF36347" w14:textId="77777777" w:rsidR="00777C83" w:rsidRPr="00907902" w:rsidRDefault="00777C83" w:rsidP="00F646D1">
      <w:pPr>
        <w:numPr>
          <w:ilvl w:val="0"/>
          <w:numId w:val="25"/>
        </w:num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Cs/>
          <w:color w:val="000000"/>
          <w:sz w:val="24"/>
          <w:szCs w:val="24"/>
        </w:rPr>
        <w:t>Functional Training in Self-Care and in Domestic, Education, Work, Community, Social, and Civic Life</w:t>
      </w:r>
    </w:p>
    <w:p w14:paraId="57345A42" w14:textId="77777777" w:rsidR="00777C83" w:rsidRPr="00907902" w:rsidRDefault="00777C83" w:rsidP="00F646D1">
      <w:pPr>
        <w:numPr>
          <w:ilvl w:val="0"/>
          <w:numId w:val="25"/>
        </w:num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Cs/>
          <w:color w:val="000000"/>
          <w:sz w:val="24"/>
          <w:szCs w:val="24"/>
        </w:rPr>
        <w:t>Manual Therapy Techniques: passive range of motion and therapeutic massage</w:t>
      </w:r>
    </w:p>
    <w:p w14:paraId="0E776A0D" w14:textId="77777777" w:rsidR="00777C83" w:rsidRPr="00907902" w:rsidRDefault="00777C83" w:rsidP="00F646D1">
      <w:pPr>
        <w:numPr>
          <w:ilvl w:val="0"/>
          <w:numId w:val="25"/>
        </w:num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Cs/>
          <w:color w:val="000000"/>
          <w:sz w:val="24"/>
          <w:szCs w:val="24"/>
        </w:rPr>
        <w:t>Motor Function Training (balance, gait, etc.)</w:t>
      </w:r>
    </w:p>
    <w:p w14:paraId="162C208F" w14:textId="77777777" w:rsidR="00777C83" w:rsidRPr="00907902" w:rsidRDefault="00777C83" w:rsidP="00F646D1">
      <w:pPr>
        <w:numPr>
          <w:ilvl w:val="0"/>
          <w:numId w:val="25"/>
        </w:num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Cs/>
          <w:color w:val="000000"/>
          <w:sz w:val="24"/>
          <w:szCs w:val="24"/>
        </w:rPr>
        <w:t>Patient/Client Education</w:t>
      </w:r>
    </w:p>
    <w:p w14:paraId="35E9CB64" w14:textId="77777777" w:rsidR="00777C83" w:rsidRPr="00907902" w:rsidRDefault="00777C83" w:rsidP="00F646D1">
      <w:pPr>
        <w:numPr>
          <w:ilvl w:val="0"/>
          <w:numId w:val="25"/>
        </w:num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Cs/>
          <w:color w:val="000000"/>
          <w:sz w:val="24"/>
          <w:szCs w:val="24"/>
        </w:rPr>
        <w:t>Therapeutic Exercise</w:t>
      </w:r>
    </w:p>
    <w:p w14:paraId="652C9311" w14:textId="77777777" w:rsidR="00777C83" w:rsidRPr="00907902" w:rsidRDefault="00777C83" w:rsidP="00F646D1">
      <w:pPr>
        <w:numPr>
          <w:ilvl w:val="0"/>
          <w:numId w:val="25"/>
        </w:num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Cs/>
          <w:color w:val="000000"/>
          <w:sz w:val="24"/>
          <w:szCs w:val="24"/>
        </w:rPr>
        <w:t>Wound Management: isolation techniques, sterile technique, application and removal of dressing or agents, and identification of precautions for dressing removal</w:t>
      </w:r>
    </w:p>
    <w:p w14:paraId="7A12E7E9" w14:textId="77777777" w:rsidR="00777C83" w:rsidRPr="00907902" w:rsidRDefault="00777C83" w:rsidP="00777C83">
      <w:pPr>
        <w:autoSpaceDE w:val="0"/>
        <w:autoSpaceDN w:val="0"/>
        <w:adjustRightInd w:val="0"/>
        <w:spacing w:before="0" w:after="0" w:line="240" w:lineRule="auto"/>
        <w:rPr>
          <w:rFonts w:ascii="Arial" w:eastAsia="Calibri" w:hAnsi="Arial" w:cs="Arial"/>
          <w:b/>
          <w:bCs/>
          <w:color w:val="000000"/>
          <w:sz w:val="24"/>
          <w:szCs w:val="24"/>
          <w:u w:val="single"/>
        </w:rPr>
      </w:pPr>
    </w:p>
    <w:p w14:paraId="4257D5B2" w14:textId="77777777" w:rsidR="00777C83" w:rsidRPr="00907902" w:rsidRDefault="00777C83" w:rsidP="00777C83">
      <w:pPr>
        <w:autoSpaceDE w:val="0"/>
        <w:autoSpaceDN w:val="0"/>
        <w:adjustRightInd w:val="0"/>
        <w:spacing w:before="0" w:after="0" w:line="240" w:lineRule="auto"/>
        <w:rPr>
          <w:rFonts w:ascii="Arial" w:eastAsia="Calibri" w:hAnsi="Arial" w:cs="Arial"/>
          <w:b/>
          <w:bCs/>
          <w:color w:val="000000"/>
          <w:sz w:val="24"/>
          <w:szCs w:val="24"/>
          <w:u w:val="single"/>
        </w:rPr>
      </w:pPr>
      <w:r w:rsidRPr="00907902">
        <w:rPr>
          <w:rFonts w:ascii="Arial" w:eastAsia="Calibri" w:hAnsi="Arial" w:cs="Arial"/>
          <w:b/>
          <w:bCs/>
          <w:color w:val="000000"/>
          <w:sz w:val="24"/>
          <w:szCs w:val="24"/>
          <w:u w:val="single"/>
        </w:rPr>
        <w:t>Test and Measures</w:t>
      </w:r>
    </w:p>
    <w:p w14:paraId="3EADF7D6"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
          <w:bCs/>
          <w:color w:val="000000"/>
          <w:sz w:val="24"/>
          <w:szCs w:val="24"/>
          <w:u w:val="single"/>
        </w:rPr>
        <w:t xml:space="preserve">7D24 </w:t>
      </w:r>
      <w:r w:rsidRPr="00907902">
        <w:rPr>
          <w:rFonts w:ascii="Arial" w:eastAsia="Calibri" w:hAnsi="Arial" w:cs="Arial"/>
          <w:bCs/>
          <w:color w:val="000000"/>
          <w:sz w:val="24"/>
          <w:szCs w:val="24"/>
        </w:rPr>
        <w:t xml:space="preserve">  Demonstrate competence in performing components of data collection skills essential for carrying out </w:t>
      </w:r>
    </w:p>
    <w:p w14:paraId="3309B558" w14:textId="77777777" w:rsidR="00777C83" w:rsidRPr="00907902" w:rsidRDefault="00777C83" w:rsidP="00777C83">
      <w:pPr>
        <w:autoSpaceDE w:val="0"/>
        <w:autoSpaceDN w:val="0"/>
        <w:adjustRightInd w:val="0"/>
        <w:spacing w:before="0" w:after="0" w:line="240" w:lineRule="auto"/>
        <w:ind w:firstLine="720"/>
        <w:rPr>
          <w:rFonts w:ascii="Arial" w:eastAsia="Calibri" w:hAnsi="Arial" w:cs="Arial"/>
          <w:bCs/>
          <w:color w:val="000000"/>
          <w:sz w:val="24"/>
          <w:szCs w:val="24"/>
        </w:rPr>
      </w:pPr>
      <w:r w:rsidRPr="00907902">
        <w:rPr>
          <w:rFonts w:ascii="Arial" w:eastAsia="Calibri" w:hAnsi="Arial" w:cs="Arial"/>
          <w:bCs/>
          <w:color w:val="000000"/>
          <w:sz w:val="24"/>
          <w:szCs w:val="24"/>
        </w:rPr>
        <w:t xml:space="preserve">the plan of care by administering appropriate tests and measures (before, during and after interventions) </w:t>
      </w:r>
    </w:p>
    <w:p w14:paraId="167EBA54" w14:textId="77777777" w:rsidR="00777C83" w:rsidRPr="00907902" w:rsidRDefault="00777C83" w:rsidP="00777C83">
      <w:pPr>
        <w:autoSpaceDE w:val="0"/>
        <w:autoSpaceDN w:val="0"/>
        <w:adjustRightInd w:val="0"/>
        <w:spacing w:before="0" w:after="0" w:line="240" w:lineRule="auto"/>
        <w:ind w:firstLine="720"/>
        <w:rPr>
          <w:rFonts w:ascii="Arial" w:eastAsia="Calibri" w:hAnsi="Arial" w:cs="Arial"/>
          <w:bCs/>
          <w:color w:val="000000"/>
          <w:sz w:val="24"/>
          <w:szCs w:val="24"/>
        </w:rPr>
      </w:pPr>
      <w:r w:rsidRPr="00907902">
        <w:rPr>
          <w:rFonts w:ascii="Arial" w:eastAsia="Calibri" w:hAnsi="Arial" w:cs="Arial"/>
          <w:bCs/>
          <w:color w:val="000000"/>
          <w:sz w:val="24"/>
          <w:szCs w:val="24"/>
        </w:rPr>
        <w:t>for the following areas:</w:t>
      </w:r>
    </w:p>
    <w:p w14:paraId="16BED553" w14:textId="77777777" w:rsidR="00777C83" w:rsidRPr="00907902" w:rsidRDefault="00777C83" w:rsidP="00F646D1">
      <w:pPr>
        <w:numPr>
          <w:ilvl w:val="0"/>
          <w:numId w:val="26"/>
        </w:num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Cs/>
          <w:color w:val="000000"/>
          <w:sz w:val="24"/>
          <w:szCs w:val="24"/>
        </w:rPr>
        <w:t>Aerobic Capacity and Endurance: measurement of standard vital signs; recognize and monitor responses to positional changes and activities (e.g., orthostatic hypotension, response to exercise)</w:t>
      </w:r>
    </w:p>
    <w:p w14:paraId="320A9C75" w14:textId="77777777" w:rsidR="00777C83" w:rsidRPr="00907902" w:rsidRDefault="00777C83" w:rsidP="00F646D1">
      <w:pPr>
        <w:numPr>
          <w:ilvl w:val="0"/>
          <w:numId w:val="26"/>
        </w:num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Cs/>
          <w:color w:val="000000"/>
          <w:sz w:val="24"/>
          <w:szCs w:val="24"/>
        </w:rPr>
        <w:t xml:space="preserve">Anthropometrical Characteristics: measurements of height, weight, </w:t>
      </w:r>
      <w:proofErr w:type="gramStart"/>
      <w:r w:rsidRPr="00907902">
        <w:rPr>
          <w:rFonts w:ascii="Arial" w:eastAsia="Calibri" w:hAnsi="Arial" w:cs="Arial"/>
          <w:bCs/>
          <w:color w:val="000000"/>
          <w:sz w:val="24"/>
          <w:szCs w:val="24"/>
        </w:rPr>
        <w:t>length</w:t>
      </w:r>
      <w:proofErr w:type="gramEnd"/>
      <w:r w:rsidRPr="00907902">
        <w:rPr>
          <w:rFonts w:ascii="Arial" w:eastAsia="Calibri" w:hAnsi="Arial" w:cs="Arial"/>
          <w:bCs/>
          <w:color w:val="000000"/>
          <w:sz w:val="24"/>
          <w:szCs w:val="24"/>
        </w:rPr>
        <w:t xml:space="preserve"> and girth</w:t>
      </w:r>
    </w:p>
    <w:p w14:paraId="5C20FD08" w14:textId="77777777" w:rsidR="00777C83" w:rsidRPr="00907902" w:rsidRDefault="00777C83" w:rsidP="00F646D1">
      <w:pPr>
        <w:numPr>
          <w:ilvl w:val="0"/>
          <w:numId w:val="26"/>
        </w:num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Cs/>
          <w:color w:val="000000"/>
          <w:sz w:val="24"/>
          <w:szCs w:val="24"/>
        </w:rPr>
        <w:lastRenderedPageBreak/>
        <w:t xml:space="preserve">Mental Functions: detect changes in a patient’s state of arousal, </w:t>
      </w:r>
      <w:proofErr w:type="gramStart"/>
      <w:r w:rsidRPr="00907902">
        <w:rPr>
          <w:rFonts w:ascii="Arial" w:eastAsia="Calibri" w:hAnsi="Arial" w:cs="Arial"/>
          <w:bCs/>
          <w:color w:val="000000"/>
          <w:sz w:val="24"/>
          <w:szCs w:val="24"/>
        </w:rPr>
        <w:t>mentation</w:t>
      </w:r>
      <w:proofErr w:type="gramEnd"/>
      <w:r w:rsidRPr="00907902">
        <w:rPr>
          <w:rFonts w:ascii="Arial" w:eastAsia="Calibri" w:hAnsi="Arial" w:cs="Arial"/>
          <w:bCs/>
          <w:color w:val="000000"/>
          <w:sz w:val="24"/>
          <w:szCs w:val="24"/>
        </w:rPr>
        <w:t xml:space="preserve"> and cognition)</w:t>
      </w:r>
    </w:p>
    <w:p w14:paraId="78981583" w14:textId="77777777" w:rsidR="00777C83" w:rsidRPr="00907902" w:rsidRDefault="00777C83" w:rsidP="00F646D1">
      <w:pPr>
        <w:numPr>
          <w:ilvl w:val="0"/>
          <w:numId w:val="26"/>
        </w:num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Cs/>
          <w:color w:val="000000"/>
          <w:sz w:val="24"/>
          <w:szCs w:val="24"/>
        </w:rPr>
        <w:t>Assistive Technology:  identify the individual’s and caregiver’s ability to care for the device; recognize changes in skin condition and safety factors while using devices and equipment</w:t>
      </w:r>
    </w:p>
    <w:p w14:paraId="7D7E3B39" w14:textId="77777777" w:rsidR="00777C83" w:rsidRPr="00907902" w:rsidRDefault="00777C83" w:rsidP="00F646D1">
      <w:pPr>
        <w:numPr>
          <w:ilvl w:val="0"/>
          <w:numId w:val="26"/>
        </w:num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Cs/>
          <w:color w:val="000000"/>
          <w:sz w:val="24"/>
          <w:szCs w:val="24"/>
        </w:rPr>
        <w:t>Gait, Locomotion, and Balance: determine the safety, status, and progression of patients while engaged in gait, locomotion, balance, wheelchair management and mobility</w:t>
      </w:r>
    </w:p>
    <w:p w14:paraId="6EB2E4A1" w14:textId="77777777" w:rsidR="00777C83" w:rsidRPr="00907902" w:rsidRDefault="00777C83" w:rsidP="00F646D1">
      <w:pPr>
        <w:numPr>
          <w:ilvl w:val="0"/>
          <w:numId w:val="26"/>
        </w:num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Cs/>
          <w:color w:val="000000"/>
          <w:sz w:val="24"/>
          <w:szCs w:val="24"/>
        </w:rPr>
        <w:t>Integumentary Integrity: detect absent or altered sensation; normal and abnormal integumentary changes; activities, positioning, and postures that aggravate or relieve pain or altered sensations, or that can produce associated skin trauma; and recognize viable versus nonviable tissue</w:t>
      </w:r>
    </w:p>
    <w:p w14:paraId="5FF9D61E" w14:textId="77777777" w:rsidR="00777C83" w:rsidRPr="00907902" w:rsidRDefault="00777C83" w:rsidP="00F646D1">
      <w:pPr>
        <w:numPr>
          <w:ilvl w:val="0"/>
          <w:numId w:val="26"/>
        </w:num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Cs/>
          <w:color w:val="000000"/>
          <w:sz w:val="24"/>
          <w:szCs w:val="24"/>
        </w:rPr>
        <w:t>Joint Integrity and Mobility:  detect normal and abnormal joint movement</w:t>
      </w:r>
    </w:p>
    <w:p w14:paraId="0E9830D1" w14:textId="77777777" w:rsidR="00777C83" w:rsidRPr="00907902" w:rsidRDefault="00777C83" w:rsidP="00F646D1">
      <w:pPr>
        <w:numPr>
          <w:ilvl w:val="0"/>
          <w:numId w:val="26"/>
        </w:num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Cs/>
          <w:color w:val="000000"/>
          <w:sz w:val="24"/>
          <w:szCs w:val="24"/>
        </w:rPr>
        <w:t>Muscle Performance: measure muscle strength by manual muscle testing; observe the presence or absence of muscle mass; recognize normal and abnormal muscle length, and changes in muscle tone</w:t>
      </w:r>
    </w:p>
    <w:p w14:paraId="7F957553" w14:textId="77777777" w:rsidR="00777C83" w:rsidRPr="00907902" w:rsidRDefault="00777C83" w:rsidP="00F646D1">
      <w:pPr>
        <w:numPr>
          <w:ilvl w:val="0"/>
          <w:numId w:val="26"/>
        </w:num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Cs/>
          <w:color w:val="000000"/>
          <w:sz w:val="24"/>
          <w:szCs w:val="24"/>
        </w:rPr>
        <w:t>Neuromotor Development: detect gross motor milestones, fine motor milestones, and righting and equilibrium reactions</w:t>
      </w:r>
    </w:p>
    <w:p w14:paraId="23C2E239" w14:textId="77777777" w:rsidR="00777C83" w:rsidRPr="00907902" w:rsidRDefault="00777C83" w:rsidP="00F646D1">
      <w:pPr>
        <w:numPr>
          <w:ilvl w:val="0"/>
          <w:numId w:val="26"/>
        </w:num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Cs/>
          <w:color w:val="000000"/>
          <w:sz w:val="24"/>
          <w:szCs w:val="24"/>
        </w:rPr>
        <w:t>Pain: administer standardized questionnaires, graphs, behavioral scales, or visual analog scales for pain; recognize activities, positioning, and postures that aggravate or relieve pain or altered sensations</w:t>
      </w:r>
    </w:p>
    <w:p w14:paraId="066D5BEF" w14:textId="77777777" w:rsidR="00777C83" w:rsidRPr="00907902" w:rsidRDefault="00777C83" w:rsidP="00F646D1">
      <w:pPr>
        <w:numPr>
          <w:ilvl w:val="0"/>
          <w:numId w:val="26"/>
        </w:num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Cs/>
          <w:color w:val="000000"/>
          <w:sz w:val="24"/>
          <w:szCs w:val="24"/>
        </w:rPr>
        <w:t>Posture: determine normal and abnormal alignment of trunk and extremities at rest and during activities</w:t>
      </w:r>
    </w:p>
    <w:p w14:paraId="2C6C8E48" w14:textId="77777777" w:rsidR="00777C83" w:rsidRPr="00907902" w:rsidRDefault="00777C83" w:rsidP="00F646D1">
      <w:pPr>
        <w:numPr>
          <w:ilvl w:val="0"/>
          <w:numId w:val="26"/>
        </w:num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Cs/>
          <w:color w:val="000000"/>
          <w:sz w:val="24"/>
          <w:szCs w:val="24"/>
        </w:rPr>
        <w:t>Range of Motion: measure functional range of motion and measure range of motion using an appropriate measurement device</w:t>
      </w:r>
    </w:p>
    <w:p w14:paraId="5B9B2B4F" w14:textId="77777777" w:rsidR="00777C83" w:rsidRPr="00907902" w:rsidRDefault="00777C83" w:rsidP="00F646D1">
      <w:pPr>
        <w:numPr>
          <w:ilvl w:val="0"/>
          <w:numId w:val="26"/>
        </w:num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Cs/>
          <w:color w:val="000000"/>
          <w:sz w:val="24"/>
          <w:szCs w:val="24"/>
        </w:rPr>
        <w:t xml:space="preserve">Self-Care and Civic, Community, Domestic, Education, Social and Work Life:  inspect the physical environment and measure physical spaces; recognize safety and barriers in the home, </w:t>
      </w:r>
      <w:proofErr w:type="gramStart"/>
      <w:r w:rsidRPr="00907902">
        <w:rPr>
          <w:rFonts w:ascii="Arial" w:eastAsia="Calibri" w:hAnsi="Arial" w:cs="Arial"/>
          <w:bCs/>
          <w:color w:val="000000"/>
          <w:sz w:val="24"/>
          <w:szCs w:val="24"/>
        </w:rPr>
        <w:t>community</w:t>
      </w:r>
      <w:proofErr w:type="gramEnd"/>
      <w:r w:rsidRPr="00907902">
        <w:rPr>
          <w:rFonts w:ascii="Arial" w:eastAsia="Calibri" w:hAnsi="Arial" w:cs="Arial"/>
          <w:bCs/>
          <w:color w:val="000000"/>
          <w:sz w:val="24"/>
          <w:szCs w:val="24"/>
        </w:rPr>
        <w:t xml:space="preserve"> and work environments; recognize level of functional status; administer standardized questionnaires to patients and others</w:t>
      </w:r>
    </w:p>
    <w:p w14:paraId="6AD956A7" w14:textId="77777777" w:rsidR="00777C83" w:rsidRPr="00907902" w:rsidRDefault="00777C83" w:rsidP="00F646D1">
      <w:pPr>
        <w:numPr>
          <w:ilvl w:val="0"/>
          <w:numId w:val="26"/>
        </w:num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Cs/>
          <w:color w:val="000000"/>
          <w:sz w:val="24"/>
          <w:szCs w:val="24"/>
        </w:rPr>
        <w:t>Ventilation, Respiration and Circulation: detect signs and symptoms of respiratory distress, and activities that aggravate or relieve edema, pain, dyspnea, or other symptoms; describe thoracoabdominal movements and breathing patterns with activity, and cough and sputum characteristics</w:t>
      </w:r>
    </w:p>
    <w:p w14:paraId="2EDE4685"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
          <w:bCs/>
          <w:color w:val="000000"/>
          <w:sz w:val="24"/>
          <w:szCs w:val="24"/>
          <w:u w:val="single"/>
        </w:rPr>
        <w:t>7D25</w:t>
      </w:r>
      <w:r w:rsidRPr="00907902">
        <w:rPr>
          <w:rFonts w:ascii="Arial" w:eastAsia="Calibri" w:hAnsi="Arial" w:cs="Arial"/>
          <w:bCs/>
          <w:color w:val="000000"/>
          <w:sz w:val="24"/>
          <w:szCs w:val="24"/>
        </w:rPr>
        <w:t xml:space="preserve">   Complete accurate documentation that follows guidelines and specific documentation formats required </w:t>
      </w:r>
    </w:p>
    <w:p w14:paraId="20442DEA" w14:textId="77777777" w:rsidR="00777C83" w:rsidRPr="00907902" w:rsidRDefault="00777C83" w:rsidP="00777C83">
      <w:pPr>
        <w:autoSpaceDE w:val="0"/>
        <w:autoSpaceDN w:val="0"/>
        <w:adjustRightInd w:val="0"/>
        <w:spacing w:before="0" w:after="0" w:line="240" w:lineRule="auto"/>
        <w:ind w:firstLine="720"/>
        <w:rPr>
          <w:rFonts w:ascii="Arial" w:eastAsia="Calibri" w:hAnsi="Arial" w:cs="Arial"/>
          <w:bCs/>
          <w:color w:val="000000"/>
          <w:sz w:val="24"/>
          <w:szCs w:val="24"/>
        </w:rPr>
      </w:pPr>
      <w:r w:rsidRPr="00907902">
        <w:rPr>
          <w:rFonts w:ascii="Arial" w:eastAsia="Calibri" w:hAnsi="Arial" w:cs="Arial"/>
          <w:bCs/>
          <w:color w:val="000000"/>
          <w:sz w:val="24"/>
          <w:szCs w:val="24"/>
        </w:rPr>
        <w:t>by state practice acts, the practice setting, and other regulatory agencies.</w:t>
      </w:r>
    </w:p>
    <w:p w14:paraId="72A23C6D"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
          <w:bCs/>
          <w:color w:val="000000"/>
          <w:sz w:val="24"/>
          <w:szCs w:val="24"/>
          <w:u w:val="single"/>
        </w:rPr>
        <w:t>7D26</w:t>
      </w:r>
      <w:r w:rsidRPr="00907902">
        <w:rPr>
          <w:rFonts w:ascii="Arial" w:eastAsia="Calibri" w:hAnsi="Arial" w:cs="Arial"/>
          <w:bCs/>
          <w:color w:val="000000"/>
          <w:sz w:val="24"/>
          <w:szCs w:val="24"/>
        </w:rPr>
        <w:t xml:space="preserve">   Respond effectively to patient/client and environmental emergencies that commonly occur in the clinical </w:t>
      </w:r>
    </w:p>
    <w:p w14:paraId="54F51A4E" w14:textId="77777777" w:rsidR="00777C83" w:rsidRPr="00907902" w:rsidRDefault="00777C83" w:rsidP="00777C83">
      <w:pPr>
        <w:autoSpaceDE w:val="0"/>
        <w:autoSpaceDN w:val="0"/>
        <w:adjustRightInd w:val="0"/>
        <w:spacing w:before="0" w:after="0" w:line="240" w:lineRule="auto"/>
        <w:ind w:firstLine="720"/>
        <w:rPr>
          <w:rFonts w:ascii="Arial" w:eastAsia="Calibri" w:hAnsi="Arial" w:cs="Arial"/>
          <w:bCs/>
          <w:color w:val="000000"/>
          <w:sz w:val="24"/>
          <w:szCs w:val="24"/>
        </w:rPr>
      </w:pPr>
      <w:r w:rsidRPr="00907902">
        <w:rPr>
          <w:rFonts w:ascii="Arial" w:eastAsia="Calibri" w:hAnsi="Arial" w:cs="Arial"/>
          <w:bCs/>
          <w:color w:val="000000"/>
          <w:sz w:val="24"/>
          <w:szCs w:val="24"/>
        </w:rPr>
        <w:t>setting.</w:t>
      </w:r>
    </w:p>
    <w:p w14:paraId="59FF1427"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p>
    <w:p w14:paraId="29B4F2A3" w14:textId="77777777" w:rsidR="00777C83" w:rsidRPr="00907902" w:rsidRDefault="00777C83" w:rsidP="00777C83">
      <w:pPr>
        <w:autoSpaceDE w:val="0"/>
        <w:autoSpaceDN w:val="0"/>
        <w:adjustRightInd w:val="0"/>
        <w:spacing w:before="0" w:after="0" w:line="240" w:lineRule="auto"/>
        <w:rPr>
          <w:rFonts w:ascii="Arial" w:eastAsia="Calibri" w:hAnsi="Arial" w:cs="Arial"/>
          <w:b/>
          <w:bCs/>
          <w:color w:val="000000"/>
          <w:sz w:val="24"/>
          <w:szCs w:val="24"/>
          <w:u w:val="single"/>
        </w:rPr>
      </w:pPr>
      <w:r w:rsidRPr="00907902">
        <w:rPr>
          <w:rFonts w:ascii="Arial" w:eastAsia="Calibri" w:hAnsi="Arial" w:cs="Arial"/>
          <w:b/>
          <w:bCs/>
          <w:color w:val="000000"/>
          <w:sz w:val="24"/>
          <w:szCs w:val="24"/>
          <w:u w:val="single"/>
        </w:rPr>
        <w:t>Participation in Health Care Environment</w:t>
      </w:r>
    </w:p>
    <w:p w14:paraId="1DCD2238"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
          <w:bCs/>
          <w:color w:val="000000"/>
          <w:sz w:val="24"/>
          <w:szCs w:val="24"/>
          <w:u w:val="single"/>
        </w:rPr>
        <w:t>7D27</w:t>
      </w:r>
      <w:r w:rsidRPr="00907902">
        <w:rPr>
          <w:rFonts w:ascii="Arial" w:eastAsia="Calibri" w:hAnsi="Arial" w:cs="Arial"/>
          <w:bCs/>
          <w:color w:val="000000"/>
          <w:sz w:val="24"/>
          <w:szCs w:val="24"/>
        </w:rPr>
        <w:t xml:space="preserve">   Contribute to efforts to increase patient and healthcare provider safety.</w:t>
      </w:r>
    </w:p>
    <w:p w14:paraId="61A6915D"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
          <w:bCs/>
          <w:color w:val="000000"/>
          <w:sz w:val="24"/>
          <w:szCs w:val="24"/>
          <w:u w:val="single"/>
        </w:rPr>
        <w:t>7D28</w:t>
      </w:r>
      <w:r w:rsidRPr="00907902">
        <w:rPr>
          <w:rFonts w:ascii="Arial" w:eastAsia="Calibri" w:hAnsi="Arial" w:cs="Arial"/>
          <w:bCs/>
          <w:color w:val="000000"/>
          <w:sz w:val="24"/>
          <w:szCs w:val="24"/>
        </w:rPr>
        <w:t xml:space="preserve">   Participate in the provision of patient-centered interprofessional collaborative care.</w:t>
      </w:r>
    </w:p>
    <w:p w14:paraId="4E238084"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
          <w:bCs/>
          <w:color w:val="000000"/>
          <w:sz w:val="24"/>
          <w:szCs w:val="24"/>
          <w:u w:val="single"/>
        </w:rPr>
        <w:t>7D29</w:t>
      </w:r>
      <w:r w:rsidRPr="00907902">
        <w:rPr>
          <w:rFonts w:ascii="Arial" w:eastAsia="Calibri" w:hAnsi="Arial" w:cs="Arial"/>
          <w:bCs/>
          <w:color w:val="000000"/>
          <w:sz w:val="24"/>
          <w:szCs w:val="24"/>
        </w:rPr>
        <w:t xml:space="preserve">   Participate in performance improvement activities (quality assurance). </w:t>
      </w:r>
    </w:p>
    <w:p w14:paraId="430618BA"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p>
    <w:p w14:paraId="5BEF6A11" w14:textId="77777777" w:rsidR="00777C83" w:rsidRPr="00907902" w:rsidRDefault="00777C83" w:rsidP="00777C83">
      <w:pPr>
        <w:autoSpaceDE w:val="0"/>
        <w:autoSpaceDN w:val="0"/>
        <w:adjustRightInd w:val="0"/>
        <w:spacing w:before="0" w:after="0" w:line="240" w:lineRule="auto"/>
        <w:rPr>
          <w:rFonts w:ascii="Arial" w:eastAsia="Calibri" w:hAnsi="Arial" w:cs="Arial"/>
          <w:b/>
          <w:bCs/>
          <w:color w:val="000000"/>
          <w:sz w:val="24"/>
          <w:szCs w:val="24"/>
          <w:u w:val="single"/>
        </w:rPr>
      </w:pPr>
      <w:r w:rsidRPr="00907902">
        <w:rPr>
          <w:rFonts w:ascii="Arial" w:eastAsia="Calibri" w:hAnsi="Arial" w:cs="Arial"/>
          <w:b/>
          <w:bCs/>
          <w:color w:val="000000"/>
          <w:sz w:val="24"/>
          <w:szCs w:val="24"/>
          <w:u w:val="single"/>
        </w:rPr>
        <w:t>Practice Management</w:t>
      </w:r>
    </w:p>
    <w:p w14:paraId="0AC4E77E"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
          <w:bCs/>
          <w:color w:val="000000"/>
          <w:sz w:val="24"/>
          <w:szCs w:val="24"/>
          <w:u w:val="single"/>
        </w:rPr>
        <w:t xml:space="preserve">7D30 </w:t>
      </w:r>
      <w:r w:rsidRPr="00907902">
        <w:rPr>
          <w:rFonts w:ascii="Arial" w:eastAsia="Calibri" w:hAnsi="Arial" w:cs="Arial"/>
          <w:bCs/>
          <w:color w:val="000000"/>
          <w:sz w:val="24"/>
          <w:szCs w:val="24"/>
        </w:rPr>
        <w:t xml:space="preserve">  Describe aspects of organizational planning and operation of the physical therapy service.</w:t>
      </w:r>
    </w:p>
    <w:p w14:paraId="697BF92E" w14:textId="3FC077F3" w:rsidR="00F75104" w:rsidRPr="001B1C5B" w:rsidRDefault="00777C83" w:rsidP="001B1C5B">
      <w:p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
          <w:bCs/>
          <w:color w:val="000000"/>
          <w:sz w:val="24"/>
          <w:szCs w:val="24"/>
          <w:u w:val="single"/>
        </w:rPr>
        <w:t>7D31</w:t>
      </w:r>
      <w:r w:rsidRPr="00907902">
        <w:rPr>
          <w:rFonts w:ascii="Arial" w:eastAsia="Calibri" w:hAnsi="Arial" w:cs="Arial"/>
          <w:bCs/>
          <w:color w:val="000000"/>
          <w:sz w:val="24"/>
          <w:szCs w:val="24"/>
        </w:rPr>
        <w:t xml:space="preserve">   Describe accurate and timely information for billing and payment purposes.</w:t>
      </w:r>
    </w:p>
    <w:p w14:paraId="20A770B1" w14:textId="67DBF06B" w:rsidR="00074F66" w:rsidRPr="00235151" w:rsidRDefault="00235151" w:rsidP="00235151">
      <w:pPr>
        <w:pStyle w:val="Heading1"/>
        <w:pBdr>
          <w:top w:val="triple" w:sz="4" w:space="1" w:color="auto"/>
          <w:left w:val="triple" w:sz="4" w:space="4" w:color="auto"/>
          <w:bottom w:val="triple" w:sz="4" w:space="1" w:color="auto"/>
          <w:right w:val="triple" w:sz="4" w:space="4" w:color="auto"/>
        </w:pBdr>
        <w:jc w:val="center"/>
        <w:rPr>
          <w:rFonts w:ascii="Arial" w:hAnsi="Arial" w:cs="Arial"/>
          <w:color w:val="C00000"/>
        </w:rPr>
      </w:pPr>
      <w:r>
        <w:rPr>
          <w:rFonts w:ascii="Arial" w:hAnsi="Arial" w:cs="Arial"/>
          <w:color w:val="C00000"/>
        </w:rPr>
        <w:t>SOME HINTS FOR IMPROVING STUDY SKILLS</w:t>
      </w:r>
    </w:p>
    <w:p w14:paraId="529AF491" w14:textId="77777777" w:rsidR="00074F66" w:rsidRPr="001B1C5B" w:rsidRDefault="00074F66" w:rsidP="00074F66">
      <w:pPr>
        <w:rPr>
          <w:rFonts w:ascii="Arial" w:hAnsi="Arial" w:cs="Arial"/>
          <w:color w:val="000000" w:themeColor="text1"/>
          <w:sz w:val="24"/>
          <w:szCs w:val="24"/>
        </w:rPr>
      </w:pPr>
      <w:r w:rsidRPr="001B1C5B">
        <w:rPr>
          <w:rFonts w:ascii="Arial" w:hAnsi="Arial" w:cs="Arial"/>
          <w:color w:val="000000" w:themeColor="text1"/>
          <w:sz w:val="24"/>
          <w:szCs w:val="24"/>
        </w:rPr>
        <w:t>PLANNING</w:t>
      </w:r>
    </w:p>
    <w:p w14:paraId="1DA541D9" w14:textId="77777777" w:rsidR="00074F66" w:rsidRPr="001B1C5B" w:rsidRDefault="00074F66" w:rsidP="00F646D1">
      <w:pPr>
        <w:numPr>
          <w:ilvl w:val="0"/>
          <w:numId w:val="29"/>
        </w:numPr>
        <w:spacing w:before="0" w:after="0" w:line="240" w:lineRule="auto"/>
        <w:rPr>
          <w:rFonts w:ascii="Arial" w:hAnsi="Arial" w:cs="Arial"/>
          <w:color w:val="000000" w:themeColor="text1"/>
          <w:sz w:val="24"/>
          <w:szCs w:val="24"/>
        </w:rPr>
      </w:pPr>
      <w:r w:rsidRPr="001B1C5B">
        <w:rPr>
          <w:rFonts w:ascii="Arial" w:hAnsi="Arial" w:cs="Arial"/>
          <w:color w:val="000000" w:themeColor="text1"/>
          <w:sz w:val="24"/>
          <w:szCs w:val="24"/>
        </w:rPr>
        <w:t>Make a study schedule and stick to it.</w:t>
      </w:r>
    </w:p>
    <w:p w14:paraId="67DBD17C" w14:textId="77777777" w:rsidR="00074F66" w:rsidRPr="001B1C5B" w:rsidRDefault="00074F66" w:rsidP="00F646D1">
      <w:pPr>
        <w:numPr>
          <w:ilvl w:val="0"/>
          <w:numId w:val="30"/>
        </w:numPr>
        <w:spacing w:before="0" w:after="0" w:line="240" w:lineRule="auto"/>
        <w:rPr>
          <w:rFonts w:ascii="Arial" w:hAnsi="Arial" w:cs="Arial"/>
          <w:color w:val="000000" w:themeColor="text1"/>
          <w:sz w:val="24"/>
          <w:szCs w:val="24"/>
        </w:rPr>
      </w:pPr>
      <w:r w:rsidRPr="001B1C5B">
        <w:rPr>
          <w:rFonts w:ascii="Arial" w:hAnsi="Arial" w:cs="Arial"/>
          <w:color w:val="000000" w:themeColor="text1"/>
          <w:sz w:val="24"/>
          <w:szCs w:val="24"/>
        </w:rPr>
        <w:t>For each subject you should have</w:t>
      </w:r>
    </w:p>
    <w:p w14:paraId="77006FF7" w14:textId="77777777" w:rsidR="00074F66" w:rsidRPr="001B1C5B" w:rsidRDefault="00074F66" w:rsidP="00F646D1">
      <w:pPr>
        <w:numPr>
          <w:ilvl w:val="0"/>
          <w:numId w:val="31"/>
        </w:numPr>
        <w:spacing w:before="0" w:after="0" w:line="240" w:lineRule="auto"/>
        <w:rPr>
          <w:rFonts w:ascii="Arial" w:hAnsi="Arial" w:cs="Arial"/>
          <w:color w:val="000000" w:themeColor="text1"/>
          <w:sz w:val="24"/>
          <w:szCs w:val="24"/>
        </w:rPr>
      </w:pPr>
      <w:r w:rsidRPr="001B1C5B">
        <w:rPr>
          <w:rFonts w:ascii="Arial" w:hAnsi="Arial" w:cs="Arial"/>
          <w:color w:val="000000" w:themeColor="text1"/>
          <w:sz w:val="24"/>
          <w:szCs w:val="24"/>
        </w:rPr>
        <w:t xml:space="preserve">a brief review immediately </w:t>
      </w:r>
      <w:r w:rsidRPr="001B1C5B">
        <w:rPr>
          <w:rFonts w:ascii="Arial" w:hAnsi="Arial" w:cs="Arial"/>
          <w:color w:val="000000" w:themeColor="text1"/>
          <w:sz w:val="24"/>
          <w:szCs w:val="24"/>
          <w:u w:val="single"/>
        </w:rPr>
        <w:t>after</w:t>
      </w:r>
      <w:r w:rsidRPr="001B1C5B">
        <w:rPr>
          <w:rFonts w:ascii="Arial" w:hAnsi="Arial" w:cs="Arial"/>
          <w:color w:val="000000" w:themeColor="text1"/>
          <w:sz w:val="24"/>
          <w:szCs w:val="24"/>
        </w:rPr>
        <w:t xml:space="preserve"> class</w:t>
      </w:r>
    </w:p>
    <w:p w14:paraId="66D4427A" w14:textId="77777777" w:rsidR="00074F66" w:rsidRPr="001B1C5B" w:rsidRDefault="00074F66" w:rsidP="00F646D1">
      <w:pPr>
        <w:numPr>
          <w:ilvl w:val="0"/>
          <w:numId w:val="31"/>
        </w:numPr>
        <w:spacing w:before="0" w:after="0" w:line="240" w:lineRule="auto"/>
        <w:rPr>
          <w:rFonts w:ascii="Arial" w:hAnsi="Arial" w:cs="Arial"/>
          <w:color w:val="000000" w:themeColor="text1"/>
          <w:sz w:val="24"/>
          <w:szCs w:val="24"/>
        </w:rPr>
      </w:pPr>
      <w:r w:rsidRPr="001B1C5B">
        <w:rPr>
          <w:rFonts w:ascii="Arial" w:hAnsi="Arial" w:cs="Arial"/>
          <w:color w:val="000000" w:themeColor="text1"/>
          <w:sz w:val="24"/>
          <w:szCs w:val="24"/>
        </w:rPr>
        <w:t>a long period of study between classes</w:t>
      </w:r>
    </w:p>
    <w:p w14:paraId="780723F3" w14:textId="77777777" w:rsidR="00074F66" w:rsidRPr="001B1C5B" w:rsidRDefault="00074F66" w:rsidP="00F646D1">
      <w:pPr>
        <w:numPr>
          <w:ilvl w:val="0"/>
          <w:numId w:val="31"/>
        </w:numPr>
        <w:spacing w:before="0" w:after="0" w:line="240" w:lineRule="auto"/>
        <w:rPr>
          <w:rFonts w:ascii="Arial" w:hAnsi="Arial" w:cs="Arial"/>
          <w:color w:val="000000" w:themeColor="text1"/>
          <w:sz w:val="24"/>
          <w:szCs w:val="24"/>
        </w:rPr>
      </w:pPr>
      <w:r w:rsidRPr="001B1C5B">
        <w:rPr>
          <w:rFonts w:ascii="Arial" w:hAnsi="Arial" w:cs="Arial"/>
          <w:color w:val="000000" w:themeColor="text1"/>
          <w:sz w:val="24"/>
          <w:szCs w:val="24"/>
        </w:rPr>
        <w:t xml:space="preserve">a brief review immediately </w:t>
      </w:r>
      <w:r w:rsidRPr="001B1C5B">
        <w:rPr>
          <w:rFonts w:ascii="Arial" w:hAnsi="Arial" w:cs="Arial"/>
          <w:color w:val="000000" w:themeColor="text1"/>
          <w:sz w:val="24"/>
          <w:szCs w:val="24"/>
          <w:u w:val="single"/>
        </w:rPr>
        <w:t>before</w:t>
      </w:r>
      <w:r w:rsidRPr="001B1C5B">
        <w:rPr>
          <w:rFonts w:ascii="Arial" w:hAnsi="Arial" w:cs="Arial"/>
          <w:color w:val="000000" w:themeColor="text1"/>
          <w:sz w:val="24"/>
          <w:szCs w:val="24"/>
        </w:rPr>
        <w:t xml:space="preserve"> class</w:t>
      </w:r>
    </w:p>
    <w:p w14:paraId="44FB151E" w14:textId="77777777" w:rsidR="00074F66" w:rsidRPr="001B1C5B" w:rsidRDefault="00074F66" w:rsidP="00F646D1">
      <w:pPr>
        <w:numPr>
          <w:ilvl w:val="0"/>
          <w:numId w:val="30"/>
        </w:numPr>
        <w:spacing w:before="0" w:after="0" w:line="240" w:lineRule="auto"/>
        <w:rPr>
          <w:rFonts w:ascii="Arial" w:hAnsi="Arial" w:cs="Arial"/>
          <w:color w:val="000000" w:themeColor="text1"/>
          <w:sz w:val="24"/>
          <w:szCs w:val="24"/>
        </w:rPr>
      </w:pPr>
      <w:r w:rsidRPr="001B1C5B">
        <w:rPr>
          <w:rFonts w:ascii="Arial" w:hAnsi="Arial" w:cs="Arial"/>
          <w:color w:val="000000" w:themeColor="text1"/>
          <w:sz w:val="24"/>
          <w:szCs w:val="24"/>
        </w:rPr>
        <w:t>Leave weekends open for special papers, projects, fun, etc.</w:t>
      </w:r>
    </w:p>
    <w:p w14:paraId="6F65F2D7" w14:textId="77777777" w:rsidR="00074F66" w:rsidRPr="001B1C5B" w:rsidRDefault="00074F66" w:rsidP="00F646D1">
      <w:pPr>
        <w:numPr>
          <w:ilvl w:val="0"/>
          <w:numId w:val="30"/>
        </w:numPr>
        <w:spacing w:before="0" w:after="0" w:line="240" w:lineRule="auto"/>
        <w:rPr>
          <w:rFonts w:ascii="Arial" w:hAnsi="Arial" w:cs="Arial"/>
          <w:color w:val="000000" w:themeColor="text1"/>
          <w:sz w:val="24"/>
          <w:szCs w:val="24"/>
        </w:rPr>
      </w:pPr>
      <w:r w:rsidRPr="001B1C5B">
        <w:rPr>
          <w:rFonts w:ascii="Arial" w:hAnsi="Arial" w:cs="Arial"/>
          <w:color w:val="000000" w:themeColor="text1"/>
          <w:sz w:val="24"/>
          <w:szCs w:val="24"/>
        </w:rPr>
        <w:t xml:space="preserve">Never spend more than an hour on any one subject - if you have more than an hour study time, then work on two or more subjects - </w:t>
      </w:r>
      <w:r w:rsidRPr="001B1C5B">
        <w:rPr>
          <w:rFonts w:ascii="Arial" w:hAnsi="Arial" w:cs="Arial"/>
          <w:color w:val="000000" w:themeColor="text1"/>
          <w:sz w:val="24"/>
          <w:szCs w:val="24"/>
          <w:u w:val="single"/>
        </w:rPr>
        <w:t>as different from each other as possible.</w:t>
      </w:r>
    </w:p>
    <w:p w14:paraId="3522253B" w14:textId="77777777" w:rsidR="00074F66" w:rsidRPr="001B1C5B" w:rsidRDefault="00074F66" w:rsidP="00F646D1">
      <w:pPr>
        <w:numPr>
          <w:ilvl w:val="0"/>
          <w:numId w:val="30"/>
        </w:numPr>
        <w:spacing w:before="0" w:after="0" w:line="240" w:lineRule="auto"/>
        <w:rPr>
          <w:rFonts w:ascii="Arial" w:hAnsi="Arial" w:cs="Arial"/>
          <w:color w:val="000000" w:themeColor="text1"/>
          <w:sz w:val="24"/>
          <w:szCs w:val="24"/>
        </w:rPr>
      </w:pPr>
      <w:r w:rsidRPr="001B1C5B">
        <w:rPr>
          <w:rFonts w:ascii="Arial" w:hAnsi="Arial" w:cs="Arial"/>
          <w:color w:val="000000" w:themeColor="text1"/>
          <w:sz w:val="24"/>
          <w:szCs w:val="24"/>
        </w:rPr>
        <w:t>As much as possible, study at the same time every day</w:t>
      </w:r>
    </w:p>
    <w:p w14:paraId="79FB1D79" w14:textId="77777777" w:rsidR="00074F66" w:rsidRPr="001B1C5B" w:rsidRDefault="00074F66" w:rsidP="00F646D1">
      <w:pPr>
        <w:numPr>
          <w:ilvl w:val="0"/>
          <w:numId w:val="32"/>
        </w:numPr>
        <w:spacing w:before="0" w:after="0" w:line="240" w:lineRule="auto"/>
        <w:rPr>
          <w:rFonts w:ascii="Arial" w:hAnsi="Arial" w:cs="Arial"/>
          <w:color w:val="000000" w:themeColor="text1"/>
          <w:sz w:val="24"/>
          <w:szCs w:val="24"/>
        </w:rPr>
      </w:pPr>
      <w:r w:rsidRPr="001B1C5B">
        <w:rPr>
          <w:rFonts w:ascii="Arial" w:hAnsi="Arial" w:cs="Arial"/>
          <w:color w:val="000000" w:themeColor="text1"/>
          <w:sz w:val="24"/>
          <w:szCs w:val="24"/>
        </w:rPr>
        <w:t>not right before or after a meal</w:t>
      </w:r>
    </w:p>
    <w:p w14:paraId="31A6B161" w14:textId="77777777" w:rsidR="00074F66" w:rsidRPr="001B1C5B" w:rsidRDefault="00074F66" w:rsidP="00F646D1">
      <w:pPr>
        <w:numPr>
          <w:ilvl w:val="0"/>
          <w:numId w:val="32"/>
        </w:numPr>
        <w:spacing w:before="0" w:after="0" w:line="240" w:lineRule="auto"/>
        <w:rPr>
          <w:rFonts w:ascii="Arial" w:hAnsi="Arial" w:cs="Arial"/>
          <w:color w:val="000000" w:themeColor="text1"/>
          <w:sz w:val="24"/>
          <w:szCs w:val="24"/>
        </w:rPr>
      </w:pPr>
      <w:r w:rsidRPr="001B1C5B">
        <w:rPr>
          <w:rFonts w:ascii="Arial" w:hAnsi="Arial" w:cs="Arial"/>
          <w:color w:val="000000" w:themeColor="text1"/>
          <w:sz w:val="24"/>
          <w:szCs w:val="24"/>
        </w:rPr>
        <w:t>in a place reserved for study</w:t>
      </w:r>
    </w:p>
    <w:p w14:paraId="62EFAAFB" w14:textId="2D313200" w:rsidR="00074F66" w:rsidRPr="001B1C5B" w:rsidRDefault="00074F66" w:rsidP="00F646D1">
      <w:pPr>
        <w:numPr>
          <w:ilvl w:val="0"/>
          <w:numId w:val="32"/>
        </w:numPr>
        <w:spacing w:before="0" w:after="0" w:line="240" w:lineRule="auto"/>
        <w:rPr>
          <w:rFonts w:ascii="Arial" w:hAnsi="Arial" w:cs="Arial"/>
          <w:color w:val="000000" w:themeColor="text1"/>
          <w:sz w:val="24"/>
          <w:szCs w:val="24"/>
        </w:rPr>
      </w:pPr>
      <w:r w:rsidRPr="001B1C5B">
        <w:rPr>
          <w:rFonts w:ascii="Arial" w:hAnsi="Arial" w:cs="Arial"/>
          <w:color w:val="000000" w:themeColor="text1"/>
          <w:sz w:val="24"/>
          <w:szCs w:val="24"/>
        </w:rPr>
        <w:t xml:space="preserve">with everything you need - pencils, pens, reference books, </w:t>
      </w:r>
      <w:r w:rsidR="00DC4F60" w:rsidRPr="001B1C5B">
        <w:rPr>
          <w:rFonts w:ascii="Arial" w:hAnsi="Arial" w:cs="Arial"/>
          <w:color w:val="000000" w:themeColor="text1"/>
          <w:sz w:val="24"/>
          <w:szCs w:val="24"/>
        </w:rPr>
        <w:t>etc.</w:t>
      </w:r>
      <w:r w:rsidRPr="001B1C5B">
        <w:rPr>
          <w:rFonts w:ascii="Arial" w:hAnsi="Arial" w:cs="Arial"/>
          <w:color w:val="000000" w:themeColor="text1"/>
          <w:sz w:val="24"/>
          <w:szCs w:val="24"/>
        </w:rPr>
        <w:t>, there before you start.</w:t>
      </w:r>
    </w:p>
    <w:p w14:paraId="1F7F49BC" w14:textId="77777777" w:rsidR="00074F66" w:rsidRPr="001B1C5B" w:rsidRDefault="00074F66" w:rsidP="00F646D1">
      <w:pPr>
        <w:numPr>
          <w:ilvl w:val="0"/>
          <w:numId w:val="29"/>
        </w:numPr>
        <w:spacing w:before="0" w:after="0" w:line="240" w:lineRule="auto"/>
        <w:jc w:val="both"/>
        <w:rPr>
          <w:rFonts w:ascii="Arial" w:hAnsi="Arial" w:cs="Arial"/>
          <w:color w:val="000000" w:themeColor="text1"/>
          <w:sz w:val="24"/>
          <w:szCs w:val="24"/>
        </w:rPr>
      </w:pPr>
      <w:r w:rsidRPr="001B1C5B">
        <w:rPr>
          <w:rFonts w:ascii="Arial" w:hAnsi="Arial" w:cs="Arial"/>
          <w:color w:val="000000" w:themeColor="text1"/>
          <w:sz w:val="24"/>
          <w:szCs w:val="24"/>
        </w:rPr>
        <w:t>A hint for "boredom":</w:t>
      </w:r>
    </w:p>
    <w:p w14:paraId="713C7002" w14:textId="77777777" w:rsidR="00074F66" w:rsidRPr="001B1C5B" w:rsidRDefault="00074F66" w:rsidP="00074F66">
      <w:pPr>
        <w:ind w:left="360"/>
        <w:jc w:val="both"/>
        <w:rPr>
          <w:rFonts w:ascii="Arial" w:hAnsi="Arial" w:cs="Arial"/>
          <w:color w:val="000000" w:themeColor="text1"/>
          <w:sz w:val="24"/>
          <w:szCs w:val="24"/>
        </w:rPr>
      </w:pPr>
      <w:r w:rsidRPr="001B1C5B">
        <w:rPr>
          <w:rFonts w:ascii="Arial" w:hAnsi="Arial" w:cs="Arial"/>
          <w:color w:val="000000" w:themeColor="text1"/>
          <w:sz w:val="24"/>
          <w:szCs w:val="24"/>
        </w:rPr>
        <w:t>Sometime a particular subject or books seems especially "boring" - not so much that the subject is unusually difficult, but that your mind keeps wandering away.  For such subjects, try the following:</w:t>
      </w:r>
    </w:p>
    <w:p w14:paraId="36A1FE34" w14:textId="25BDB30E" w:rsidR="00074F66" w:rsidRPr="001B1C5B" w:rsidRDefault="00074F66" w:rsidP="00F646D1">
      <w:pPr>
        <w:numPr>
          <w:ilvl w:val="0"/>
          <w:numId w:val="33"/>
        </w:numPr>
        <w:spacing w:before="0" w:after="0" w:line="240" w:lineRule="auto"/>
        <w:jc w:val="both"/>
        <w:rPr>
          <w:rFonts w:ascii="Arial" w:hAnsi="Arial" w:cs="Arial"/>
          <w:color w:val="000000" w:themeColor="text1"/>
          <w:sz w:val="24"/>
          <w:szCs w:val="24"/>
        </w:rPr>
      </w:pPr>
      <w:r w:rsidRPr="001B1C5B">
        <w:rPr>
          <w:rFonts w:ascii="Arial" w:hAnsi="Arial" w:cs="Arial"/>
          <w:color w:val="000000" w:themeColor="text1"/>
          <w:sz w:val="24"/>
          <w:szCs w:val="24"/>
        </w:rPr>
        <w:t xml:space="preserve">pick an amount of work - fifteen minutes, or three pages, or two problems, </w:t>
      </w:r>
      <w:r w:rsidR="00DC4F60" w:rsidRPr="001B1C5B">
        <w:rPr>
          <w:rFonts w:ascii="Arial" w:hAnsi="Arial" w:cs="Arial"/>
          <w:color w:val="000000" w:themeColor="text1"/>
          <w:sz w:val="24"/>
          <w:szCs w:val="24"/>
        </w:rPr>
        <w:t>etc.</w:t>
      </w:r>
      <w:r w:rsidRPr="001B1C5B">
        <w:rPr>
          <w:rFonts w:ascii="Arial" w:hAnsi="Arial" w:cs="Arial"/>
          <w:color w:val="000000" w:themeColor="text1"/>
          <w:sz w:val="24"/>
          <w:szCs w:val="24"/>
        </w:rPr>
        <w:t xml:space="preserve"> - which you can do in a short period of time</w:t>
      </w:r>
    </w:p>
    <w:p w14:paraId="7FA1E5EE" w14:textId="77777777" w:rsidR="00074F66" w:rsidRPr="001B1C5B" w:rsidRDefault="00074F66" w:rsidP="00F646D1">
      <w:pPr>
        <w:numPr>
          <w:ilvl w:val="0"/>
          <w:numId w:val="33"/>
        </w:numPr>
        <w:spacing w:before="0" w:after="0" w:line="240" w:lineRule="auto"/>
        <w:jc w:val="both"/>
        <w:rPr>
          <w:rFonts w:ascii="Arial" w:hAnsi="Arial" w:cs="Arial"/>
          <w:color w:val="000000" w:themeColor="text1"/>
          <w:sz w:val="24"/>
          <w:szCs w:val="24"/>
        </w:rPr>
      </w:pPr>
      <w:r w:rsidRPr="001B1C5B">
        <w:rPr>
          <w:rFonts w:ascii="Arial" w:hAnsi="Arial" w:cs="Arial"/>
          <w:color w:val="000000" w:themeColor="text1"/>
          <w:sz w:val="24"/>
          <w:szCs w:val="24"/>
        </w:rPr>
        <w:t>begin your study or reading as usual</w:t>
      </w:r>
    </w:p>
    <w:p w14:paraId="00FEE1E3" w14:textId="77777777" w:rsidR="00074F66" w:rsidRPr="001B1C5B" w:rsidRDefault="00074F66" w:rsidP="00F646D1">
      <w:pPr>
        <w:numPr>
          <w:ilvl w:val="0"/>
          <w:numId w:val="33"/>
        </w:numPr>
        <w:spacing w:before="0" w:after="0" w:line="240" w:lineRule="auto"/>
        <w:jc w:val="both"/>
        <w:rPr>
          <w:rFonts w:ascii="Arial" w:hAnsi="Arial" w:cs="Arial"/>
          <w:color w:val="000000" w:themeColor="text1"/>
          <w:sz w:val="24"/>
          <w:szCs w:val="24"/>
        </w:rPr>
      </w:pPr>
      <w:r w:rsidRPr="001B1C5B">
        <w:rPr>
          <w:rFonts w:ascii="Arial" w:hAnsi="Arial" w:cs="Arial"/>
          <w:color w:val="000000" w:themeColor="text1"/>
          <w:sz w:val="24"/>
          <w:szCs w:val="24"/>
        </w:rPr>
        <w:t>when you feel yourself getting bored, do just as much work as you have decided on in step 1 (fifteen minutes, three pages, whatever) and then STOP</w:t>
      </w:r>
    </w:p>
    <w:p w14:paraId="4D2C6FD8" w14:textId="77777777" w:rsidR="00074F66" w:rsidRPr="001B1C5B" w:rsidRDefault="00074F66" w:rsidP="00F646D1">
      <w:pPr>
        <w:numPr>
          <w:ilvl w:val="0"/>
          <w:numId w:val="33"/>
        </w:numPr>
        <w:spacing w:before="0" w:after="0" w:line="240" w:lineRule="auto"/>
        <w:jc w:val="both"/>
        <w:rPr>
          <w:rFonts w:ascii="Arial" w:hAnsi="Arial" w:cs="Arial"/>
          <w:color w:val="000000" w:themeColor="text1"/>
          <w:sz w:val="24"/>
          <w:szCs w:val="24"/>
        </w:rPr>
      </w:pPr>
      <w:r w:rsidRPr="001B1C5B">
        <w:rPr>
          <w:rFonts w:ascii="Arial" w:hAnsi="Arial" w:cs="Arial"/>
          <w:color w:val="000000" w:themeColor="text1"/>
          <w:sz w:val="24"/>
          <w:szCs w:val="24"/>
        </w:rPr>
        <w:t>do something fun for 10-15 minutes, or switch to another subject; and then come back to your boring subject and try again.</w:t>
      </w:r>
    </w:p>
    <w:p w14:paraId="3CCB9C05" w14:textId="77777777" w:rsidR="00074F66" w:rsidRPr="001B1C5B" w:rsidRDefault="00074F66" w:rsidP="00074F66">
      <w:pPr>
        <w:jc w:val="both"/>
        <w:rPr>
          <w:rFonts w:ascii="Arial" w:hAnsi="Arial" w:cs="Arial"/>
          <w:color w:val="000000" w:themeColor="text1"/>
          <w:sz w:val="24"/>
          <w:szCs w:val="24"/>
        </w:rPr>
      </w:pPr>
    </w:p>
    <w:p w14:paraId="6A2D35FE" w14:textId="77777777" w:rsidR="00074F66" w:rsidRPr="001B1C5B" w:rsidRDefault="00074F66" w:rsidP="00074F66">
      <w:pPr>
        <w:jc w:val="both"/>
        <w:rPr>
          <w:rFonts w:ascii="Arial" w:hAnsi="Arial" w:cs="Arial"/>
          <w:color w:val="000000" w:themeColor="text1"/>
          <w:sz w:val="24"/>
          <w:szCs w:val="24"/>
        </w:rPr>
      </w:pPr>
      <w:r w:rsidRPr="001B1C5B">
        <w:rPr>
          <w:rFonts w:ascii="Arial" w:hAnsi="Arial" w:cs="Arial"/>
          <w:color w:val="000000" w:themeColor="text1"/>
          <w:sz w:val="24"/>
          <w:szCs w:val="24"/>
        </w:rPr>
        <w:t>READING EFFECTIVELY AND TAKING NOTES</w:t>
      </w:r>
    </w:p>
    <w:p w14:paraId="637D4ABB" w14:textId="77777777" w:rsidR="00074F66" w:rsidRPr="001B1C5B" w:rsidRDefault="00074F66" w:rsidP="00F646D1">
      <w:pPr>
        <w:numPr>
          <w:ilvl w:val="0"/>
          <w:numId w:val="34"/>
        </w:numPr>
        <w:tabs>
          <w:tab w:val="clear" w:pos="720"/>
          <w:tab w:val="left" w:pos="360"/>
        </w:tabs>
        <w:spacing w:before="0" w:after="0" w:line="240" w:lineRule="auto"/>
        <w:ind w:left="360"/>
        <w:jc w:val="both"/>
        <w:rPr>
          <w:rFonts w:ascii="Arial" w:hAnsi="Arial" w:cs="Arial"/>
          <w:color w:val="000000" w:themeColor="text1"/>
          <w:sz w:val="24"/>
          <w:szCs w:val="24"/>
        </w:rPr>
      </w:pPr>
      <w:r w:rsidRPr="001B1C5B">
        <w:rPr>
          <w:rFonts w:ascii="Arial" w:hAnsi="Arial" w:cs="Arial"/>
          <w:color w:val="000000" w:themeColor="text1"/>
          <w:sz w:val="24"/>
          <w:szCs w:val="24"/>
        </w:rPr>
        <w:t>Effective note taking depends on having prepared before class, so that you can anticipate where the professor is going rather than having to guess.</w:t>
      </w:r>
    </w:p>
    <w:p w14:paraId="58A8D2A1" w14:textId="77777777" w:rsidR="00074F66" w:rsidRPr="001B1C5B" w:rsidRDefault="00074F66" w:rsidP="00F646D1">
      <w:pPr>
        <w:numPr>
          <w:ilvl w:val="0"/>
          <w:numId w:val="35"/>
        </w:numPr>
        <w:spacing w:before="0" w:after="0" w:line="240" w:lineRule="auto"/>
        <w:jc w:val="both"/>
        <w:rPr>
          <w:rFonts w:ascii="Arial" w:hAnsi="Arial" w:cs="Arial"/>
          <w:color w:val="000000" w:themeColor="text1"/>
          <w:sz w:val="24"/>
          <w:szCs w:val="24"/>
        </w:rPr>
      </w:pPr>
      <w:r w:rsidRPr="001B1C5B">
        <w:rPr>
          <w:rFonts w:ascii="Arial" w:hAnsi="Arial" w:cs="Arial"/>
          <w:color w:val="000000" w:themeColor="text1"/>
          <w:sz w:val="24"/>
          <w:szCs w:val="24"/>
        </w:rPr>
        <w:t>have all your reading done before class</w:t>
      </w:r>
    </w:p>
    <w:p w14:paraId="5FA55D80" w14:textId="77777777" w:rsidR="00074F66" w:rsidRPr="001B1C5B" w:rsidRDefault="00074F66" w:rsidP="00F646D1">
      <w:pPr>
        <w:numPr>
          <w:ilvl w:val="0"/>
          <w:numId w:val="35"/>
        </w:numPr>
        <w:spacing w:before="0" w:after="0" w:line="240" w:lineRule="auto"/>
        <w:jc w:val="both"/>
        <w:rPr>
          <w:rFonts w:ascii="Arial" w:hAnsi="Arial" w:cs="Arial"/>
          <w:color w:val="000000" w:themeColor="text1"/>
          <w:sz w:val="24"/>
          <w:szCs w:val="24"/>
        </w:rPr>
      </w:pPr>
      <w:r w:rsidRPr="001B1C5B">
        <w:rPr>
          <w:rFonts w:ascii="Arial" w:hAnsi="Arial" w:cs="Arial"/>
          <w:color w:val="000000" w:themeColor="text1"/>
          <w:sz w:val="24"/>
          <w:szCs w:val="24"/>
        </w:rPr>
        <w:t>write down only what is different from your reading notes</w:t>
      </w:r>
    </w:p>
    <w:p w14:paraId="6600F0BB" w14:textId="77777777" w:rsidR="00074F66" w:rsidRPr="001B1C5B" w:rsidRDefault="00074F66" w:rsidP="00F646D1">
      <w:pPr>
        <w:numPr>
          <w:ilvl w:val="0"/>
          <w:numId w:val="35"/>
        </w:numPr>
        <w:spacing w:before="0" w:after="0" w:line="240" w:lineRule="auto"/>
        <w:jc w:val="both"/>
        <w:rPr>
          <w:rFonts w:ascii="Arial" w:hAnsi="Arial" w:cs="Arial"/>
          <w:color w:val="000000" w:themeColor="text1"/>
          <w:sz w:val="24"/>
          <w:szCs w:val="24"/>
        </w:rPr>
      </w:pPr>
      <w:r w:rsidRPr="001B1C5B">
        <w:rPr>
          <w:rFonts w:ascii="Arial" w:hAnsi="Arial" w:cs="Arial"/>
          <w:color w:val="000000" w:themeColor="text1"/>
          <w:sz w:val="24"/>
          <w:szCs w:val="24"/>
        </w:rPr>
        <w:lastRenderedPageBreak/>
        <w:t>the best question to ask in class is not "I don't understand" but rather " I see where we were until you started talking about _____; where does that fit in?"</w:t>
      </w:r>
    </w:p>
    <w:p w14:paraId="18B56EF2" w14:textId="77777777" w:rsidR="00777C83" w:rsidRPr="001B1C5B" w:rsidRDefault="00777C83">
      <w:pPr>
        <w:autoSpaceDE w:val="0"/>
        <w:autoSpaceDN w:val="0"/>
        <w:adjustRightInd w:val="0"/>
        <w:spacing w:before="0" w:after="0" w:line="240" w:lineRule="auto"/>
        <w:rPr>
          <w:rFonts w:ascii="Arial" w:hAnsi="Arial" w:cs="Arial"/>
          <w:color w:val="808080" w:themeColor="background1" w:themeShade="80"/>
          <w:sz w:val="24"/>
          <w:szCs w:val="24"/>
        </w:rPr>
      </w:pPr>
    </w:p>
    <w:sectPr w:rsidR="00777C83" w:rsidRPr="001B1C5B" w:rsidSect="0083596E">
      <w:footerReference w:type="default" r:id="rId37"/>
      <w:pgSz w:w="12240" w:h="15840"/>
      <w:pgMar w:top="1440" w:right="1440" w:bottom="1440" w:left="144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9BDAD" w14:textId="77777777" w:rsidR="00EC5254" w:rsidRDefault="00EC5254" w:rsidP="00C6554A">
      <w:pPr>
        <w:spacing w:before="0" w:after="0" w:line="240" w:lineRule="auto"/>
      </w:pPr>
      <w:r>
        <w:separator/>
      </w:r>
    </w:p>
  </w:endnote>
  <w:endnote w:type="continuationSeparator" w:id="0">
    <w:p w14:paraId="154F849D" w14:textId="77777777" w:rsidR="00EC5254" w:rsidRDefault="00EC5254"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Arial-Bold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CF407" w14:textId="77777777" w:rsidR="0032175C" w:rsidRDefault="0032175C" w:rsidP="00622306">
    <w:pPr>
      <w:pStyle w:val="Footer"/>
      <w:jc w:val="center"/>
    </w:pPr>
    <w:r>
      <w:t xml:space="preserve">Page </w:t>
    </w:r>
    <w:r>
      <w:fldChar w:fldCharType="begin"/>
    </w:r>
    <w:r>
      <w:instrText xml:space="preserve"> PAGE  \* Arabic  \* MERGEFORMAT </w:instrText>
    </w:r>
    <w:r>
      <w:fldChar w:fldCharType="separate"/>
    </w:r>
    <w:r w:rsidR="002E2DD0">
      <w:rPr>
        <w:noProof/>
      </w:rPr>
      <w:t>104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30AB1" w14:textId="77777777" w:rsidR="00EC5254" w:rsidRDefault="00EC5254" w:rsidP="00C6554A">
      <w:pPr>
        <w:spacing w:before="0" w:after="0" w:line="240" w:lineRule="auto"/>
      </w:pPr>
      <w:r>
        <w:separator/>
      </w:r>
    </w:p>
  </w:footnote>
  <w:footnote w:type="continuationSeparator" w:id="0">
    <w:p w14:paraId="48B9B37B" w14:textId="77777777" w:rsidR="00EC5254" w:rsidRDefault="00EC5254" w:rsidP="00C6554A">
      <w:pPr>
        <w:spacing w:before="0" w:after="0" w:line="240" w:lineRule="auto"/>
      </w:pPr>
      <w:r>
        <w:continuationSeparator/>
      </w:r>
    </w:p>
  </w:footnote>
</w:footnotes>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0"/>
      </oel:ext>
    </int:extLst>
  </int:IntelligenceSettings>
  <int:Manifes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B87E3E76"/>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89"/>
    <w:multiLevelType w:val="multilevel"/>
    <w:tmpl w:val="BAA6FCB4"/>
    <w:lvl w:ilvl="0">
      <w:start w:val="1"/>
      <w:numFmt w:val="bullet"/>
      <w:pStyle w:val="ListBullet"/>
      <w:lvlText w:val="−"/>
      <w:lvlJc w:val="left"/>
      <w:pPr>
        <w:ind w:left="720" w:hanging="360"/>
      </w:pPr>
      <w:rPr>
        <w:rFonts w:ascii="Century Gothic" w:hAnsi="Century Gothic" w:hint="default"/>
        <w:color w:val="0D0D0D" w:themeColor="text1" w:themeTint="F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38228B"/>
    <w:multiLevelType w:val="hybridMultilevel"/>
    <w:tmpl w:val="A432B264"/>
    <w:lvl w:ilvl="0" w:tplc="73F03932">
      <w:start w:val="1"/>
      <w:numFmt w:val="decimal"/>
      <w:lvlText w:val="%1."/>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EB5618"/>
    <w:multiLevelType w:val="singleLevel"/>
    <w:tmpl w:val="57B63596"/>
    <w:lvl w:ilvl="0">
      <w:start w:val="1"/>
      <w:numFmt w:val="lowerLetter"/>
      <w:lvlText w:val="%1."/>
      <w:lvlJc w:val="left"/>
      <w:pPr>
        <w:tabs>
          <w:tab w:val="num" w:pos="720"/>
        </w:tabs>
        <w:ind w:left="720" w:hanging="360"/>
      </w:pPr>
      <w:rPr>
        <w:rFonts w:hint="default"/>
      </w:rPr>
    </w:lvl>
  </w:abstractNum>
  <w:abstractNum w:abstractNumId="4" w15:restartNumberingAfterBreak="0">
    <w:nsid w:val="021D3311"/>
    <w:multiLevelType w:val="hybridMultilevel"/>
    <w:tmpl w:val="8336519E"/>
    <w:lvl w:ilvl="0" w:tplc="7430C7DA">
      <w:start w:val="1"/>
      <w:numFmt w:val="bullet"/>
      <w:lvlText w:val=""/>
      <w:lvlJc w:val="left"/>
      <w:pPr>
        <w:ind w:left="720" w:hanging="360"/>
      </w:pPr>
      <w:rPr>
        <w:rFonts w:ascii="Symbol" w:hAnsi="Symbol" w:hint="default"/>
      </w:rPr>
    </w:lvl>
    <w:lvl w:ilvl="1" w:tplc="AB988AD0">
      <w:start w:val="1"/>
      <w:numFmt w:val="bullet"/>
      <w:lvlText w:val="o"/>
      <w:lvlJc w:val="left"/>
      <w:pPr>
        <w:ind w:left="1440" w:hanging="360"/>
      </w:pPr>
      <w:rPr>
        <w:rFonts w:ascii="Courier New" w:hAnsi="Courier New" w:hint="default"/>
      </w:rPr>
    </w:lvl>
    <w:lvl w:ilvl="2" w:tplc="E4485F4E">
      <w:start w:val="1"/>
      <w:numFmt w:val="bullet"/>
      <w:lvlText w:val=""/>
      <w:lvlJc w:val="left"/>
      <w:pPr>
        <w:ind w:left="2160" w:hanging="360"/>
      </w:pPr>
      <w:rPr>
        <w:rFonts w:ascii="Wingdings" w:hAnsi="Wingdings" w:hint="default"/>
      </w:rPr>
    </w:lvl>
    <w:lvl w:ilvl="3" w:tplc="D110CD58">
      <w:start w:val="1"/>
      <w:numFmt w:val="bullet"/>
      <w:lvlText w:val=""/>
      <w:lvlJc w:val="left"/>
      <w:pPr>
        <w:ind w:left="2880" w:hanging="360"/>
      </w:pPr>
      <w:rPr>
        <w:rFonts w:ascii="Symbol" w:hAnsi="Symbol" w:hint="default"/>
      </w:rPr>
    </w:lvl>
    <w:lvl w:ilvl="4" w:tplc="4FF6FC92">
      <w:start w:val="1"/>
      <w:numFmt w:val="bullet"/>
      <w:lvlText w:val="o"/>
      <w:lvlJc w:val="left"/>
      <w:pPr>
        <w:ind w:left="3600" w:hanging="360"/>
      </w:pPr>
      <w:rPr>
        <w:rFonts w:ascii="Courier New" w:hAnsi="Courier New" w:hint="default"/>
      </w:rPr>
    </w:lvl>
    <w:lvl w:ilvl="5" w:tplc="173E1D7C">
      <w:start w:val="1"/>
      <w:numFmt w:val="bullet"/>
      <w:lvlText w:val=""/>
      <w:lvlJc w:val="left"/>
      <w:pPr>
        <w:ind w:left="4320" w:hanging="360"/>
      </w:pPr>
      <w:rPr>
        <w:rFonts w:ascii="Wingdings" w:hAnsi="Wingdings" w:hint="default"/>
      </w:rPr>
    </w:lvl>
    <w:lvl w:ilvl="6" w:tplc="83561C92">
      <w:start w:val="1"/>
      <w:numFmt w:val="bullet"/>
      <w:lvlText w:val=""/>
      <w:lvlJc w:val="left"/>
      <w:pPr>
        <w:ind w:left="5040" w:hanging="360"/>
      </w:pPr>
      <w:rPr>
        <w:rFonts w:ascii="Symbol" w:hAnsi="Symbol" w:hint="default"/>
      </w:rPr>
    </w:lvl>
    <w:lvl w:ilvl="7" w:tplc="7FDC8D26">
      <w:start w:val="1"/>
      <w:numFmt w:val="bullet"/>
      <w:lvlText w:val="o"/>
      <w:lvlJc w:val="left"/>
      <w:pPr>
        <w:ind w:left="5760" w:hanging="360"/>
      </w:pPr>
      <w:rPr>
        <w:rFonts w:ascii="Courier New" w:hAnsi="Courier New" w:hint="default"/>
      </w:rPr>
    </w:lvl>
    <w:lvl w:ilvl="8" w:tplc="7CF07552">
      <w:start w:val="1"/>
      <w:numFmt w:val="bullet"/>
      <w:lvlText w:val=""/>
      <w:lvlJc w:val="left"/>
      <w:pPr>
        <w:ind w:left="6480" w:hanging="360"/>
      </w:pPr>
      <w:rPr>
        <w:rFonts w:ascii="Wingdings" w:hAnsi="Wingdings" w:hint="default"/>
      </w:rPr>
    </w:lvl>
  </w:abstractNum>
  <w:abstractNum w:abstractNumId="5" w15:restartNumberingAfterBreak="0">
    <w:nsid w:val="0407291E"/>
    <w:multiLevelType w:val="singleLevel"/>
    <w:tmpl w:val="52504584"/>
    <w:lvl w:ilvl="0">
      <w:start w:val="1"/>
      <w:numFmt w:val="decimal"/>
      <w:lvlText w:val="%1."/>
      <w:lvlJc w:val="left"/>
      <w:pPr>
        <w:tabs>
          <w:tab w:val="num" w:pos="1080"/>
        </w:tabs>
        <w:ind w:left="1080" w:hanging="360"/>
      </w:pPr>
      <w:rPr>
        <w:rFonts w:hint="default"/>
      </w:rPr>
    </w:lvl>
  </w:abstractNum>
  <w:abstractNum w:abstractNumId="6" w15:restartNumberingAfterBreak="0">
    <w:nsid w:val="05BE7712"/>
    <w:multiLevelType w:val="hybridMultilevel"/>
    <w:tmpl w:val="98A0D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4D715D"/>
    <w:multiLevelType w:val="multilevel"/>
    <w:tmpl w:val="8D54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C30905"/>
    <w:multiLevelType w:val="singleLevel"/>
    <w:tmpl w:val="0409000F"/>
    <w:lvl w:ilvl="0">
      <w:start w:val="1"/>
      <w:numFmt w:val="decimal"/>
      <w:lvlText w:val="%1."/>
      <w:lvlJc w:val="left"/>
      <w:pPr>
        <w:tabs>
          <w:tab w:val="num" w:pos="720"/>
        </w:tabs>
        <w:ind w:left="720" w:hanging="360"/>
      </w:pPr>
    </w:lvl>
  </w:abstractNum>
  <w:abstractNum w:abstractNumId="9" w15:restartNumberingAfterBreak="0">
    <w:nsid w:val="0A9950AD"/>
    <w:multiLevelType w:val="hybridMultilevel"/>
    <w:tmpl w:val="8E1A2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261DB1"/>
    <w:multiLevelType w:val="hybridMultilevel"/>
    <w:tmpl w:val="73CE3360"/>
    <w:lvl w:ilvl="0" w:tplc="3990B4EE">
      <w:start w:val="1"/>
      <w:numFmt w:val="bullet"/>
      <w:lvlText w:val=""/>
      <w:lvlJc w:val="left"/>
      <w:pPr>
        <w:ind w:left="720" w:hanging="360"/>
      </w:pPr>
      <w:rPr>
        <w:rFonts w:ascii="Symbol" w:hAnsi="Symbol" w:hint="default"/>
      </w:rPr>
    </w:lvl>
    <w:lvl w:ilvl="1" w:tplc="AFE8D0E6">
      <w:start w:val="1"/>
      <w:numFmt w:val="bullet"/>
      <w:lvlText w:val="o"/>
      <w:lvlJc w:val="left"/>
      <w:pPr>
        <w:ind w:left="1440" w:hanging="360"/>
      </w:pPr>
      <w:rPr>
        <w:rFonts w:ascii="Courier New" w:hAnsi="Courier New" w:hint="default"/>
      </w:rPr>
    </w:lvl>
    <w:lvl w:ilvl="2" w:tplc="A0E0271A">
      <w:start w:val="1"/>
      <w:numFmt w:val="bullet"/>
      <w:lvlText w:val=""/>
      <w:lvlJc w:val="left"/>
      <w:pPr>
        <w:ind w:left="2160" w:hanging="360"/>
      </w:pPr>
      <w:rPr>
        <w:rFonts w:ascii="Wingdings" w:hAnsi="Wingdings" w:hint="default"/>
      </w:rPr>
    </w:lvl>
    <w:lvl w:ilvl="3" w:tplc="53487960">
      <w:start w:val="1"/>
      <w:numFmt w:val="bullet"/>
      <w:lvlText w:val=""/>
      <w:lvlJc w:val="left"/>
      <w:pPr>
        <w:ind w:left="2880" w:hanging="360"/>
      </w:pPr>
      <w:rPr>
        <w:rFonts w:ascii="Symbol" w:hAnsi="Symbol" w:hint="default"/>
      </w:rPr>
    </w:lvl>
    <w:lvl w:ilvl="4" w:tplc="EF425F34">
      <w:start w:val="1"/>
      <w:numFmt w:val="bullet"/>
      <w:lvlText w:val="o"/>
      <w:lvlJc w:val="left"/>
      <w:pPr>
        <w:ind w:left="3600" w:hanging="360"/>
      </w:pPr>
      <w:rPr>
        <w:rFonts w:ascii="Courier New" w:hAnsi="Courier New" w:hint="default"/>
      </w:rPr>
    </w:lvl>
    <w:lvl w:ilvl="5" w:tplc="B03EBF7E">
      <w:start w:val="1"/>
      <w:numFmt w:val="bullet"/>
      <w:lvlText w:val=""/>
      <w:lvlJc w:val="left"/>
      <w:pPr>
        <w:ind w:left="4320" w:hanging="360"/>
      </w:pPr>
      <w:rPr>
        <w:rFonts w:ascii="Wingdings" w:hAnsi="Wingdings" w:hint="default"/>
      </w:rPr>
    </w:lvl>
    <w:lvl w:ilvl="6" w:tplc="CB82F6AA">
      <w:start w:val="1"/>
      <w:numFmt w:val="bullet"/>
      <w:lvlText w:val=""/>
      <w:lvlJc w:val="left"/>
      <w:pPr>
        <w:ind w:left="5040" w:hanging="360"/>
      </w:pPr>
      <w:rPr>
        <w:rFonts w:ascii="Symbol" w:hAnsi="Symbol" w:hint="default"/>
      </w:rPr>
    </w:lvl>
    <w:lvl w:ilvl="7" w:tplc="8814EA00">
      <w:start w:val="1"/>
      <w:numFmt w:val="bullet"/>
      <w:lvlText w:val="o"/>
      <w:lvlJc w:val="left"/>
      <w:pPr>
        <w:ind w:left="5760" w:hanging="360"/>
      </w:pPr>
      <w:rPr>
        <w:rFonts w:ascii="Courier New" w:hAnsi="Courier New" w:hint="default"/>
      </w:rPr>
    </w:lvl>
    <w:lvl w:ilvl="8" w:tplc="91BC86F2">
      <w:start w:val="1"/>
      <w:numFmt w:val="bullet"/>
      <w:lvlText w:val=""/>
      <w:lvlJc w:val="left"/>
      <w:pPr>
        <w:ind w:left="6480" w:hanging="360"/>
      </w:pPr>
      <w:rPr>
        <w:rFonts w:ascii="Wingdings" w:hAnsi="Wingdings" w:hint="default"/>
      </w:rPr>
    </w:lvl>
  </w:abstractNum>
  <w:abstractNum w:abstractNumId="11" w15:restartNumberingAfterBreak="0">
    <w:nsid w:val="0D7D1853"/>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0F183B62"/>
    <w:multiLevelType w:val="hybridMultilevel"/>
    <w:tmpl w:val="7430D11C"/>
    <w:lvl w:ilvl="0" w:tplc="3ED604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29A4444"/>
    <w:multiLevelType w:val="hybridMultilevel"/>
    <w:tmpl w:val="D05AAADC"/>
    <w:lvl w:ilvl="0" w:tplc="980C919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33B045D"/>
    <w:multiLevelType w:val="singleLevel"/>
    <w:tmpl w:val="06D8F4E2"/>
    <w:lvl w:ilvl="0">
      <w:start w:val="1"/>
      <w:numFmt w:val="decimal"/>
      <w:lvlText w:val="%1."/>
      <w:lvlJc w:val="left"/>
      <w:pPr>
        <w:tabs>
          <w:tab w:val="num" w:pos="1080"/>
        </w:tabs>
        <w:ind w:left="1080" w:hanging="360"/>
      </w:pPr>
      <w:rPr>
        <w:rFonts w:hint="default"/>
      </w:rPr>
    </w:lvl>
  </w:abstractNum>
  <w:abstractNum w:abstractNumId="15" w15:restartNumberingAfterBreak="0">
    <w:nsid w:val="174E3B4B"/>
    <w:multiLevelType w:val="hybridMultilevel"/>
    <w:tmpl w:val="9578C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604CD9"/>
    <w:multiLevelType w:val="hybridMultilevel"/>
    <w:tmpl w:val="B1326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2E21B1"/>
    <w:multiLevelType w:val="singleLevel"/>
    <w:tmpl w:val="788883B2"/>
    <w:lvl w:ilvl="0">
      <w:start w:val="1"/>
      <w:numFmt w:val="decimal"/>
      <w:lvlText w:val="%1."/>
      <w:lvlJc w:val="left"/>
      <w:pPr>
        <w:tabs>
          <w:tab w:val="num" w:pos="1080"/>
        </w:tabs>
        <w:ind w:left="1080" w:hanging="360"/>
      </w:pPr>
      <w:rPr>
        <w:rFonts w:hint="default"/>
      </w:rPr>
    </w:lvl>
  </w:abstractNum>
  <w:abstractNum w:abstractNumId="18" w15:restartNumberingAfterBreak="0">
    <w:nsid w:val="1CC267D9"/>
    <w:multiLevelType w:val="hybridMultilevel"/>
    <w:tmpl w:val="937EB18E"/>
    <w:lvl w:ilvl="0" w:tplc="40125408">
      <w:start w:val="1"/>
      <w:numFmt w:val="bullet"/>
      <w:lvlText w:val=""/>
      <w:lvlJc w:val="left"/>
      <w:pPr>
        <w:ind w:left="720" w:hanging="360"/>
      </w:pPr>
      <w:rPr>
        <w:rFonts w:ascii="Symbol" w:hAnsi="Symbol" w:hint="default"/>
      </w:rPr>
    </w:lvl>
    <w:lvl w:ilvl="1" w:tplc="2AEC1C30">
      <w:start w:val="1"/>
      <w:numFmt w:val="bullet"/>
      <w:lvlText w:val="o"/>
      <w:lvlJc w:val="left"/>
      <w:pPr>
        <w:ind w:left="1440" w:hanging="360"/>
      </w:pPr>
      <w:rPr>
        <w:rFonts w:ascii="Courier New" w:hAnsi="Courier New" w:hint="default"/>
      </w:rPr>
    </w:lvl>
    <w:lvl w:ilvl="2" w:tplc="BB3A1042">
      <w:start w:val="1"/>
      <w:numFmt w:val="bullet"/>
      <w:lvlText w:val=""/>
      <w:lvlJc w:val="left"/>
      <w:pPr>
        <w:ind w:left="2160" w:hanging="360"/>
      </w:pPr>
      <w:rPr>
        <w:rFonts w:ascii="Wingdings" w:hAnsi="Wingdings" w:hint="default"/>
      </w:rPr>
    </w:lvl>
    <w:lvl w:ilvl="3" w:tplc="36CA3ED8">
      <w:start w:val="1"/>
      <w:numFmt w:val="bullet"/>
      <w:lvlText w:val=""/>
      <w:lvlJc w:val="left"/>
      <w:pPr>
        <w:ind w:left="2880" w:hanging="360"/>
      </w:pPr>
      <w:rPr>
        <w:rFonts w:ascii="Symbol" w:hAnsi="Symbol" w:hint="default"/>
      </w:rPr>
    </w:lvl>
    <w:lvl w:ilvl="4" w:tplc="5224A0DE">
      <w:start w:val="1"/>
      <w:numFmt w:val="bullet"/>
      <w:lvlText w:val="o"/>
      <w:lvlJc w:val="left"/>
      <w:pPr>
        <w:ind w:left="3600" w:hanging="360"/>
      </w:pPr>
      <w:rPr>
        <w:rFonts w:ascii="Courier New" w:hAnsi="Courier New" w:hint="default"/>
      </w:rPr>
    </w:lvl>
    <w:lvl w:ilvl="5" w:tplc="0F020A6A">
      <w:start w:val="1"/>
      <w:numFmt w:val="bullet"/>
      <w:lvlText w:val=""/>
      <w:lvlJc w:val="left"/>
      <w:pPr>
        <w:ind w:left="4320" w:hanging="360"/>
      </w:pPr>
      <w:rPr>
        <w:rFonts w:ascii="Wingdings" w:hAnsi="Wingdings" w:hint="default"/>
      </w:rPr>
    </w:lvl>
    <w:lvl w:ilvl="6" w:tplc="E9AAAF80">
      <w:start w:val="1"/>
      <w:numFmt w:val="bullet"/>
      <w:lvlText w:val=""/>
      <w:lvlJc w:val="left"/>
      <w:pPr>
        <w:ind w:left="5040" w:hanging="360"/>
      </w:pPr>
      <w:rPr>
        <w:rFonts w:ascii="Symbol" w:hAnsi="Symbol" w:hint="default"/>
      </w:rPr>
    </w:lvl>
    <w:lvl w:ilvl="7" w:tplc="767C004A">
      <w:start w:val="1"/>
      <w:numFmt w:val="bullet"/>
      <w:lvlText w:val="o"/>
      <w:lvlJc w:val="left"/>
      <w:pPr>
        <w:ind w:left="5760" w:hanging="360"/>
      </w:pPr>
      <w:rPr>
        <w:rFonts w:ascii="Courier New" w:hAnsi="Courier New" w:hint="default"/>
      </w:rPr>
    </w:lvl>
    <w:lvl w:ilvl="8" w:tplc="6122B452">
      <w:start w:val="1"/>
      <w:numFmt w:val="bullet"/>
      <w:lvlText w:val=""/>
      <w:lvlJc w:val="left"/>
      <w:pPr>
        <w:ind w:left="6480" w:hanging="360"/>
      </w:pPr>
      <w:rPr>
        <w:rFonts w:ascii="Wingdings" w:hAnsi="Wingdings" w:hint="default"/>
      </w:rPr>
    </w:lvl>
  </w:abstractNum>
  <w:abstractNum w:abstractNumId="19" w15:restartNumberingAfterBreak="0">
    <w:nsid w:val="1F4A090E"/>
    <w:multiLevelType w:val="hybridMultilevel"/>
    <w:tmpl w:val="F6B66A9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D33498"/>
    <w:multiLevelType w:val="hybridMultilevel"/>
    <w:tmpl w:val="7B002036"/>
    <w:lvl w:ilvl="0" w:tplc="1E400142">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9754C1"/>
    <w:multiLevelType w:val="singleLevel"/>
    <w:tmpl w:val="620A6EEA"/>
    <w:lvl w:ilvl="0">
      <w:start w:val="1"/>
      <w:numFmt w:val="lowerLetter"/>
      <w:lvlText w:val="%1."/>
      <w:lvlJc w:val="left"/>
      <w:pPr>
        <w:tabs>
          <w:tab w:val="num" w:pos="720"/>
        </w:tabs>
        <w:ind w:left="720" w:hanging="360"/>
      </w:pPr>
      <w:rPr>
        <w:rFonts w:hint="default"/>
      </w:rPr>
    </w:lvl>
  </w:abstractNum>
  <w:abstractNum w:abstractNumId="22" w15:restartNumberingAfterBreak="0">
    <w:nsid w:val="25CE1751"/>
    <w:multiLevelType w:val="hybridMultilevel"/>
    <w:tmpl w:val="920C4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76E65CF"/>
    <w:multiLevelType w:val="hybridMultilevel"/>
    <w:tmpl w:val="F1B2E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273C09"/>
    <w:multiLevelType w:val="multilevel"/>
    <w:tmpl w:val="EAFC6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D097F83"/>
    <w:multiLevelType w:val="hybridMultilevel"/>
    <w:tmpl w:val="582E54BE"/>
    <w:lvl w:ilvl="0" w:tplc="96EC6D62">
      <w:start w:val="1"/>
      <w:numFmt w:val="bullet"/>
      <w:lvlText w:val=""/>
      <w:lvlJc w:val="left"/>
      <w:pPr>
        <w:ind w:left="720" w:hanging="360"/>
      </w:pPr>
      <w:rPr>
        <w:rFonts w:ascii="Symbol" w:hAnsi="Symbol" w:hint="default"/>
      </w:rPr>
    </w:lvl>
    <w:lvl w:ilvl="1" w:tplc="BD2A89D6">
      <w:start w:val="1"/>
      <w:numFmt w:val="bullet"/>
      <w:lvlText w:val=""/>
      <w:lvlJc w:val="left"/>
      <w:pPr>
        <w:ind w:left="1440" w:hanging="360"/>
      </w:pPr>
      <w:rPr>
        <w:rFonts w:ascii="Symbol" w:hAnsi="Symbol" w:hint="default"/>
      </w:rPr>
    </w:lvl>
    <w:lvl w:ilvl="2" w:tplc="5A2225B0">
      <w:start w:val="1"/>
      <w:numFmt w:val="bullet"/>
      <w:lvlText w:val=""/>
      <w:lvlJc w:val="left"/>
      <w:pPr>
        <w:ind w:left="2160" w:hanging="360"/>
      </w:pPr>
      <w:rPr>
        <w:rFonts w:ascii="Wingdings" w:hAnsi="Wingdings" w:hint="default"/>
      </w:rPr>
    </w:lvl>
    <w:lvl w:ilvl="3" w:tplc="5D9CC52A">
      <w:start w:val="1"/>
      <w:numFmt w:val="bullet"/>
      <w:lvlText w:val=""/>
      <w:lvlJc w:val="left"/>
      <w:pPr>
        <w:ind w:left="2880" w:hanging="360"/>
      </w:pPr>
      <w:rPr>
        <w:rFonts w:ascii="Symbol" w:hAnsi="Symbol" w:hint="default"/>
      </w:rPr>
    </w:lvl>
    <w:lvl w:ilvl="4" w:tplc="5B761A6A">
      <w:start w:val="1"/>
      <w:numFmt w:val="bullet"/>
      <w:lvlText w:val="o"/>
      <w:lvlJc w:val="left"/>
      <w:pPr>
        <w:ind w:left="3600" w:hanging="360"/>
      </w:pPr>
      <w:rPr>
        <w:rFonts w:ascii="Courier New" w:hAnsi="Courier New" w:hint="default"/>
      </w:rPr>
    </w:lvl>
    <w:lvl w:ilvl="5" w:tplc="C2FA717A">
      <w:start w:val="1"/>
      <w:numFmt w:val="bullet"/>
      <w:lvlText w:val=""/>
      <w:lvlJc w:val="left"/>
      <w:pPr>
        <w:ind w:left="4320" w:hanging="360"/>
      </w:pPr>
      <w:rPr>
        <w:rFonts w:ascii="Wingdings" w:hAnsi="Wingdings" w:hint="default"/>
      </w:rPr>
    </w:lvl>
    <w:lvl w:ilvl="6" w:tplc="C54C81FA">
      <w:start w:val="1"/>
      <w:numFmt w:val="bullet"/>
      <w:lvlText w:val=""/>
      <w:lvlJc w:val="left"/>
      <w:pPr>
        <w:ind w:left="5040" w:hanging="360"/>
      </w:pPr>
      <w:rPr>
        <w:rFonts w:ascii="Symbol" w:hAnsi="Symbol" w:hint="default"/>
      </w:rPr>
    </w:lvl>
    <w:lvl w:ilvl="7" w:tplc="DE6A1292">
      <w:start w:val="1"/>
      <w:numFmt w:val="bullet"/>
      <w:lvlText w:val="o"/>
      <w:lvlJc w:val="left"/>
      <w:pPr>
        <w:ind w:left="5760" w:hanging="360"/>
      </w:pPr>
      <w:rPr>
        <w:rFonts w:ascii="Courier New" w:hAnsi="Courier New" w:hint="default"/>
      </w:rPr>
    </w:lvl>
    <w:lvl w:ilvl="8" w:tplc="C468504A">
      <w:start w:val="1"/>
      <w:numFmt w:val="bullet"/>
      <w:lvlText w:val=""/>
      <w:lvlJc w:val="left"/>
      <w:pPr>
        <w:ind w:left="6480" w:hanging="360"/>
      </w:pPr>
      <w:rPr>
        <w:rFonts w:ascii="Wingdings" w:hAnsi="Wingdings" w:hint="default"/>
      </w:rPr>
    </w:lvl>
  </w:abstractNum>
  <w:abstractNum w:abstractNumId="26" w15:restartNumberingAfterBreak="0">
    <w:nsid w:val="2D54231A"/>
    <w:multiLevelType w:val="hybridMultilevel"/>
    <w:tmpl w:val="869C73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7367C1"/>
    <w:multiLevelType w:val="hybridMultilevel"/>
    <w:tmpl w:val="25661FBA"/>
    <w:lvl w:ilvl="0" w:tplc="9EF0C8BA">
      <w:start w:val="1"/>
      <w:numFmt w:val="decimal"/>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B46B29"/>
    <w:multiLevelType w:val="multilevel"/>
    <w:tmpl w:val="9C609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130CD1"/>
    <w:multiLevelType w:val="hybridMultilevel"/>
    <w:tmpl w:val="A156E1FA"/>
    <w:lvl w:ilvl="0" w:tplc="04090001">
      <w:start w:val="1"/>
      <w:numFmt w:val="bullet"/>
      <w:lvlText w:val=""/>
      <w:lvlJc w:val="left"/>
      <w:pPr>
        <w:ind w:left="1440" w:hanging="360"/>
      </w:pPr>
      <w:rPr>
        <w:rFonts w:ascii="Symbol" w:hAnsi="Symbol" w:hint="default"/>
      </w:rPr>
    </w:lvl>
    <w:lvl w:ilvl="1" w:tplc="F6B05A7E">
      <w:start w:val="3"/>
      <w:numFmt w:val="bullet"/>
      <w:lvlText w:val="•"/>
      <w:lvlJc w:val="left"/>
      <w:pPr>
        <w:ind w:left="2520" w:hanging="72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85D7FD9"/>
    <w:multiLevelType w:val="singleLevel"/>
    <w:tmpl w:val="ECE6C5C0"/>
    <w:lvl w:ilvl="0">
      <w:start w:val="1"/>
      <w:numFmt w:val="decimal"/>
      <w:lvlText w:val="%1."/>
      <w:lvlJc w:val="left"/>
      <w:pPr>
        <w:tabs>
          <w:tab w:val="num" w:pos="1080"/>
        </w:tabs>
        <w:ind w:left="1080" w:hanging="360"/>
      </w:pPr>
      <w:rPr>
        <w:rFonts w:hint="default"/>
      </w:rPr>
    </w:lvl>
  </w:abstractNum>
  <w:abstractNum w:abstractNumId="31" w15:restartNumberingAfterBreak="0">
    <w:nsid w:val="39472195"/>
    <w:multiLevelType w:val="hybridMultilevel"/>
    <w:tmpl w:val="2C4E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443973"/>
    <w:multiLevelType w:val="hybridMultilevel"/>
    <w:tmpl w:val="58508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1CC6DB1"/>
    <w:multiLevelType w:val="hybridMultilevel"/>
    <w:tmpl w:val="E94A455A"/>
    <w:lvl w:ilvl="0" w:tplc="16FC02D4">
      <w:start w:val="1"/>
      <w:numFmt w:val="bullet"/>
      <w:lvlText w:val=""/>
      <w:lvlJc w:val="left"/>
      <w:pPr>
        <w:ind w:left="720" w:hanging="360"/>
      </w:pPr>
      <w:rPr>
        <w:rFonts w:ascii="Symbol" w:hAnsi="Symbol" w:hint="default"/>
      </w:rPr>
    </w:lvl>
    <w:lvl w:ilvl="1" w:tplc="FF0059B6">
      <w:start w:val="1"/>
      <w:numFmt w:val="bullet"/>
      <w:lvlText w:val="o"/>
      <w:lvlJc w:val="left"/>
      <w:pPr>
        <w:ind w:left="1440" w:hanging="360"/>
      </w:pPr>
      <w:rPr>
        <w:rFonts w:ascii="Courier New" w:hAnsi="Courier New" w:hint="default"/>
      </w:rPr>
    </w:lvl>
    <w:lvl w:ilvl="2" w:tplc="0960FF52">
      <w:start w:val="1"/>
      <w:numFmt w:val="bullet"/>
      <w:lvlText w:val=""/>
      <w:lvlJc w:val="left"/>
      <w:pPr>
        <w:ind w:left="2160" w:hanging="360"/>
      </w:pPr>
      <w:rPr>
        <w:rFonts w:ascii="Wingdings" w:hAnsi="Wingdings" w:hint="default"/>
      </w:rPr>
    </w:lvl>
    <w:lvl w:ilvl="3" w:tplc="A21C94F8">
      <w:start w:val="1"/>
      <w:numFmt w:val="bullet"/>
      <w:lvlText w:val=""/>
      <w:lvlJc w:val="left"/>
      <w:pPr>
        <w:ind w:left="2880" w:hanging="360"/>
      </w:pPr>
      <w:rPr>
        <w:rFonts w:ascii="Symbol" w:hAnsi="Symbol" w:hint="default"/>
      </w:rPr>
    </w:lvl>
    <w:lvl w:ilvl="4" w:tplc="55B0910C">
      <w:start w:val="1"/>
      <w:numFmt w:val="bullet"/>
      <w:lvlText w:val="o"/>
      <w:lvlJc w:val="left"/>
      <w:pPr>
        <w:ind w:left="3600" w:hanging="360"/>
      </w:pPr>
      <w:rPr>
        <w:rFonts w:ascii="Courier New" w:hAnsi="Courier New" w:hint="default"/>
      </w:rPr>
    </w:lvl>
    <w:lvl w:ilvl="5" w:tplc="FA0E8878">
      <w:start w:val="1"/>
      <w:numFmt w:val="bullet"/>
      <w:lvlText w:val=""/>
      <w:lvlJc w:val="left"/>
      <w:pPr>
        <w:ind w:left="4320" w:hanging="360"/>
      </w:pPr>
      <w:rPr>
        <w:rFonts w:ascii="Wingdings" w:hAnsi="Wingdings" w:hint="default"/>
      </w:rPr>
    </w:lvl>
    <w:lvl w:ilvl="6" w:tplc="021E9D7C">
      <w:start w:val="1"/>
      <w:numFmt w:val="bullet"/>
      <w:lvlText w:val=""/>
      <w:lvlJc w:val="left"/>
      <w:pPr>
        <w:ind w:left="5040" w:hanging="360"/>
      </w:pPr>
      <w:rPr>
        <w:rFonts w:ascii="Symbol" w:hAnsi="Symbol" w:hint="default"/>
      </w:rPr>
    </w:lvl>
    <w:lvl w:ilvl="7" w:tplc="409ABA10">
      <w:start w:val="1"/>
      <w:numFmt w:val="bullet"/>
      <w:lvlText w:val="o"/>
      <w:lvlJc w:val="left"/>
      <w:pPr>
        <w:ind w:left="5760" w:hanging="360"/>
      </w:pPr>
      <w:rPr>
        <w:rFonts w:ascii="Courier New" w:hAnsi="Courier New" w:hint="default"/>
      </w:rPr>
    </w:lvl>
    <w:lvl w:ilvl="8" w:tplc="A5A05722">
      <w:start w:val="1"/>
      <w:numFmt w:val="bullet"/>
      <w:lvlText w:val=""/>
      <w:lvlJc w:val="left"/>
      <w:pPr>
        <w:ind w:left="6480" w:hanging="360"/>
      </w:pPr>
      <w:rPr>
        <w:rFonts w:ascii="Wingdings" w:hAnsi="Wingdings" w:hint="default"/>
      </w:rPr>
    </w:lvl>
  </w:abstractNum>
  <w:abstractNum w:abstractNumId="34" w15:restartNumberingAfterBreak="0">
    <w:nsid w:val="43375358"/>
    <w:multiLevelType w:val="hybridMultilevel"/>
    <w:tmpl w:val="572A49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44CC0391"/>
    <w:multiLevelType w:val="hybridMultilevel"/>
    <w:tmpl w:val="15407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64516CF"/>
    <w:multiLevelType w:val="hybridMultilevel"/>
    <w:tmpl w:val="82740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987F82"/>
    <w:multiLevelType w:val="singleLevel"/>
    <w:tmpl w:val="0409000F"/>
    <w:lvl w:ilvl="0">
      <w:start w:val="1"/>
      <w:numFmt w:val="decimal"/>
      <w:lvlText w:val="%1."/>
      <w:lvlJc w:val="left"/>
      <w:pPr>
        <w:tabs>
          <w:tab w:val="num" w:pos="360"/>
        </w:tabs>
        <w:ind w:left="360" w:hanging="360"/>
      </w:pPr>
      <w:rPr>
        <w:rFonts w:hint="default"/>
      </w:rPr>
    </w:lvl>
  </w:abstractNum>
  <w:abstractNum w:abstractNumId="38" w15:restartNumberingAfterBreak="0">
    <w:nsid w:val="47DA3D79"/>
    <w:multiLevelType w:val="hybridMultilevel"/>
    <w:tmpl w:val="28F45C6A"/>
    <w:lvl w:ilvl="0" w:tplc="A09AE608">
      <w:start w:val="1"/>
      <w:numFmt w:val="decimal"/>
      <w:lvlText w:val="%1."/>
      <w:lvlJc w:val="left"/>
      <w:pPr>
        <w:ind w:left="720" w:hanging="360"/>
      </w:pPr>
    </w:lvl>
    <w:lvl w:ilvl="1" w:tplc="8396836A">
      <w:start w:val="1"/>
      <w:numFmt w:val="lowerLetter"/>
      <w:lvlText w:val="%2."/>
      <w:lvlJc w:val="left"/>
      <w:pPr>
        <w:ind w:left="1440" w:hanging="360"/>
      </w:pPr>
    </w:lvl>
    <w:lvl w:ilvl="2" w:tplc="E5E62730">
      <w:start w:val="1"/>
      <w:numFmt w:val="lowerRoman"/>
      <w:lvlText w:val="%3."/>
      <w:lvlJc w:val="right"/>
      <w:pPr>
        <w:ind w:left="2160" w:hanging="180"/>
      </w:pPr>
    </w:lvl>
    <w:lvl w:ilvl="3" w:tplc="9F2CFF6C">
      <w:start w:val="1"/>
      <w:numFmt w:val="decimal"/>
      <w:lvlText w:val="%4."/>
      <w:lvlJc w:val="left"/>
      <w:pPr>
        <w:ind w:left="2880" w:hanging="360"/>
      </w:pPr>
    </w:lvl>
    <w:lvl w:ilvl="4" w:tplc="9DA43DDE">
      <w:start w:val="1"/>
      <w:numFmt w:val="lowerLetter"/>
      <w:lvlText w:val="%5."/>
      <w:lvlJc w:val="left"/>
      <w:pPr>
        <w:ind w:left="3600" w:hanging="360"/>
      </w:pPr>
    </w:lvl>
    <w:lvl w:ilvl="5" w:tplc="0038DDB6">
      <w:start w:val="1"/>
      <w:numFmt w:val="lowerRoman"/>
      <w:lvlText w:val="%6."/>
      <w:lvlJc w:val="right"/>
      <w:pPr>
        <w:ind w:left="4320" w:hanging="180"/>
      </w:pPr>
    </w:lvl>
    <w:lvl w:ilvl="6" w:tplc="52B07BB6">
      <w:start w:val="1"/>
      <w:numFmt w:val="decimal"/>
      <w:lvlText w:val="%7."/>
      <w:lvlJc w:val="left"/>
      <w:pPr>
        <w:ind w:left="5040" w:hanging="360"/>
      </w:pPr>
    </w:lvl>
    <w:lvl w:ilvl="7" w:tplc="7F7ADA56">
      <w:start w:val="1"/>
      <w:numFmt w:val="lowerLetter"/>
      <w:lvlText w:val="%8."/>
      <w:lvlJc w:val="left"/>
      <w:pPr>
        <w:ind w:left="5760" w:hanging="360"/>
      </w:pPr>
    </w:lvl>
    <w:lvl w:ilvl="8" w:tplc="C5EECFDC">
      <w:start w:val="1"/>
      <w:numFmt w:val="lowerRoman"/>
      <w:lvlText w:val="%9."/>
      <w:lvlJc w:val="right"/>
      <w:pPr>
        <w:ind w:left="6480" w:hanging="180"/>
      </w:pPr>
    </w:lvl>
  </w:abstractNum>
  <w:abstractNum w:abstractNumId="39" w15:restartNumberingAfterBreak="0">
    <w:nsid w:val="4B9E4019"/>
    <w:multiLevelType w:val="hybridMultilevel"/>
    <w:tmpl w:val="C5A2810A"/>
    <w:lvl w:ilvl="0" w:tplc="190C56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B36086"/>
    <w:multiLevelType w:val="singleLevel"/>
    <w:tmpl w:val="7CECE508"/>
    <w:lvl w:ilvl="0">
      <w:start w:val="1"/>
      <w:numFmt w:val="decimal"/>
      <w:lvlText w:val="%1."/>
      <w:lvlJc w:val="left"/>
      <w:pPr>
        <w:tabs>
          <w:tab w:val="num" w:pos="1080"/>
        </w:tabs>
        <w:ind w:left="1080" w:hanging="360"/>
      </w:pPr>
      <w:rPr>
        <w:rFonts w:hint="default"/>
      </w:rPr>
    </w:lvl>
  </w:abstractNum>
  <w:abstractNum w:abstractNumId="41" w15:restartNumberingAfterBreak="0">
    <w:nsid w:val="4BCA42D4"/>
    <w:multiLevelType w:val="hybridMultilevel"/>
    <w:tmpl w:val="22020E82"/>
    <w:lvl w:ilvl="0" w:tplc="EB8AC530">
      <w:start w:val="1"/>
      <w:numFmt w:val="bullet"/>
      <w:lvlText w:val=""/>
      <w:lvlJc w:val="left"/>
      <w:pPr>
        <w:ind w:left="720" w:hanging="360"/>
      </w:pPr>
      <w:rPr>
        <w:rFonts w:ascii="Symbol" w:hAnsi="Symbol" w:hint="default"/>
      </w:rPr>
    </w:lvl>
    <w:lvl w:ilvl="1" w:tplc="37ECA092">
      <w:start w:val="1"/>
      <w:numFmt w:val="bullet"/>
      <w:lvlText w:val="o"/>
      <w:lvlJc w:val="left"/>
      <w:pPr>
        <w:ind w:left="1440" w:hanging="360"/>
      </w:pPr>
      <w:rPr>
        <w:rFonts w:ascii="Courier New" w:hAnsi="Courier New" w:hint="default"/>
      </w:rPr>
    </w:lvl>
    <w:lvl w:ilvl="2" w:tplc="81147742">
      <w:start w:val="1"/>
      <w:numFmt w:val="bullet"/>
      <w:lvlText w:val=""/>
      <w:lvlJc w:val="left"/>
      <w:pPr>
        <w:ind w:left="2160" w:hanging="360"/>
      </w:pPr>
      <w:rPr>
        <w:rFonts w:ascii="Wingdings" w:hAnsi="Wingdings" w:hint="default"/>
      </w:rPr>
    </w:lvl>
    <w:lvl w:ilvl="3" w:tplc="A398A4F0">
      <w:start w:val="1"/>
      <w:numFmt w:val="bullet"/>
      <w:lvlText w:val=""/>
      <w:lvlJc w:val="left"/>
      <w:pPr>
        <w:ind w:left="2880" w:hanging="360"/>
      </w:pPr>
      <w:rPr>
        <w:rFonts w:ascii="Symbol" w:hAnsi="Symbol" w:hint="default"/>
      </w:rPr>
    </w:lvl>
    <w:lvl w:ilvl="4" w:tplc="13E0CDBC">
      <w:start w:val="1"/>
      <w:numFmt w:val="bullet"/>
      <w:lvlText w:val="o"/>
      <w:lvlJc w:val="left"/>
      <w:pPr>
        <w:ind w:left="3600" w:hanging="360"/>
      </w:pPr>
      <w:rPr>
        <w:rFonts w:ascii="Courier New" w:hAnsi="Courier New" w:hint="default"/>
      </w:rPr>
    </w:lvl>
    <w:lvl w:ilvl="5" w:tplc="47CE33B4">
      <w:start w:val="1"/>
      <w:numFmt w:val="bullet"/>
      <w:lvlText w:val=""/>
      <w:lvlJc w:val="left"/>
      <w:pPr>
        <w:ind w:left="4320" w:hanging="360"/>
      </w:pPr>
      <w:rPr>
        <w:rFonts w:ascii="Wingdings" w:hAnsi="Wingdings" w:hint="default"/>
      </w:rPr>
    </w:lvl>
    <w:lvl w:ilvl="6" w:tplc="E2067A4E">
      <w:start w:val="1"/>
      <w:numFmt w:val="bullet"/>
      <w:lvlText w:val=""/>
      <w:lvlJc w:val="left"/>
      <w:pPr>
        <w:ind w:left="5040" w:hanging="360"/>
      </w:pPr>
      <w:rPr>
        <w:rFonts w:ascii="Symbol" w:hAnsi="Symbol" w:hint="default"/>
      </w:rPr>
    </w:lvl>
    <w:lvl w:ilvl="7" w:tplc="9EFA6E40">
      <w:start w:val="1"/>
      <w:numFmt w:val="bullet"/>
      <w:lvlText w:val="o"/>
      <w:lvlJc w:val="left"/>
      <w:pPr>
        <w:ind w:left="5760" w:hanging="360"/>
      </w:pPr>
      <w:rPr>
        <w:rFonts w:ascii="Courier New" w:hAnsi="Courier New" w:hint="default"/>
      </w:rPr>
    </w:lvl>
    <w:lvl w:ilvl="8" w:tplc="0614A4B0">
      <w:start w:val="1"/>
      <w:numFmt w:val="bullet"/>
      <w:lvlText w:val=""/>
      <w:lvlJc w:val="left"/>
      <w:pPr>
        <w:ind w:left="6480" w:hanging="360"/>
      </w:pPr>
      <w:rPr>
        <w:rFonts w:ascii="Wingdings" w:hAnsi="Wingdings" w:hint="default"/>
      </w:rPr>
    </w:lvl>
  </w:abstractNum>
  <w:abstractNum w:abstractNumId="42" w15:restartNumberingAfterBreak="0">
    <w:nsid w:val="4CB62161"/>
    <w:multiLevelType w:val="hybridMultilevel"/>
    <w:tmpl w:val="8E8E47A2"/>
    <w:lvl w:ilvl="0" w:tplc="6F72F17C">
      <w:start w:val="1"/>
      <w:numFmt w:val="decimal"/>
      <w:lvlText w:val="%1."/>
      <w:lvlJc w:val="left"/>
      <w:pPr>
        <w:ind w:left="720" w:hanging="360"/>
      </w:pPr>
    </w:lvl>
    <w:lvl w:ilvl="1" w:tplc="A22E4B48">
      <w:start w:val="1"/>
      <w:numFmt w:val="lowerLetter"/>
      <w:lvlText w:val="%2."/>
      <w:lvlJc w:val="left"/>
      <w:pPr>
        <w:ind w:left="1440" w:hanging="360"/>
      </w:pPr>
    </w:lvl>
    <w:lvl w:ilvl="2" w:tplc="8CD2B4B8">
      <w:start w:val="1"/>
      <w:numFmt w:val="lowerRoman"/>
      <w:lvlText w:val="%3."/>
      <w:lvlJc w:val="right"/>
      <w:pPr>
        <w:ind w:left="2160" w:hanging="180"/>
      </w:pPr>
    </w:lvl>
    <w:lvl w:ilvl="3" w:tplc="A800967A">
      <w:start w:val="1"/>
      <w:numFmt w:val="decimal"/>
      <w:lvlText w:val="%4."/>
      <w:lvlJc w:val="left"/>
      <w:pPr>
        <w:ind w:left="2880" w:hanging="360"/>
      </w:pPr>
    </w:lvl>
    <w:lvl w:ilvl="4" w:tplc="3D70832C">
      <w:start w:val="1"/>
      <w:numFmt w:val="lowerLetter"/>
      <w:lvlText w:val="%5."/>
      <w:lvlJc w:val="left"/>
      <w:pPr>
        <w:ind w:left="3600" w:hanging="360"/>
      </w:pPr>
    </w:lvl>
    <w:lvl w:ilvl="5" w:tplc="ADE49A6C">
      <w:start w:val="1"/>
      <w:numFmt w:val="lowerRoman"/>
      <w:lvlText w:val="%6."/>
      <w:lvlJc w:val="right"/>
      <w:pPr>
        <w:ind w:left="4320" w:hanging="180"/>
      </w:pPr>
    </w:lvl>
    <w:lvl w:ilvl="6" w:tplc="9228B358">
      <w:start w:val="1"/>
      <w:numFmt w:val="decimal"/>
      <w:lvlText w:val="%7."/>
      <w:lvlJc w:val="left"/>
      <w:pPr>
        <w:ind w:left="5040" w:hanging="360"/>
      </w:pPr>
    </w:lvl>
    <w:lvl w:ilvl="7" w:tplc="E752B534">
      <w:start w:val="1"/>
      <w:numFmt w:val="lowerLetter"/>
      <w:lvlText w:val="%8."/>
      <w:lvlJc w:val="left"/>
      <w:pPr>
        <w:ind w:left="5760" w:hanging="360"/>
      </w:pPr>
    </w:lvl>
    <w:lvl w:ilvl="8" w:tplc="0A362EB4">
      <w:start w:val="1"/>
      <w:numFmt w:val="lowerRoman"/>
      <w:lvlText w:val="%9."/>
      <w:lvlJc w:val="right"/>
      <w:pPr>
        <w:ind w:left="6480" w:hanging="180"/>
      </w:pPr>
    </w:lvl>
  </w:abstractNum>
  <w:abstractNum w:abstractNumId="43" w15:restartNumberingAfterBreak="0">
    <w:nsid w:val="4F041508"/>
    <w:multiLevelType w:val="hybridMultilevel"/>
    <w:tmpl w:val="CCBE0F0E"/>
    <w:lvl w:ilvl="0" w:tplc="80189D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2AF3C04"/>
    <w:multiLevelType w:val="hybridMultilevel"/>
    <w:tmpl w:val="6108E660"/>
    <w:lvl w:ilvl="0" w:tplc="3A80884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53924759"/>
    <w:multiLevelType w:val="hybridMultilevel"/>
    <w:tmpl w:val="530C5CEA"/>
    <w:lvl w:ilvl="0" w:tplc="7618F8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7C97432"/>
    <w:multiLevelType w:val="hybridMultilevel"/>
    <w:tmpl w:val="5CE655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5A5078FA"/>
    <w:multiLevelType w:val="hybridMultilevel"/>
    <w:tmpl w:val="C7267618"/>
    <w:lvl w:ilvl="0" w:tplc="1BF86CC6">
      <w:start w:val="1"/>
      <w:numFmt w:val="decimal"/>
      <w:lvlText w:val="%1."/>
      <w:lvlJc w:val="left"/>
      <w:pPr>
        <w:ind w:left="720" w:hanging="360"/>
      </w:pPr>
    </w:lvl>
    <w:lvl w:ilvl="1" w:tplc="86EA3EA0">
      <w:start w:val="1"/>
      <w:numFmt w:val="lowerLetter"/>
      <w:lvlText w:val="%2."/>
      <w:lvlJc w:val="left"/>
      <w:pPr>
        <w:ind w:left="1440" w:hanging="360"/>
      </w:pPr>
    </w:lvl>
    <w:lvl w:ilvl="2" w:tplc="0A607C7C">
      <w:start w:val="1"/>
      <w:numFmt w:val="lowerRoman"/>
      <w:lvlText w:val="%3."/>
      <w:lvlJc w:val="right"/>
      <w:pPr>
        <w:ind w:left="2160" w:hanging="180"/>
      </w:pPr>
    </w:lvl>
    <w:lvl w:ilvl="3" w:tplc="15F47954">
      <w:start w:val="1"/>
      <w:numFmt w:val="decimal"/>
      <w:lvlText w:val="%4."/>
      <w:lvlJc w:val="left"/>
      <w:pPr>
        <w:ind w:left="2880" w:hanging="360"/>
      </w:pPr>
    </w:lvl>
    <w:lvl w:ilvl="4" w:tplc="13620AB0">
      <w:start w:val="1"/>
      <w:numFmt w:val="lowerLetter"/>
      <w:lvlText w:val="%5."/>
      <w:lvlJc w:val="left"/>
      <w:pPr>
        <w:ind w:left="3600" w:hanging="360"/>
      </w:pPr>
    </w:lvl>
    <w:lvl w:ilvl="5" w:tplc="7770913A">
      <w:start w:val="1"/>
      <w:numFmt w:val="lowerRoman"/>
      <w:lvlText w:val="%6."/>
      <w:lvlJc w:val="right"/>
      <w:pPr>
        <w:ind w:left="4320" w:hanging="180"/>
      </w:pPr>
    </w:lvl>
    <w:lvl w:ilvl="6" w:tplc="D2FCBF2C">
      <w:start w:val="1"/>
      <w:numFmt w:val="decimal"/>
      <w:lvlText w:val="%7."/>
      <w:lvlJc w:val="left"/>
      <w:pPr>
        <w:ind w:left="5040" w:hanging="360"/>
      </w:pPr>
    </w:lvl>
    <w:lvl w:ilvl="7" w:tplc="8DA80148">
      <w:start w:val="1"/>
      <w:numFmt w:val="lowerLetter"/>
      <w:lvlText w:val="%8."/>
      <w:lvlJc w:val="left"/>
      <w:pPr>
        <w:ind w:left="5760" w:hanging="360"/>
      </w:pPr>
    </w:lvl>
    <w:lvl w:ilvl="8" w:tplc="684CBA2A">
      <w:start w:val="1"/>
      <w:numFmt w:val="lowerRoman"/>
      <w:lvlText w:val="%9."/>
      <w:lvlJc w:val="right"/>
      <w:pPr>
        <w:ind w:left="6480" w:hanging="180"/>
      </w:pPr>
    </w:lvl>
  </w:abstractNum>
  <w:abstractNum w:abstractNumId="48" w15:restartNumberingAfterBreak="0">
    <w:nsid w:val="5B686CFB"/>
    <w:multiLevelType w:val="hybridMultilevel"/>
    <w:tmpl w:val="619E7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B785180"/>
    <w:multiLevelType w:val="hybridMultilevel"/>
    <w:tmpl w:val="C50CE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DF6017A"/>
    <w:multiLevelType w:val="hybridMultilevel"/>
    <w:tmpl w:val="C53E5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EB916F9"/>
    <w:multiLevelType w:val="hybridMultilevel"/>
    <w:tmpl w:val="03948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3101AE2"/>
    <w:multiLevelType w:val="hybridMultilevel"/>
    <w:tmpl w:val="F9EC7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3C95615"/>
    <w:multiLevelType w:val="hybridMultilevel"/>
    <w:tmpl w:val="AB903E72"/>
    <w:lvl w:ilvl="0" w:tplc="CA6405C6">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15:restartNumberingAfterBreak="0">
    <w:nsid w:val="645156B1"/>
    <w:multiLevelType w:val="hybridMultilevel"/>
    <w:tmpl w:val="F4004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5094FBC"/>
    <w:multiLevelType w:val="singleLevel"/>
    <w:tmpl w:val="3D7ACD46"/>
    <w:lvl w:ilvl="0">
      <w:start w:val="1"/>
      <w:numFmt w:val="decimal"/>
      <w:lvlText w:val="%1."/>
      <w:lvlJc w:val="left"/>
      <w:pPr>
        <w:tabs>
          <w:tab w:val="num" w:pos="1080"/>
        </w:tabs>
        <w:ind w:left="1080" w:hanging="360"/>
      </w:pPr>
      <w:rPr>
        <w:rFonts w:hint="default"/>
      </w:rPr>
    </w:lvl>
  </w:abstractNum>
  <w:abstractNum w:abstractNumId="56" w15:restartNumberingAfterBreak="0">
    <w:nsid w:val="65C16224"/>
    <w:multiLevelType w:val="hybridMultilevel"/>
    <w:tmpl w:val="754662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6441302"/>
    <w:multiLevelType w:val="hybridMultilevel"/>
    <w:tmpl w:val="57329822"/>
    <w:lvl w:ilvl="0" w:tplc="0409000F">
      <w:start w:val="1"/>
      <w:numFmt w:val="decimal"/>
      <w:lvlText w:val="%1."/>
      <w:lvlJc w:val="left"/>
      <w:pPr>
        <w:tabs>
          <w:tab w:val="num" w:pos="720"/>
        </w:tabs>
        <w:ind w:left="720" w:hanging="360"/>
      </w:pPr>
    </w:lvl>
    <w:lvl w:ilvl="1" w:tplc="BA4EB8B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6F460B0"/>
    <w:multiLevelType w:val="hybridMultilevel"/>
    <w:tmpl w:val="0E762B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67173A2B"/>
    <w:multiLevelType w:val="singleLevel"/>
    <w:tmpl w:val="E1947682"/>
    <w:lvl w:ilvl="0">
      <w:start w:val="1"/>
      <w:numFmt w:val="decimal"/>
      <w:lvlText w:val="%1."/>
      <w:lvlJc w:val="left"/>
      <w:pPr>
        <w:tabs>
          <w:tab w:val="num" w:pos="360"/>
        </w:tabs>
        <w:ind w:left="360" w:hanging="360"/>
      </w:pPr>
      <w:rPr>
        <w:rFonts w:ascii="Arial" w:eastAsiaTheme="minorHAnsi" w:hAnsi="Arial" w:cs="Arial"/>
      </w:rPr>
    </w:lvl>
  </w:abstractNum>
  <w:abstractNum w:abstractNumId="60" w15:restartNumberingAfterBreak="0">
    <w:nsid w:val="6893278C"/>
    <w:multiLevelType w:val="hybridMultilevel"/>
    <w:tmpl w:val="CC880FF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94965D3"/>
    <w:multiLevelType w:val="hybridMultilevel"/>
    <w:tmpl w:val="BC9EAD10"/>
    <w:lvl w:ilvl="0" w:tplc="8EBC6A8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6BD80EF1"/>
    <w:multiLevelType w:val="hybridMultilevel"/>
    <w:tmpl w:val="E38402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6BF72078"/>
    <w:multiLevelType w:val="hybridMultilevel"/>
    <w:tmpl w:val="D16CC4A2"/>
    <w:lvl w:ilvl="0" w:tplc="CA5006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6F8A5FAE"/>
    <w:multiLevelType w:val="hybridMultilevel"/>
    <w:tmpl w:val="A9603B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078711D"/>
    <w:multiLevelType w:val="singleLevel"/>
    <w:tmpl w:val="5F36F546"/>
    <w:lvl w:ilvl="0">
      <w:start w:val="1"/>
      <w:numFmt w:val="decimal"/>
      <w:lvlText w:val="%1."/>
      <w:lvlJc w:val="left"/>
      <w:pPr>
        <w:tabs>
          <w:tab w:val="num" w:pos="1080"/>
        </w:tabs>
        <w:ind w:left="1080" w:hanging="360"/>
      </w:pPr>
      <w:rPr>
        <w:rFonts w:hint="default"/>
      </w:rPr>
    </w:lvl>
  </w:abstractNum>
  <w:abstractNum w:abstractNumId="66" w15:restartNumberingAfterBreak="0">
    <w:nsid w:val="791F6013"/>
    <w:multiLevelType w:val="hybridMultilevel"/>
    <w:tmpl w:val="1110D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CED5E54"/>
    <w:multiLevelType w:val="hybridMultilevel"/>
    <w:tmpl w:val="29062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18"/>
  </w:num>
  <w:num w:numId="3">
    <w:abstractNumId w:val="47"/>
  </w:num>
  <w:num w:numId="4">
    <w:abstractNumId w:val="10"/>
  </w:num>
  <w:num w:numId="5">
    <w:abstractNumId w:val="41"/>
  </w:num>
  <w:num w:numId="6">
    <w:abstractNumId w:val="33"/>
  </w:num>
  <w:num w:numId="7">
    <w:abstractNumId w:val="4"/>
  </w:num>
  <w:num w:numId="8">
    <w:abstractNumId w:val="25"/>
  </w:num>
  <w:num w:numId="9">
    <w:abstractNumId w:val="38"/>
  </w:num>
  <w:num w:numId="10">
    <w:abstractNumId w:val="0"/>
  </w:num>
  <w:num w:numId="11">
    <w:abstractNumId w:val="1"/>
  </w:num>
  <w:num w:numId="12">
    <w:abstractNumId w:val="26"/>
  </w:num>
  <w:num w:numId="13">
    <w:abstractNumId w:val="23"/>
  </w:num>
  <w:num w:numId="14">
    <w:abstractNumId w:val="36"/>
  </w:num>
  <w:num w:numId="15">
    <w:abstractNumId w:val="62"/>
  </w:num>
  <w:num w:numId="16">
    <w:abstractNumId w:val="56"/>
  </w:num>
  <w:num w:numId="17">
    <w:abstractNumId w:val="60"/>
  </w:num>
  <w:num w:numId="18">
    <w:abstractNumId w:val="64"/>
  </w:num>
  <w:num w:numId="19">
    <w:abstractNumId w:val="22"/>
  </w:num>
  <w:num w:numId="20">
    <w:abstractNumId w:val="67"/>
  </w:num>
  <w:num w:numId="21">
    <w:abstractNumId w:val="6"/>
  </w:num>
  <w:num w:numId="22">
    <w:abstractNumId w:val="20"/>
  </w:num>
  <w:num w:numId="23">
    <w:abstractNumId w:val="44"/>
  </w:num>
  <w:num w:numId="24">
    <w:abstractNumId w:val="13"/>
  </w:num>
  <w:num w:numId="25">
    <w:abstractNumId w:val="45"/>
  </w:num>
  <w:num w:numId="26">
    <w:abstractNumId w:val="43"/>
  </w:num>
  <w:num w:numId="27">
    <w:abstractNumId w:val="27"/>
  </w:num>
  <w:num w:numId="28">
    <w:abstractNumId w:val="39"/>
  </w:num>
  <w:num w:numId="29">
    <w:abstractNumId w:val="37"/>
  </w:num>
  <w:num w:numId="30">
    <w:abstractNumId w:val="3"/>
  </w:num>
  <w:num w:numId="31">
    <w:abstractNumId w:val="17"/>
  </w:num>
  <w:num w:numId="32">
    <w:abstractNumId w:val="55"/>
  </w:num>
  <w:num w:numId="33">
    <w:abstractNumId w:val="30"/>
  </w:num>
  <w:num w:numId="34">
    <w:abstractNumId w:val="8"/>
  </w:num>
  <w:num w:numId="35">
    <w:abstractNumId w:val="21"/>
  </w:num>
  <w:num w:numId="36">
    <w:abstractNumId w:val="52"/>
  </w:num>
  <w:num w:numId="37">
    <w:abstractNumId w:val="2"/>
  </w:num>
  <w:num w:numId="38">
    <w:abstractNumId w:val="63"/>
  </w:num>
  <w:num w:numId="39">
    <w:abstractNumId w:val="34"/>
  </w:num>
  <w:num w:numId="40">
    <w:abstractNumId w:val="46"/>
  </w:num>
  <w:num w:numId="41">
    <w:abstractNumId w:val="29"/>
  </w:num>
  <w:num w:numId="42">
    <w:abstractNumId w:val="11"/>
  </w:num>
  <w:num w:numId="43">
    <w:abstractNumId w:val="5"/>
  </w:num>
  <w:num w:numId="44">
    <w:abstractNumId w:val="48"/>
  </w:num>
  <w:num w:numId="45">
    <w:abstractNumId w:val="59"/>
  </w:num>
  <w:num w:numId="46">
    <w:abstractNumId w:val="12"/>
  </w:num>
  <w:num w:numId="47">
    <w:abstractNumId w:val="7"/>
  </w:num>
  <w:num w:numId="48">
    <w:abstractNumId w:val="40"/>
  </w:num>
  <w:num w:numId="49">
    <w:abstractNumId w:val="53"/>
  </w:num>
  <w:num w:numId="50">
    <w:abstractNumId w:val="57"/>
  </w:num>
  <w:num w:numId="51">
    <w:abstractNumId w:val="65"/>
  </w:num>
  <w:num w:numId="52">
    <w:abstractNumId w:val="14"/>
  </w:num>
  <w:num w:numId="53">
    <w:abstractNumId w:val="49"/>
  </w:num>
  <w:num w:numId="54">
    <w:abstractNumId w:val="9"/>
  </w:num>
  <w:num w:numId="55">
    <w:abstractNumId w:val="16"/>
  </w:num>
  <w:num w:numId="56">
    <w:abstractNumId w:val="15"/>
  </w:num>
  <w:num w:numId="57">
    <w:abstractNumId w:val="32"/>
  </w:num>
  <w:num w:numId="58">
    <w:abstractNumId w:val="51"/>
  </w:num>
  <w:num w:numId="59">
    <w:abstractNumId w:val="19"/>
  </w:num>
  <w:num w:numId="60">
    <w:abstractNumId w:val="66"/>
  </w:num>
  <w:num w:numId="61">
    <w:abstractNumId w:val="50"/>
  </w:num>
  <w:num w:numId="62">
    <w:abstractNumId w:val="54"/>
  </w:num>
  <w:num w:numId="63">
    <w:abstractNumId w:val="31"/>
  </w:num>
  <w:num w:numId="64">
    <w:abstractNumId w:val="35"/>
  </w:num>
  <w:num w:numId="65">
    <w:abstractNumId w:val="61"/>
  </w:num>
  <w:num w:numId="66">
    <w:abstractNumId w:val="58"/>
  </w:num>
  <w:num w:numId="67">
    <w:abstractNumId w:val="24"/>
  </w:num>
  <w:num w:numId="68">
    <w:abstractNumId w:val="2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F59"/>
    <w:rsid w:val="00004956"/>
    <w:rsid w:val="000051EB"/>
    <w:rsid w:val="00007117"/>
    <w:rsid w:val="00010782"/>
    <w:rsid w:val="0001298A"/>
    <w:rsid w:val="0001662D"/>
    <w:rsid w:val="00016E35"/>
    <w:rsid w:val="00023F49"/>
    <w:rsid w:val="0003000F"/>
    <w:rsid w:val="00030BB7"/>
    <w:rsid w:val="000310D1"/>
    <w:rsid w:val="00034E14"/>
    <w:rsid w:val="0003636F"/>
    <w:rsid w:val="000376B9"/>
    <w:rsid w:val="000404DC"/>
    <w:rsid w:val="00041236"/>
    <w:rsid w:val="00044756"/>
    <w:rsid w:val="00045425"/>
    <w:rsid w:val="0004694D"/>
    <w:rsid w:val="00054119"/>
    <w:rsid w:val="00054546"/>
    <w:rsid w:val="00057D66"/>
    <w:rsid w:val="00064218"/>
    <w:rsid w:val="00065F4F"/>
    <w:rsid w:val="000727F5"/>
    <w:rsid w:val="00073442"/>
    <w:rsid w:val="00074919"/>
    <w:rsid w:val="00074F66"/>
    <w:rsid w:val="00081518"/>
    <w:rsid w:val="00081631"/>
    <w:rsid w:val="00082549"/>
    <w:rsid w:val="000876B8"/>
    <w:rsid w:val="00093333"/>
    <w:rsid w:val="00094BCC"/>
    <w:rsid w:val="0009593F"/>
    <w:rsid w:val="000A279C"/>
    <w:rsid w:val="000B10A3"/>
    <w:rsid w:val="000B205C"/>
    <w:rsid w:val="000B483C"/>
    <w:rsid w:val="000B5957"/>
    <w:rsid w:val="000B7334"/>
    <w:rsid w:val="000B7BE5"/>
    <w:rsid w:val="000C43E8"/>
    <w:rsid w:val="000C4464"/>
    <w:rsid w:val="000C5DB4"/>
    <w:rsid w:val="000D6ADF"/>
    <w:rsid w:val="000E0E55"/>
    <w:rsid w:val="000E179D"/>
    <w:rsid w:val="000E1877"/>
    <w:rsid w:val="000E38CA"/>
    <w:rsid w:val="000E45A6"/>
    <w:rsid w:val="000E6E8D"/>
    <w:rsid w:val="000F06AC"/>
    <w:rsid w:val="000F22A2"/>
    <w:rsid w:val="000F24C5"/>
    <w:rsid w:val="000F2D2E"/>
    <w:rsid w:val="000F3933"/>
    <w:rsid w:val="00103E7A"/>
    <w:rsid w:val="00104747"/>
    <w:rsid w:val="00111870"/>
    <w:rsid w:val="00112813"/>
    <w:rsid w:val="00115CC0"/>
    <w:rsid w:val="00121A05"/>
    <w:rsid w:val="00124A21"/>
    <w:rsid w:val="00124DC9"/>
    <w:rsid w:val="0012798A"/>
    <w:rsid w:val="00127A87"/>
    <w:rsid w:val="0013040A"/>
    <w:rsid w:val="001312A8"/>
    <w:rsid w:val="001329A1"/>
    <w:rsid w:val="00133052"/>
    <w:rsid w:val="00133AE6"/>
    <w:rsid w:val="00133AF7"/>
    <w:rsid w:val="00134B45"/>
    <w:rsid w:val="0013556E"/>
    <w:rsid w:val="00136CB6"/>
    <w:rsid w:val="0014170C"/>
    <w:rsid w:val="00144D7C"/>
    <w:rsid w:val="00146070"/>
    <w:rsid w:val="00146C66"/>
    <w:rsid w:val="0015045F"/>
    <w:rsid w:val="00155338"/>
    <w:rsid w:val="00155363"/>
    <w:rsid w:val="00155BEC"/>
    <w:rsid w:val="00156036"/>
    <w:rsid w:val="00163CEC"/>
    <w:rsid w:val="00166E08"/>
    <w:rsid w:val="001673AE"/>
    <w:rsid w:val="001729CD"/>
    <w:rsid w:val="001734BF"/>
    <w:rsid w:val="0017435B"/>
    <w:rsid w:val="001774AD"/>
    <w:rsid w:val="00180775"/>
    <w:rsid w:val="001842C5"/>
    <w:rsid w:val="0018B621"/>
    <w:rsid w:val="00190538"/>
    <w:rsid w:val="0019095C"/>
    <w:rsid w:val="001934FB"/>
    <w:rsid w:val="00194545"/>
    <w:rsid w:val="001A1F05"/>
    <w:rsid w:val="001A382D"/>
    <w:rsid w:val="001A6058"/>
    <w:rsid w:val="001A7ED2"/>
    <w:rsid w:val="001B1C5B"/>
    <w:rsid w:val="001B78E6"/>
    <w:rsid w:val="001C64E2"/>
    <w:rsid w:val="001D371B"/>
    <w:rsid w:val="001D4934"/>
    <w:rsid w:val="001E0B2F"/>
    <w:rsid w:val="001E1943"/>
    <w:rsid w:val="001E2465"/>
    <w:rsid w:val="001E5476"/>
    <w:rsid w:val="001F0F60"/>
    <w:rsid w:val="001F4D37"/>
    <w:rsid w:val="00201CBF"/>
    <w:rsid w:val="002022CF"/>
    <w:rsid w:val="00202826"/>
    <w:rsid w:val="00202A00"/>
    <w:rsid w:val="00202DEC"/>
    <w:rsid w:val="0020760F"/>
    <w:rsid w:val="00207B64"/>
    <w:rsid w:val="00207B73"/>
    <w:rsid w:val="00210838"/>
    <w:rsid w:val="00210B28"/>
    <w:rsid w:val="0021287D"/>
    <w:rsid w:val="00220CBE"/>
    <w:rsid w:val="00222C3D"/>
    <w:rsid w:val="00222DA8"/>
    <w:rsid w:val="00222F01"/>
    <w:rsid w:val="00225A12"/>
    <w:rsid w:val="00225C68"/>
    <w:rsid w:val="00227616"/>
    <w:rsid w:val="00232F3C"/>
    <w:rsid w:val="00232F7E"/>
    <w:rsid w:val="00233FB4"/>
    <w:rsid w:val="00234DE7"/>
    <w:rsid w:val="00234E9A"/>
    <w:rsid w:val="00235151"/>
    <w:rsid w:val="0023604C"/>
    <w:rsid w:val="002368F5"/>
    <w:rsid w:val="002417D0"/>
    <w:rsid w:val="00241E4A"/>
    <w:rsid w:val="00244F1E"/>
    <w:rsid w:val="0024713A"/>
    <w:rsid w:val="002506D8"/>
    <w:rsid w:val="00250893"/>
    <w:rsid w:val="00250DB0"/>
    <w:rsid w:val="00251089"/>
    <w:rsid w:val="0025233E"/>
    <w:rsid w:val="00253461"/>
    <w:rsid w:val="002554CD"/>
    <w:rsid w:val="002561A7"/>
    <w:rsid w:val="002611C7"/>
    <w:rsid w:val="00262DFB"/>
    <w:rsid w:val="0026571A"/>
    <w:rsid w:val="002701E7"/>
    <w:rsid w:val="0027160E"/>
    <w:rsid w:val="002726E8"/>
    <w:rsid w:val="00277D2E"/>
    <w:rsid w:val="00281F58"/>
    <w:rsid w:val="002832A4"/>
    <w:rsid w:val="00283B36"/>
    <w:rsid w:val="0028752C"/>
    <w:rsid w:val="002926E3"/>
    <w:rsid w:val="00292849"/>
    <w:rsid w:val="00293B83"/>
    <w:rsid w:val="00293CFB"/>
    <w:rsid w:val="00296015"/>
    <w:rsid w:val="00297936"/>
    <w:rsid w:val="00297B57"/>
    <w:rsid w:val="002A0D79"/>
    <w:rsid w:val="002A52BA"/>
    <w:rsid w:val="002A6903"/>
    <w:rsid w:val="002A73FC"/>
    <w:rsid w:val="002B181C"/>
    <w:rsid w:val="002B3CC3"/>
    <w:rsid w:val="002B40A1"/>
    <w:rsid w:val="002B4294"/>
    <w:rsid w:val="002B7F1C"/>
    <w:rsid w:val="002C307D"/>
    <w:rsid w:val="002C4C14"/>
    <w:rsid w:val="002C4EB2"/>
    <w:rsid w:val="002C62D4"/>
    <w:rsid w:val="002D073A"/>
    <w:rsid w:val="002D3322"/>
    <w:rsid w:val="002D528B"/>
    <w:rsid w:val="002D683F"/>
    <w:rsid w:val="002E2DD0"/>
    <w:rsid w:val="002E43BB"/>
    <w:rsid w:val="002E61DE"/>
    <w:rsid w:val="002E6479"/>
    <w:rsid w:val="002E7328"/>
    <w:rsid w:val="002F16A9"/>
    <w:rsid w:val="002F38C1"/>
    <w:rsid w:val="002F4F3C"/>
    <w:rsid w:val="002F54A7"/>
    <w:rsid w:val="00300EF2"/>
    <w:rsid w:val="00303206"/>
    <w:rsid w:val="00304366"/>
    <w:rsid w:val="00306C9B"/>
    <w:rsid w:val="00307DE6"/>
    <w:rsid w:val="0031132F"/>
    <w:rsid w:val="00313A09"/>
    <w:rsid w:val="0032175C"/>
    <w:rsid w:val="0032293E"/>
    <w:rsid w:val="00324022"/>
    <w:rsid w:val="00333D0D"/>
    <w:rsid w:val="00335192"/>
    <w:rsid w:val="00336384"/>
    <w:rsid w:val="00336B6B"/>
    <w:rsid w:val="00337193"/>
    <w:rsid w:val="00340F6A"/>
    <w:rsid w:val="00347204"/>
    <w:rsid w:val="003508AD"/>
    <w:rsid w:val="00352F42"/>
    <w:rsid w:val="00357F45"/>
    <w:rsid w:val="00360AC6"/>
    <w:rsid w:val="00362FB7"/>
    <w:rsid w:val="0036527F"/>
    <w:rsid w:val="00365566"/>
    <w:rsid w:val="003661D5"/>
    <w:rsid w:val="0037157E"/>
    <w:rsid w:val="003721BE"/>
    <w:rsid w:val="00372D65"/>
    <w:rsid w:val="00380368"/>
    <w:rsid w:val="00380CFE"/>
    <w:rsid w:val="00382009"/>
    <w:rsid w:val="00383AF5"/>
    <w:rsid w:val="0038590A"/>
    <w:rsid w:val="0038645A"/>
    <w:rsid w:val="00387AEB"/>
    <w:rsid w:val="0039529C"/>
    <w:rsid w:val="003A01F2"/>
    <w:rsid w:val="003A3CCA"/>
    <w:rsid w:val="003B0B98"/>
    <w:rsid w:val="003B0CDD"/>
    <w:rsid w:val="003B29EB"/>
    <w:rsid w:val="003B2A09"/>
    <w:rsid w:val="003B40D9"/>
    <w:rsid w:val="003B660B"/>
    <w:rsid w:val="003B6DC8"/>
    <w:rsid w:val="003C0A9C"/>
    <w:rsid w:val="003C0D37"/>
    <w:rsid w:val="003C24D4"/>
    <w:rsid w:val="003C350F"/>
    <w:rsid w:val="003D4572"/>
    <w:rsid w:val="003E00FA"/>
    <w:rsid w:val="003E4173"/>
    <w:rsid w:val="003F44AA"/>
    <w:rsid w:val="003F764C"/>
    <w:rsid w:val="004030A8"/>
    <w:rsid w:val="00403D6B"/>
    <w:rsid w:val="0040656E"/>
    <w:rsid w:val="0040684D"/>
    <w:rsid w:val="00407FA3"/>
    <w:rsid w:val="00417E54"/>
    <w:rsid w:val="00421FD5"/>
    <w:rsid w:val="00431624"/>
    <w:rsid w:val="00432067"/>
    <w:rsid w:val="004321E9"/>
    <w:rsid w:val="00440794"/>
    <w:rsid w:val="0044557A"/>
    <w:rsid w:val="00447755"/>
    <w:rsid w:val="00447B65"/>
    <w:rsid w:val="0045269A"/>
    <w:rsid w:val="00453045"/>
    <w:rsid w:val="00453A49"/>
    <w:rsid w:val="004560DB"/>
    <w:rsid w:val="004606F0"/>
    <w:rsid w:val="00463F8D"/>
    <w:rsid w:val="0046558F"/>
    <w:rsid w:val="004661F7"/>
    <w:rsid w:val="00470F4A"/>
    <w:rsid w:val="00471315"/>
    <w:rsid w:val="00471BF2"/>
    <w:rsid w:val="00473246"/>
    <w:rsid w:val="00473D40"/>
    <w:rsid w:val="0047593A"/>
    <w:rsid w:val="00475AAA"/>
    <w:rsid w:val="004770A1"/>
    <w:rsid w:val="00477A7F"/>
    <w:rsid w:val="00482643"/>
    <w:rsid w:val="00482DE1"/>
    <w:rsid w:val="00483336"/>
    <w:rsid w:val="00484E74"/>
    <w:rsid w:val="00486012"/>
    <w:rsid w:val="00490906"/>
    <w:rsid w:val="00491F12"/>
    <w:rsid w:val="004938D4"/>
    <w:rsid w:val="00493947"/>
    <w:rsid w:val="00493D47"/>
    <w:rsid w:val="004A118E"/>
    <w:rsid w:val="004A39F8"/>
    <w:rsid w:val="004A3D85"/>
    <w:rsid w:val="004A683E"/>
    <w:rsid w:val="004B2D45"/>
    <w:rsid w:val="004B32F4"/>
    <w:rsid w:val="004B3D1D"/>
    <w:rsid w:val="004B3EEA"/>
    <w:rsid w:val="004B429D"/>
    <w:rsid w:val="004B4CAF"/>
    <w:rsid w:val="004B7799"/>
    <w:rsid w:val="004C049F"/>
    <w:rsid w:val="004C1AAE"/>
    <w:rsid w:val="004C4D44"/>
    <w:rsid w:val="004D036A"/>
    <w:rsid w:val="004D0CA0"/>
    <w:rsid w:val="004D1005"/>
    <w:rsid w:val="004D1DE4"/>
    <w:rsid w:val="004D3F83"/>
    <w:rsid w:val="004D5032"/>
    <w:rsid w:val="004D775F"/>
    <w:rsid w:val="004E23D7"/>
    <w:rsid w:val="004E2F9F"/>
    <w:rsid w:val="004E46BE"/>
    <w:rsid w:val="004E4842"/>
    <w:rsid w:val="004E7455"/>
    <w:rsid w:val="004E7FA0"/>
    <w:rsid w:val="004F5FE9"/>
    <w:rsid w:val="005000E2"/>
    <w:rsid w:val="0050155C"/>
    <w:rsid w:val="00501FA9"/>
    <w:rsid w:val="0050249F"/>
    <w:rsid w:val="005042AC"/>
    <w:rsid w:val="00505B47"/>
    <w:rsid w:val="00507FA3"/>
    <w:rsid w:val="0051040D"/>
    <w:rsid w:val="00511566"/>
    <w:rsid w:val="005155A3"/>
    <w:rsid w:val="00516814"/>
    <w:rsid w:val="00516886"/>
    <w:rsid w:val="00520F64"/>
    <w:rsid w:val="00521FCA"/>
    <w:rsid w:val="00524EB2"/>
    <w:rsid w:val="00531F24"/>
    <w:rsid w:val="00547736"/>
    <w:rsid w:val="00547C8A"/>
    <w:rsid w:val="005514FA"/>
    <w:rsid w:val="00551937"/>
    <w:rsid w:val="005526D0"/>
    <w:rsid w:val="00553272"/>
    <w:rsid w:val="00560154"/>
    <w:rsid w:val="00560253"/>
    <w:rsid w:val="005640E0"/>
    <w:rsid w:val="00565006"/>
    <w:rsid w:val="00566053"/>
    <w:rsid w:val="00566329"/>
    <w:rsid w:val="005663FE"/>
    <w:rsid w:val="00571B73"/>
    <w:rsid w:val="00575A26"/>
    <w:rsid w:val="005803F1"/>
    <w:rsid w:val="005813AE"/>
    <w:rsid w:val="00582BA9"/>
    <w:rsid w:val="00584B78"/>
    <w:rsid w:val="00585A81"/>
    <w:rsid w:val="00587876"/>
    <w:rsid w:val="00590251"/>
    <w:rsid w:val="005948E2"/>
    <w:rsid w:val="00596C99"/>
    <w:rsid w:val="005971DE"/>
    <w:rsid w:val="00597D10"/>
    <w:rsid w:val="005A0042"/>
    <w:rsid w:val="005B0A06"/>
    <w:rsid w:val="005B2411"/>
    <w:rsid w:val="005B5ECE"/>
    <w:rsid w:val="005C1069"/>
    <w:rsid w:val="005C2728"/>
    <w:rsid w:val="005C4F7D"/>
    <w:rsid w:val="005C5AFE"/>
    <w:rsid w:val="005D2379"/>
    <w:rsid w:val="005D3006"/>
    <w:rsid w:val="005D4027"/>
    <w:rsid w:val="005E2923"/>
    <w:rsid w:val="005E5AE9"/>
    <w:rsid w:val="005F0B0B"/>
    <w:rsid w:val="005F1B06"/>
    <w:rsid w:val="005F5005"/>
    <w:rsid w:val="00600F4C"/>
    <w:rsid w:val="00603252"/>
    <w:rsid w:val="00603FE2"/>
    <w:rsid w:val="00614450"/>
    <w:rsid w:val="00615B44"/>
    <w:rsid w:val="00615DB0"/>
    <w:rsid w:val="006160B1"/>
    <w:rsid w:val="00617D5D"/>
    <w:rsid w:val="00622306"/>
    <w:rsid w:val="00622921"/>
    <w:rsid w:val="006230C6"/>
    <w:rsid w:val="006233F3"/>
    <w:rsid w:val="0062442D"/>
    <w:rsid w:val="00626063"/>
    <w:rsid w:val="0063252E"/>
    <w:rsid w:val="00633D7F"/>
    <w:rsid w:val="00634F1B"/>
    <w:rsid w:val="0064187D"/>
    <w:rsid w:val="00641C38"/>
    <w:rsid w:val="00641DF2"/>
    <w:rsid w:val="006421A4"/>
    <w:rsid w:val="0064250F"/>
    <w:rsid w:val="00642F59"/>
    <w:rsid w:val="0064325D"/>
    <w:rsid w:val="006457C0"/>
    <w:rsid w:val="00647500"/>
    <w:rsid w:val="00653F2E"/>
    <w:rsid w:val="00656D62"/>
    <w:rsid w:val="00657E66"/>
    <w:rsid w:val="00663DFB"/>
    <w:rsid w:val="00664310"/>
    <w:rsid w:val="006653AD"/>
    <w:rsid w:val="00665F59"/>
    <w:rsid w:val="00673192"/>
    <w:rsid w:val="00673719"/>
    <w:rsid w:val="00682FEE"/>
    <w:rsid w:val="006846AA"/>
    <w:rsid w:val="00684BF5"/>
    <w:rsid w:val="006903E4"/>
    <w:rsid w:val="00690BA2"/>
    <w:rsid w:val="00690E87"/>
    <w:rsid w:val="00693D92"/>
    <w:rsid w:val="0069D87A"/>
    <w:rsid w:val="006A24B8"/>
    <w:rsid w:val="006A33B1"/>
    <w:rsid w:val="006A3CE7"/>
    <w:rsid w:val="006A5E9F"/>
    <w:rsid w:val="006A7C20"/>
    <w:rsid w:val="006B41F4"/>
    <w:rsid w:val="006B529E"/>
    <w:rsid w:val="006B6A4D"/>
    <w:rsid w:val="006C176B"/>
    <w:rsid w:val="006C23F6"/>
    <w:rsid w:val="006C7FC9"/>
    <w:rsid w:val="006D1AE2"/>
    <w:rsid w:val="006D1F85"/>
    <w:rsid w:val="006D381E"/>
    <w:rsid w:val="006D60BA"/>
    <w:rsid w:val="006E1E68"/>
    <w:rsid w:val="006E316C"/>
    <w:rsid w:val="006E33FA"/>
    <w:rsid w:val="006E49CE"/>
    <w:rsid w:val="006E53F6"/>
    <w:rsid w:val="006F18CF"/>
    <w:rsid w:val="006F3029"/>
    <w:rsid w:val="006F5DFE"/>
    <w:rsid w:val="006F5FF1"/>
    <w:rsid w:val="006F6412"/>
    <w:rsid w:val="007014D1"/>
    <w:rsid w:val="00706D26"/>
    <w:rsid w:val="00706EB0"/>
    <w:rsid w:val="00706EF0"/>
    <w:rsid w:val="0071541D"/>
    <w:rsid w:val="00717692"/>
    <w:rsid w:val="00721E4C"/>
    <w:rsid w:val="00721EC0"/>
    <w:rsid w:val="00723BEB"/>
    <w:rsid w:val="0073096D"/>
    <w:rsid w:val="00734179"/>
    <w:rsid w:val="00736C8A"/>
    <w:rsid w:val="00743347"/>
    <w:rsid w:val="0074707D"/>
    <w:rsid w:val="00750218"/>
    <w:rsid w:val="00750799"/>
    <w:rsid w:val="007509E9"/>
    <w:rsid w:val="00750B21"/>
    <w:rsid w:val="007538B5"/>
    <w:rsid w:val="007560A7"/>
    <w:rsid w:val="0076724A"/>
    <w:rsid w:val="00770268"/>
    <w:rsid w:val="0077079D"/>
    <w:rsid w:val="00774D9D"/>
    <w:rsid w:val="00774F4D"/>
    <w:rsid w:val="00775276"/>
    <w:rsid w:val="00777C83"/>
    <w:rsid w:val="00781095"/>
    <w:rsid w:val="007822AB"/>
    <w:rsid w:val="00782964"/>
    <w:rsid w:val="00783FF4"/>
    <w:rsid w:val="00790409"/>
    <w:rsid w:val="00793DDF"/>
    <w:rsid w:val="00794715"/>
    <w:rsid w:val="007A2539"/>
    <w:rsid w:val="007A67C9"/>
    <w:rsid w:val="007A7ADC"/>
    <w:rsid w:val="007B1C81"/>
    <w:rsid w:val="007B4999"/>
    <w:rsid w:val="007B6647"/>
    <w:rsid w:val="007C5009"/>
    <w:rsid w:val="007D2859"/>
    <w:rsid w:val="007D3C7F"/>
    <w:rsid w:val="007D60B9"/>
    <w:rsid w:val="007D6E20"/>
    <w:rsid w:val="007D72F1"/>
    <w:rsid w:val="007E001A"/>
    <w:rsid w:val="007E4120"/>
    <w:rsid w:val="007E4D92"/>
    <w:rsid w:val="007E76F2"/>
    <w:rsid w:val="007F0A77"/>
    <w:rsid w:val="007F2452"/>
    <w:rsid w:val="007F45B0"/>
    <w:rsid w:val="007F4780"/>
    <w:rsid w:val="007F4953"/>
    <w:rsid w:val="00800FB1"/>
    <w:rsid w:val="00802520"/>
    <w:rsid w:val="00804E42"/>
    <w:rsid w:val="00807880"/>
    <w:rsid w:val="00807B66"/>
    <w:rsid w:val="00807D10"/>
    <w:rsid w:val="0081119C"/>
    <w:rsid w:val="00813828"/>
    <w:rsid w:val="00815514"/>
    <w:rsid w:val="008247EE"/>
    <w:rsid w:val="00831159"/>
    <w:rsid w:val="00831266"/>
    <w:rsid w:val="008337CC"/>
    <w:rsid w:val="00833A6B"/>
    <w:rsid w:val="0083596E"/>
    <w:rsid w:val="00837B07"/>
    <w:rsid w:val="00841CCE"/>
    <w:rsid w:val="0084274F"/>
    <w:rsid w:val="00842835"/>
    <w:rsid w:val="00843607"/>
    <w:rsid w:val="00843FB1"/>
    <w:rsid w:val="0085124A"/>
    <w:rsid w:val="0085351E"/>
    <w:rsid w:val="0085599E"/>
    <w:rsid w:val="008627FB"/>
    <w:rsid w:val="00862A8E"/>
    <w:rsid w:val="00863175"/>
    <w:rsid w:val="00864E2B"/>
    <w:rsid w:val="008658C9"/>
    <w:rsid w:val="00872B3B"/>
    <w:rsid w:val="008736E2"/>
    <w:rsid w:val="008738FC"/>
    <w:rsid w:val="0087408B"/>
    <w:rsid w:val="0087460E"/>
    <w:rsid w:val="00875F24"/>
    <w:rsid w:val="00876395"/>
    <w:rsid w:val="00876578"/>
    <w:rsid w:val="008776BF"/>
    <w:rsid w:val="00885486"/>
    <w:rsid w:val="00892091"/>
    <w:rsid w:val="00895887"/>
    <w:rsid w:val="008967F6"/>
    <w:rsid w:val="00897B6C"/>
    <w:rsid w:val="008A5959"/>
    <w:rsid w:val="008B0686"/>
    <w:rsid w:val="008B4DE6"/>
    <w:rsid w:val="008B78CC"/>
    <w:rsid w:val="008C07D8"/>
    <w:rsid w:val="008C08AC"/>
    <w:rsid w:val="008C1ED8"/>
    <w:rsid w:val="008C4A41"/>
    <w:rsid w:val="008C5FC9"/>
    <w:rsid w:val="008C624F"/>
    <w:rsid w:val="008D0A17"/>
    <w:rsid w:val="008D0C06"/>
    <w:rsid w:val="008E2302"/>
    <w:rsid w:val="008E2F6F"/>
    <w:rsid w:val="008F16E4"/>
    <w:rsid w:val="008F2967"/>
    <w:rsid w:val="008F3D5F"/>
    <w:rsid w:val="008F46AC"/>
    <w:rsid w:val="008F76BF"/>
    <w:rsid w:val="008F7762"/>
    <w:rsid w:val="0090067E"/>
    <w:rsid w:val="009042CF"/>
    <w:rsid w:val="00904739"/>
    <w:rsid w:val="00905B9F"/>
    <w:rsid w:val="00905E01"/>
    <w:rsid w:val="00906D2D"/>
    <w:rsid w:val="00907902"/>
    <w:rsid w:val="00907C33"/>
    <w:rsid w:val="00910C9E"/>
    <w:rsid w:val="00910D76"/>
    <w:rsid w:val="009120A0"/>
    <w:rsid w:val="0091308F"/>
    <w:rsid w:val="00914713"/>
    <w:rsid w:val="0091746F"/>
    <w:rsid w:val="009175FB"/>
    <w:rsid w:val="00920419"/>
    <w:rsid w:val="00920B82"/>
    <w:rsid w:val="00923DB6"/>
    <w:rsid w:val="009241AB"/>
    <w:rsid w:val="0092599C"/>
    <w:rsid w:val="00927B0C"/>
    <w:rsid w:val="00930E1D"/>
    <w:rsid w:val="00941801"/>
    <w:rsid w:val="00941EDD"/>
    <w:rsid w:val="009421D3"/>
    <w:rsid w:val="00945708"/>
    <w:rsid w:val="00951153"/>
    <w:rsid w:val="009567CA"/>
    <w:rsid w:val="009708CD"/>
    <w:rsid w:val="00972BE9"/>
    <w:rsid w:val="0097333F"/>
    <w:rsid w:val="00981BEB"/>
    <w:rsid w:val="00985936"/>
    <w:rsid w:val="00987E1C"/>
    <w:rsid w:val="00990F25"/>
    <w:rsid w:val="0099127D"/>
    <w:rsid w:val="00996A0E"/>
    <w:rsid w:val="009A0167"/>
    <w:rsid w:val="009A1F1B"/>
    <w:rsid w:val="009A32AE"/>
    <w:rsid w:val="009A355A"/>
    <w:rsid w:val="009A407B"/>
    <w:rsid w:val="009A4512"/>
    <w:rsid w:val="009A5662"/>
    <w:rsid w:val="009A633B"/>
    <w:rsid w:val="009B0C80"/>
    <w:rsid w:val="009B4DF3"/>
    <w:rsid w:val="009B737E"/>
    <w:rsid w:val="009C0AC4"/>
    <w:rsid w:val="009C0D72"/>
    <w:rsid w:val="009C2840"/>
    <w:rsid w:val="009C48D7"/>
    <w:rsid w:val="009C4C38"/>
    <w:rsid w:val="009C7478"/>
    <w:rsid w:val="009D0DA0"/>
    <w:rsid w:val="009D1E9A"/>
    <w:rsid w:val="009D59EA"/>
    <w:rsid w:val="009D5B64"/>
    <w:rsid w:val="009D725C"/>
    <w:rsid w:val="009E4163"/>
    <w:rsid w:val="009E4750"/>
    <w:rsid w:val="009E672A"/>
    <w:rsid w:val="009E6F75"/>
    <w:rsid w:val="009F0078"/>
    <w:rsid w:val="009F147B"/>
    <w:rsid w:val="009F1A41"/>
    <w:rsid w:val="009F2178"/>
    <w:rsid w:val="009F21C5"/>
    <w:rsid w:val="009F2C24"/>
    <w:rsid w:val="009F38E1"/>
    <w:rsid w:val="009F49D1"/>
    <w:rsid w:val="009F642D"/>
    <w:rsid w:val="00A0037D"/>
    <w:rsid w:val="00A126A4"/>
    <w:rsid w:val="00A1605D"/>
    <w:rsid w:val="00A21D4E"/>
    <w:rsid w:val="00A22B79"/>
    <w:rsid w:val="00A36BE0"/>
    <w:rsid w:val="00A36DCE"/>
    <w:rsid w:val="00A41627"/>
    <w:rsid w:val="00A42A69"/>
    <w:rsid w:val="00A43F9F"/>
    <w:rsid w:val="00A441A4"/>
    <w:rsid w:val="00A44258"/>
    <w:rsid w:val="00A44CFA"/>
    <w:rsid w:val="00A45293"/>
    <w:rsid w:val="00A4665B"/>
    <w:rsid w:val="00A46FCF"/>
    <w:rsid w:val="00A4704E"/>
    <w:rsid w:val="00A53C7F"/>
    <w:rsid w:val="00A55579"/>
    <w:rsid w:val="00A61340"/>
    <w:rsid w:val="00A6142F"/>
    <w:rsid w:val="00A649DA"/>
    <w:rsid w:val="00A72B3A"/>
    <w:rsid w:val="00A77E1D"/>
    <w:rsid w:val="00A852C8"/>
    <w:rsid w:val="00A8561B"/>
    <w:rsid w:val="00A919DD"/>
    <w:rsid w:val="00A92477"/>
    <w:rsid w:val="00A95879"/>
    <w:rsid w:val="00A95985"/>
    <w:rsid w:val="00A976FC"/>
    <w:rsid w:val="00AA27BE"/>
    <w:rsid w:val="00AA35B5"/>
    <w:rsid w:val="00AB0AC8"/>
    <w:rsid w:val="00AB26C5"/>
    <w:rsid w:val="00AB574B"/>
    <w:rsid w:val="00AB62B9"/>
    <w:rsid w:val="00AB74E6"/>
    <w:rsid w:val="00AB7A7B"/>
    <w:rsid w:val="00AC5C65"/>
    <w:rsid w:val="00AC62A7"/>
    <w:rsid w:val="00AD0915"/>
    <w:rsid w:val="00AD55A3"/>
    <w:rsid w:val="00AD6633"/>
    <w:rsid w:val="00AD735C"/>
    <w:rsid w:val="00AE23E2"/>
    <w:rsid w:val="00AE3BF0"/>
    <w:rsid w:val="00AE3C0F"/>
    <w:rsid w:val="00AE456A"/>
    <w:rsid w:val="00AE56B2"/>
    <w:rsid w:val="00AE59C0"/>
    <w:rsid w:val="00AE6B66"/>
    <w:rsid w:val="00AF5DCD"/>
    <w:rsid w:val="00AF7CD3"/>
    <w:rsid w:val="00B02A29"/>
    <w:rsid w:val="00B061DB"/>
    <w:rsid w:val="00B06E22"/>
    <w:rsid w:val="00B0776A"/>
    <w:rsid w:val="00B1493D"/>
    <w:rsid w:val="00B2087F"/>
    <w:rsid w:val="00B20A02"/>
    <w:rsid w:val="00B25371"/>
    <w:rsid w:val="00B4277F"/>
    <w:rsid w:val="00B42EDA"/>
    <w:rsid w:val="00B445D0"/>
    <w:rsid w:val="00B462AA"/>
    <w:rsid w:val="00B50139"/>
    <w:rsid w:val="00B519E5"/>
    <w:rsid w:val="00B525B7"/>
    <w:rsid w:val="00B57F9A"/>
    <w:rsid w:val="00B6072D"/>
    <w:rsid w:val="00B60FEB"/>
    <w:rsid w:val="00B6375C"/>
    <w:rsid w:val="00B655DD"/>
    <w:rsid w:val="00B6563F"/>
    <w:rsid w:val="00B65A02"/>
    <w:rsid w:val="00B7078A"/>
    <w:rsid w:val="00B7186B"/>
    <w:rsid w:val="00B71A13"/>
    <w:rsid w:val="00B72226"/>
    <w:rsid w:val="00B8160E"/>
    <w:rsid w:val="00B84210"/>
    <w:rsid w:val="00B8468E"/>
    <w:rsid w:val="00B97453"/>
    <w:rsid w:val="00BA00E7"/>
    <w:rsid w:val="00BA2555"/>
    <w:rsid w:val="00BA37DA"/>
    <w:rsid w:val="00BA3F43"/>
    <w:rsid w:val="00BA4033"/>
    <w:rsid w:val="00BA57FB"/>
    <w:rsid w:val="00BB0CAB"/>
    <w:rsid w:val="00BB206D"/>
    <w:rsid w:val="00BB2579"/>
    <w:rsid w:val="00BB3F56"/>
    <w:rsid w:val="00BB5255"/>
    <w:rsid w:val="00BB54A1"/>
    <w:rsid w:val="00BB7C06"/>
    <w:rsid w:val="00BB7C3C"/>
    <w:rsid w:val="00BC371D"/>
    <w:rsid w:val="00BC4C7D"/>
    <w:rsid w:val="00BC5975"/>
    <w:rsid w:val="00BC7CFF"/>
    <w:rsid w:val="00BD0D05"/>
    <w:rsid w:val="00BD1EB3"/>
    <w:rsid w:val="00BE00C7"/>
    <w:rsid w:val="00BE3D6E"/>
    <w:rsid w:val="00BE54C4"/>
    <w:rsid w:val="00BF21EA"/>
    <w:rsid w:val="00BF6A8B"/>
    <w:rsid w:val="00C00750"/>
    <w:rsid w:val="00C018CB"/>
    <w:rsid w:val="00C01D2F"/>
    <w:rsid w:val="00C04823"/>
    <w:rsid w:val="00C05458"/>
    <w:rsid w:val="00C065B1"/>
    <w:rsid w:val="00C150C2"/>
    <w:rsid w:val="00C15BDA"/>
    <w:rsid w:val="00C17140"/>
    <w:rsid w:val="00C2395C"/>
    <w:rsid w:val="00C248B2"/>
    <w:rsid w:val="00C24B6D"/>
    <w:rsid w:val="00C31CBC"/>
    <w:rsid w:val="00C32AC0"/>
    <w:rsid w:val="00C33746"/>
    <w:rsid w:val="00C33972"/>
    <w:rsid w:val="00C3416D"/>
    <w:rsid w:val="00C349C1"/>
    <w:rsid w:val="00C3659A"/>
    <w:rsid w:val="00C41E7E"/>
    <w:rsid w:val="00C46AC7"/>
    <w:rsid w:val="00C47559"/>
    <w:rsid w:val="00C51B24"/>
    <w:rsid w:val="00C600EA"/>
    <w:rsid w:val="00C6024A"/>
    <w:rsid w:val="00C60C38"/>
    <w:rsid w:val="00C63D75"/>
    <w:rsid w:val="00C64BC5"/>
    <w:rsid w:val="00C652EE"/>
    <w:rsid w:val="00C6554A"/>
    <w:rsid w:val="00C7549F"/>
    <w:rsid w:val="00C757C0"/>
    <w:rsid w:val="00C76649"/>
    <w:rsid w:val="00C76B16"/>
    <w:rsid w:val="00C80B15"/>
    <w:rsid w:val="00C8147D"/>
    <w:rsid w:val="00C82871"/>
    <w:rsid w:val="00C85936"/>
    <w:rsid w:val="00CA11EC"/>
    <w:rsid w:val="00CA2413"/>
    <w:rsid w:val="00CB135A"/>
    <w:rsid w:val="00CC000F"/>
    <w:rsid w:val="00CC05C6"/>
    <w:rsid w:val="00CC259B"/>
    <w:rsid w:val="00CC29B2"/>
    <w:rsid w:val="00CC472C"/>
    <w:rsid w:val="00CC486D"/>
    <w:rsid w:val="00CC6F7A"/>
    <w:rsid w:val="00CD0349"/>
    <w:rsid w:val="00CD28C5"/>
    <w:rsid w:val="00CD43CE"/>
    <w:rsid w:val="00CD5CC4"/>
    <w:rsid w:val="00CD74B2"/>
    <w:rsid w:val="00CE06F0"/>
    <w:rsid w:val="00CE35F4"/>
    <w:rsid w:val="00CE77AA"/>
    <w:rsid w:val="00CF4665"/>
    <w:rsid w:val="00CF4730"/>
    <w:rsid w:val="00CF535E"/>
    <w:rsid w:val="00CF5C20"/>
    <w:rsid w:val="00CF7294"/>
    <w:rsid w:val="00D03F00"/>
    <w:rsid w:val="00D07781"/>
    <w:rsid w:val="00D11ED3"/>
    <w:rsid w:val="00D14189"/>
    <w:rsid w:val="00D1619D"/>
    <w:rsid w:val="00D16B64"/>
    <w:rsid w:val="00D16FCA"/>
    <w:rsid w:val="00D20C30"/>
    <w:rsid w:val="00D21186"/>
    <w:rsid w:val="00D221EB"/>
    <w:rsid w:val="00D235D9"/>
    <w:rsid w:val="00D23FBE"/>
    <w:rsid w:val="00D25FE4"/>
    <w:rsid w:val="00D31AB6"/>
    <w:rsid w:val="00D32C13"/>
    <w:rsid w:val="00D34D50"/>
    <w:rsid w:val="00D36339"/>
    <w:rsid w:val="00D37EC3"/>
    <w:rsid w:val="00D37F61"/>
    <w:rsid w:val="00D421B6"/>
    <w:rsid w:val="00D47149"/>
    <w:rsid w:val="00D47472"/>
    <w:rsid w:val="00D52E90"/>
    <w:rsid w:val="00D556A6"/>
    <w:rsid w:val="00D56ED8"/>
    <w:rsid w:val="00D5726A"/>
    <w:rsid w:val="00D57293"/>
    <w:rsid w:val="00D72775"/>
    <w:rsid w:val="00D740DD"/>
    <w:rsid w:val="00D803F2"/>
    <w:rsid w:val="00D82302"/>
    <w:rsid w:val="00D85C12"/>
    <w:rsid w:val="00D86F27"/>
    <w:rsid w:val="00D90F26"/>
    <w:rsid w:val="00D91DF9"/>
    <w:rsid w:val="00D92CAE"/>
    <w:rsid w:val="00D96872"/>
    <w:rsid w:val="00DA1156"/>
    <w:rsid w:val="00DA17F9"/>
    <w:rsid w:val="00DA274D"/>
    <w:rsid w:val="00DA6863"/>
    <w:rsid w:val="00DB3C47"/>
    <w:rsid w:val="00DC326B"/>
    <w:rsid w:val="00DC4F60"/>
    <w:rsid w:val="00DC5F67"/>
    <w:rsid w:val="00DD4D1A"/>
    <w:rsid w:val="00DE023C"/>
    <w:rsid w:val="00DE0CD0"/>
    <w:rsid w:val="00DE2A8E"/>
    <w:rsid w:val="00DE35F8"/>
    <w:rsid w:val="00DE620B"/>
    <w:rsid w:val="00DE66D8"/>
    <w:rsid w:val="00DE796A"/>
    <w:rsid w:val="00DF1F2A"/>
    <w:rsid w:val="00DF24EB"/>
    <w:rsid w:val="00DF361F"/>
    <w:rsid w:val="00DF3D4F"/>
    <w:rsid w:val="00DF61D1"/>
    <w:rsid w:val="00DF6418"/>
    <w:rsid w:val="00E01B07"/>
    <w:rsid w:val="00E02A40"/>
    <w:rsid w:val="00E07088"/>
    <w:rsid w:val="00E0718A"/>
    <w:rsid w:val="00E10E0B"/>
    <w:rsid w:val="00E12CCC"/>
    <w:rsid w:val="00E12DA0"/>
    <w:rsid w:val="00E13429"/>
    <w:rsid w:val="00E1386B"/>
    <w:rsid w:val="00E16BFD"/>
    <w:rsid w:val="00E17ACA"/>
    <w:rsid w:val="00E25AF6"/>
    <w:rsid w:val="00E27C56"/>
    <w:rsid w:val="00E30ACB"/>
    <w:rsid w:val="00E3155D"/>
    <w:rsid w:val="00E331B5"/>
    <w:rsid w:val="00E41F8F"/>
    <w:rsid w:val="00E43ACB"/>
    <w:rsid w:val="00E447BF"/>
    <w:rsid w:val="00E4694C"/>
    <w:rsid w:val="00E46CC5"/>
    <w:rsid w:val="00E529C5"/>
    <w:rsid w:val="00E56B01"/>
    <w:rsid w:val="00E62D5E"/>
    <w:rsid w:val="00E63A0F"/>
    <w:rsid w:val="00E67CE9"/>
    <w:rsid w:val="00E71497"/>
    <w:rsid w:val="00E71B8B"/>
    <w:rsid w:val="00E72C11"/>
    <w:rsid w:val="00E74290"/>
    <w:rsid w:val="00E86E30"/>
    <w:rsid w:val="00E9115D"/>
    <w:rsid w:val="00E91290"/>
    <w:rsid w:val="00E91BD5"/>
    <w:rsid w:val="00E93537"/>
    <w:rsid w:val="00E94066"/>
    <w:rsid w:val="00E94860"/>
    <w:rsid w:val="00EA2AD7"/>
    <w:rsid w:val="00EA556A"/>
    <w:rsid w:val="00EB4091"/>
    <w:rsid w:val="00EB5661"/>
    <w:rsid w:val="00EB5A8B"/>
    <w:rsid w:val="00EC0B7F"/>
    <w:rsid w:val="00EC39CD"/>
    <w:rsid w:val="00EC5254"/>
    <w:rsid w:val="00EC61BA"/>
    <w:rsid w:val="00EC6783"/>
    <w:rsid w:val="00ED0D52"/>
    <w:rsid w:val="00ED30BA"/>
    <w:rsid w:val="00ED38E8"/>
    <w:rsid w:val="00ED5746"/>
    <w:rsid w:val="00ED6B33"/>
    <w:rsid w:val="00ED7C44"/>
    <w:rsid w:val="00EE08B9"/>
    <w:rsid w:val="00EE2660"/>
    <w:rsid w:val="00EE305E"/>
    <w:rsid w:val="00EE334D"/>
    <w:rsid w:val="00EE3C13"/>
    <w:rsid w:val="00EE5FE7"/>
    <w:rsid w:val="00EE705B"/>
    <w:rsid w:val="00EE7184"/>
    <w:rsid w:val="00EF1BF4"/>
    <w:rsid w:val="00EF5412"/>
    <w:rsid w:val="00EF7835"/>
    <w:rsid w:val="00F01894"/>
    <w:rsid w:val="00F05AFA"/>
    <w:rsid w:val="00F10D41"/>
    <w:rsid w:val="00F14641"/>
    <w:rsid w:val="00F14D4B"/>
    <w:rsid w:val="00F212ED"/>
    <w:rsid w:val="00F22D60"/>
    <w:rsid w:val="00F24623"/>
    <w:rsid w:val="00F26AF7"/>
    <w:rsid w:val="00F31950"/>
    <w:rsid w:val="00F31D25"/>
    <w:rsid w:val="00F328F4"/>
    <w:rsid w:val="00F3545C"/>
    <w:rsid w:val="00F36C18"/>
    <w:rsid w:val="00F4037A"/>
    <w:rsid w:val="00F40C66"/>
    <w:rsid w:val="00F50137"/>
    <w:rsid w:val="00F56A1E"/>
    <w:rsid w:val="00F646D1"/>
    <w:rsid w:val="00F64D8E"/>
    <w:rsid w:val="00F7132E"/>
    <w:rsid w:val="00F74C95"/>
    <w:rsid w:val="00F75104"/>
    <w:rsid w:val="00F8461C"/>
    <w:rsid w:val="00F84EE3"/>
    <w:rsid w:val="00F860F3"/>
    <w:rsid w:val="00F8724D"/>
    <w:rsid w:val="00F8734F"/>
    <w:rsid w:val="00F87533"/>
    <w:rsid w:val="00F87831"/>
    <w:rsid w:val="00F90E10"/>
    <w:rsid w:val="00F915D5"/>
    <w:rsid w:val="00F93071"/>
    <w:rsid w:val="00F9384A"/>
    <w:rsid w:val="00F9409A"/>
    <w:rsid w:val="00FA2313"/>
    <w:rsid w:val="00FA345B"/>
    <w:rsid w:val="00FA5C98"/>
    <w:rsid w:val="00FB00B7"/>
    <w:rsid w:val="00FB2596"/>
    <w:rsid w:val="00FB3D14"/>
    <w:rsid w:val="00FB416E"/>
    <w:rsid w:val="00FB564B"/>
    <w:rsid w:val="00FB72BD"/>
    <w:rsid w:val="00FC627B"/>
    <w:rsid w:val="00FD011A"/>
    <w:rsid w:val="00FD13CA"/>
    <w:rsid w:val="00FD18B0"/>
    <w:rsid w:val="00FD4327"/>
    <w:rsid w:val="00FD484B"/>
    <w:rsid w:val="00FD6BCE"/>
    <w:rsid w:val="00FE0FEF"/>
    <w:rsid w:val="00FE10E8"/>
    <w:rsid w:val="00FE6BDE"/>
    <w:rsid w:val="00FF2D9A"/>
    <w:rsid w:val="0191079C"/>
    <w:rsid w:val="01C853FF"/>
    <w:rsid w:val="01DC2566"/>
    <w:rsid w:val="0221EFCE"/>
    <w:rsid w:val="023663E1"/>
    <w:rsid w:val="034990A5"/>
    <w:rsid w:val="038D58A4"/>
    <w:rsid w:val="038DF330"/>
    <w:rsid w:val="0391E73A"/>
    <w:rsid w:val="059B61CA"/>
    <w:rsid w:val="05AE1528"/>
    <w:rsid w:val="06532B45"/>
    <w:rsid w:val="068FE7C4"/>
    <w:rsid w:val="06A2395C"/>
    <w:rsid w:val="06A3B2A8"/>
    <w:rsid w:val="06A8123C"/>
    <w:rsid w:val="06D45CC2"/>
    <w:rsid w:val="079CBDD4"/>
    <w:rsid w:val="07E620E6"/>
    <w:rsid w:val="07E69CB6"/>
    <w:rsid w:val="0889138E"/>
    <w:rsid w:val="08F3752A"/>
    <w:rsid w:val="0946F347"/>
    <w:rsid w:val="0AE3FDCC"/>
    <w:rsid w:val="0AE466D3"/>
    <w:rsid w:val="0B81F3A0"/>
    <w:rsid w:val="0B924CA1"/>
    <w:rsid w:val="0DF02551"/>
    <w:rsid w:val="0E971E90"/>
    <w:rsid w:val="0F1B044E"/>
    <w:rsid w:val="0FCF1F60"/>
    <w:rsid w:val="0FDB7460"/>
    <w:rsid w:val="110049F7"/>
    <w:rsid w:val="11BE8C4E"/>
    <w:rsid w:val="11E653B1"/>
    <w:rsid w:val="12F166C0"/>
    <w:rsid w:val="13301529"/>
    <w:rsid w:val="136D7DBC"/>
    <w:rsid w:val="139FE440"/>
    <w:rsid w:val="13DE3B71"/>
    <w:rsid w:val="1415C06D"/>
    <w:rsid w:val="1474877B"/>
    <w:rsid w:val="148CB9F8"/>
    <w:rsid w:val="14BBB8E0"/>
    <w:rsid w:val="14BD8C87"/>
    <w:rsid w:val="14DBE494"/>
    <w:rsid w:val="14DF56C3"/>
    <w:rsid w:val="1545F28D"/>
    <w:rsid w:val="15F19DAA"/>
    <w:rsid w:val="16A09A8E"/>
    <w:rsid w:val="173223D7"/>
    <w:rsid w:val="173FB7AF"/>
    <w:rsid w:val="1845764D"/>
    <w:rsid w:val="18A38C64"/>
    <w:rsid w:val="18E71C95"/>
    <w:rsid w:val="18EDD9D2"/>
    <w:rsid w:val="194528D8"/>
    <w:rsid w:val="196E0B1C"/>
    <w:rsid w:val="1A4B6043"/>
    <w:rsid w:val="1BBA38BE"/>
    <w:rsid w:val="1BBAD81C"/>
    <w:rsid w:val="1BECAE82"/>
    <w:rsid w:val="1C2B5455"/>
    <w:rsid w:val="1C7F7895"/>
    <w:rsid w:val="1CF4AF0B"/>
    <w:rsid w:val="1DCA3385"/>
    <w:rsid w:val="1DD970BD"/>
    <w:rsid w:val="1E060413"/>
    <w:rsid w:val="1F4338CF"/>
    <w:rsid w:val="1FBBC1E6"/>
    <w:rsid w:val="1FEA653D"/>
    <w:rsid w:val="2045401B"/>
    <w:rsid w:val="213A0ED8"/>
    <w:rsid w:val="213C54DF"/>
    <w:rsid w:val="2182095E"/>
    <w:rsid w:val="219F357F"/>
    <w:rsid w:val="21BAC930"/>
    <w:rsid w:val="222006F5"/>
    <w:rsid w:val="22505CFF"/>
    <w:rsid w:val="2257A775"/>
    <w:rsid w:val="22B1D134"/>
    <w:rsid w:val="2301B95B"/>
    <w:rsid w:val="24019311"/>
    <w:rsid w:val="2480866C"/>
    <w:rsid w:val="24B8B44D"/>
    <w:rsid w:val="24D2FB08"/>
    <w:rsid w:val="24FC7C4C"/>
    <w:rsid w:val="25C59F9D"/>
    <w:rsid w:val="26E026E6"/>
    <w:rsid w:val="27409CFB"/>
    <w:rsid w:val="284F400A"/>
    <w:rsid w:val="285C8804"/>
    <w:rsid w:val="291D0121"/>
    <w:rsid w:val="29466533"/>
    <w:rsid w:val="2A4AB92A"/>
    <w:rsid w:val="2A600561"/>
    <w:rsid w:val="2B71ABB5"/>
    <w:rsid w:val="2C0889FF"/>
    <w:rsid w:val="2CCBB3B8"/>
    <w:rsid w:val="2E0A93BD"/>
    <w:rsid w:val="2E172743"/>
    <w:rsid w:val="2E4D1121"/>
    <w:rsid w:val="2E9D6A45"/>
    <w:rsid w:val="2F79E9C4"/>
    <w:rsid w:val="3026F1FA"/>
    <w:rsid w:val="31187EEE"/>
    <w:rsid w:val="314826F7"/>
    <w:rsid w:val="31D1E686"/>
    <w:rsid w:val="32094250"/>
    <w:rsid w:val="32D24EBE"/>
    <w:rsid w:val="333C5FCA"/>
    <w:rsid w:val="33826117"/>
    <w:rsid w:val="3461B055"/>
    <w:rsid w:val="34DA111F"/>
    <w:rsid w:val="34DC5790"/>
    <w:rsid w:val="35654E17"/>
    <w:rsid w:val="359E424E"/>
    <w:rsid w:val="362FB810"/>
    <w:rsid w:val="367295FE"/>
    <w:rsid w:val="36BE022E"/>
    <w:rsid w:val="3793BFD0"/>
    <w:rsid w:val="37B88A5F"/>
    <w:rsid w:val="3835A996"/>
    <w:rsid w:val="38799FB8"/>
    <w:rsid w:val="388C1099"/>
    <w:rsid w:val="38ABA29E"/>
    <w:rsid w:val="3913628C"/>
    <w:rsid w:val="391B7AB5"/>
    <w:rsid w:val="39D38BC7"/>
    <w:rsid w:val="3BC65D8C"/>
    <w:rsid w:val="3C63B621"/>
    <w:rsid w:val="3CA94CD8"/>
    <w:rsid w:val="3CC8AF25"/>
    <w:rsid w:val="3CFC1E3D"/>
    <w:rsid w:val="3D4D5796"/>
    <w:rsid w:val="3DA349BB"/>
    <w:rsid w:val="3DAA0DC3"/>
    <w:rsid w:val="3E19FA3D"/>
    <w:rsid w:val="3E950222"/>
    <w:rsid w:val="3FA0B966"/>
    <w:rsid w:val="3FDBD668"/>
    <w:rsid w:val="41010DBE"/>
    <w:rsid w:val="41C165E3"/>
    <w:rsid w:val="427D972C"/>
    <w:rsid w:val="437D23F5"/>
    <w:rsid w:val="43F478CB"/>
    <w:rsid w:val="44073A1D"/>
    <w:rsid w:val="4420627A"/>
    <w:rsid w:val="44D00860"/>
    <w:rsid w:val="4549DA0E"/>
    <w:rsid w:val="45E1BC03"/>
    <w:rsid w:val="46A78F37"/>
    <w:rsid w:val="470A2996"/>
    <w:rsid w:val="474C7C68"/>
    <w:rsid w:val="47C5867A"/>
    <w:rsid w:val="48657C8A"/>
    <w:rsid w:val="48D1A8E8"/>
    <w:rsid w:val="48E91015"/>
    <w:rsid w:val="4978A8F9"/>
    <w:rsid w:val="4B876C4B"/>
    <w:rsid w:val="4BA94014"/>
    <w:rsid w:val="4BAE71E9"/>
    <w:rsid w:val="4BE86420"/>
    <w:rsid w:val="4BEF941C"/>
    <w:rsid w:val="4C39BB30"/>
    <w:rsid w:val="4D3DA038"/>
    <w:rsid w:val="4D8ECDE3"/>
    <w:rsid w:val="4DF9289F"/>
    <w:rsid w:val="4E165DE1"/>
    <w:rsid w:val="4EEB2D86"/>
    <w:rsid w:val="4F2E987A"/>
    <w:rsid w:val="4F57A252"/>
    <w:rsid w:val="5087F659"/>
    <w:rsid w:val="514D2E19"/>
    <w:rsid w:val="51E3869F"/>
    <w:rsid w:val="5262984F"/>
    <w:rsid w:val="52BCCECB"/>
    <w:rsid w:val="53755079"/>
    <w:rsid w:val="53E54053"/>
    <w:rsid w:val="541C42F0"/>
    <w:rsid w:val="551120DA"/>
    <w:rsid w:val="558110B4"/>
    <w:rsid w:val="560C53F8"/>
    <w:rsid w:val="56600020"/>
    <w:rsid w:val="56C59B1F"/>
    <w:rsid w:val="56E764BC"/>
    <w:rsid w:val="56E95E06"/>
    <w:rsid w:val="571B3710"/>
    <w:rsid w:val="5808D1D3"/>
    <w:rsid w:val="5888D53F"/>
    <w:rsid w:val="5934B7CC"/>
    <w:rsid w:val="59E4B2C0"/>
    <w:rsid w:val="5AC223D9"/>
    <w:rsid w:val="5B7567B2"/>
    <w:rsid w:val="5BA9574B"/>
    <w:rsid w:val="5C11F8E3"/>
    <w:rsid w:val="5D3B657E"/>
    <w:rsid w:val="5DBF5660"/>
    <w:rsid w:val="5E05CFF6"/>
    <w:rsid w:val="5E313A5B"/>
    <w:rsid w:val="5ECB41C8"/>
    <w:rsid w:val="5ED98419"/>
    <w:rsid w:val="5F017E2F"/>
    <w:rsid w:val="5F41E06C"/>
    <w:rsid w:val="60C546FF"/>
    <w:rsid w:val="60DE1CED"/>
    <w:rsid w:val="611E6230"/>
    <w:rsid w:val="61EAC128"/>
    <w:rsid w:val="61FAF504"/>
    <w:rsid w:val="62431B65"/>
    <w:rsid w:val="63B54A97"/>
    <w:rsid w:val="6418B751"/>
    <w:rsid w:val="646FFA95"/>
    <w:rsid w:val="64A3013B"/>
    <w:rsid w:val="64AD7FCE"/>
    <w:rsid w:val="660BE5C1"/>
    <w:rsid w:val="6729F2F0"/>
    <w:rsid w:val="6758F175"/>
    <w:rsid w:val="6898BD7C"/>
    <w:rsid w:val="68F5B7FD"/>
    <w:rsid w:val="6A06A8B9"/>
    <w:rsid w:val="6A263660"/>
    <w:rsid w:val="6A6F80A0"/>
    <w:rsid w:val="6A85A61E"/>
    <w:rsid w:val="6BE7E56F"/>
    <w:rsid w:val="6C6B5E39"/>
    <w:rsid w:val="6CAA7CBE"/>
    <w:rsid w:val="6CBDC9E3"/>
    <w:rsid w:val="6DCF66C9"/>
    <w:rsid w:val="6DE99128"/>
    <w:rsid w:val="6DEDFBE8"/>
    <w:rsid w:val="6EA14A2B"/>
    <w:rsid w:val="6EADCA3D"/>
    <w:rsid w:val="6ED932FB"/>
    <w:rsid w:val="6EF195D6"/>
    <w:rsid w:val="6FEFC641"/>
    <w:rsid w:val="7110CA9E"/>
    <w:rsid w:val="7162D0C7"/>
    <w:rsid w:val="72A49B80"/>
    <w:rsid w:val="7350521C"/>
    <w:rsid w:val="739BAE58"/>
    <w:rsid w:val="742B0B4A"/>
    <w:rsid w:val="747EC7C9"/>
    <w:rsid w:val="74C9D057"/>
    <w:rsid w:val="74D8180B"/>
    <w:rsid w:val="75E43BCA"/>
    <w:rsid w:val="76C5A86E"/>
    <w:rsid w:val="76DF6869"/>
    <w:rsid w:val="79A998C5"/>
    <w:rsid w:val="79D97D41"/>
    <w:rsid w:val="79E2C123"/>
    <w:rsid w:val="7A5DFA74"/>
    <w:rsid w:val="7A684E28"/>
    <w:rsid w:val="7A91318F"/>
    <w:rsid w:val="7B16B4BF"/>
    <w:rsid w:val="7B77F512"/>
    <w:rsid w:val="7B7D8740"/>
    <w:rsid w:val="7BAD00C4"/>
    <w:rsid w:val="7E5C9560"/>
    <w:rsid w:val="7ECE0818"/>
    <w:rsid w:val="7EEE62DE"/>
    <w:rsid w:val="7F6533C6"/>
    <w:rsid w:val="7FD38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646E8"/>
  <w15:docId w15:val="{D51A2F41-754F-2141-85D7-00E479F6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1132F"/>
  </w:style>
  <w:style w:type="paragraph" w:styleId="Heading1">
    <w:name w:val="heading 1"/>
    <w:basedOn w:val="Normal"/>
    <w:next w:val="Normal"/>
    <w:link w:val="Heading1Ch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Heading2">
    <w:name w:val="heading 2"/>
    <w:basedOn w:val="Normal"/>
    <w:next w:val="Normal"/>
    <w:link w:val="Heading2Ch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Heading3">
    <w:name w:val="heading 3"/>
    <w:basedOn w:val="Normal"/>
    <w:next w:val="Normal"/>
    <w:link w:val="Heading3Char"/>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Heading4">
    <w:name w:val="heading 4"/>
    <w:basedOn w:val="Normal"/>
    <w:next w:val="Normal"/>
    <w:link w:val="Heading4Char"/>
    <w:uiPriority w:val="9"/>
    <w:semiHidden/>
    <w:unhideWhenUsed/>
    <w:qFormat/>
    <w:rsid w:val="005C1069"/>
    <w:pPr>
      <w:keepNext/>
      <w:keepLines/>
      <w:spacing w:before="200" w:after="0"/>
      <w:outlineLvl w:val="3"/>
    </w:pPr>
    <w:rPr>
      <w:rFonts w:asciiTheme="majorHAnsi" w:eastAsiaTheme="majorEastAsia" w:hAnsiTheme="majorHAnsi" w:cstheme="majorBidi"/>
      <w:b/>
      <w:bCs/>
      <w:i/>
      <w:iCs/>
      <w:color w:val="00A0B8" w:themeColor="accent1"/>
    </w:rPr>
  </w:style>
  <w:style w:type="paragraph" w:styleId="Heading6">
    <w:name w:val="heading 6"/>
    <w:basedOn w:val="Normal"/>
    <w:next w:val="Normal"/>
    <w:link w:val="Heading6Ch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Heading7">
    <w:name w:val="heading 7"/>
    <w:basedOn w:val="Normal"/>
    <w:next w:val="Normal"/>
    <w:link w:val="Heading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Heading8">
    <w:name w:val="heading 8"/>
    <w:basedOn w:val="Normal"/>
    <w:next w:val="Normal"/>
    <w:link w:val="Heading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D0D"/>
    <w:rPr>
      <w:rFonts w:asciiTheme="majorHAnsi" w:eastAsiaTheme="majorEastAsia" w:hAnsiTheme="majorHAnsi" w:cstheme="majorBidi"/>
      <w:color w:val="007789" w:themeColor="accent1" w:themeShade="BF"/>
      <w:sz w:val="32"/>
    </w:rPr>
  </w:style>
  <w:style w:type="character" w:customStyle="1" w:styleId="Heading2Char">
    <w:name w:val="Heading 2 Char"/>
    <w:basedOn w:val="DefaultParagraphFont"/>
    <w:link w:val="Heading2"/>
    <w:uiPriority w:val="9"/>
    <w:rsid w:val="00333D0D"/>
    <w:rPr>
      <w:rFonts w:asciiTheme="majorHAnsi" w:eastAsiaTheme="majorEastAsia" w:hAnsiTheme="majorHAnsi" w:cstheme="majorBidi"/>
      <w:caps/>
      <w:color w:val="007789" w:themeColor="accent1" w:themeShade="BF"/>
      <w:sz w:val="24"/>
    </w:rPr>
  </w:style>
  <w:style w:type="paragraph" w:customStyle="1" w:styleId="ContactInfo">
    <w:name w:val="Contact Info"/>
    <w:basedOn w:val="Normal"/>
    <w:uiPriority w:val="4"/>
    <w:qFormat/>
    <w:rsid w:val="00C6554A"/>
    <w:pPr>
      <w:spacing w:before="0" w:after="0"/>
      <w:jc w:val="center"/>
    </w:pPr>
  </w:style>
  <w:style w:type="paragraph" w:styleId="ListBullet">
    <w:name w:val="List Bullet"/>
    <w:basedOn w:val="Normal"/>
    <w:uiPriority w:val="10"/>
    <w:unhideWhenUsed/>
    <w:qFormat/>
    <w:rsid w:val="00C6554A"/>
    <w:pPr>
      <w:numPr>
        <w:numId w:val="11"/>
      </w:numPr>
    </w:pPr>
  </w:style>
  <w:style w:type="paragraph" w:styleId="Title">
    <w:name w:val="Title"/>
    <w:basedOn w:val="Normal"/>
    <w:link w:val="TitleChar"/>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leChar">
    <w:name w:val="Title Char"/>
    <w:basedOn w:val="DefaultParagraphFont"/>
    <w:link w:val="Title"/>
    <w:uiPriority w:val="2"/>
    <w:rsid w:val="00333D0D"/>
    <w:rPr>
      <w:rFonts w:asciiTheme="majorHAnsi" w:eastAsiaTheme="majorEastAsia" w:hAnsiTheme="majorHAnsi" w:cstheme="majorBidi"/>
      <w:color w:val="007789" w:themeColor="accent1" w:themeShade="BF"/>
      <w:kern w:val="28"/>
      <w:sz w:val="60"/>
    </w:rPr>
  </w:style>
  <w:style w:type="paragraph" w:styleId="Subtitle">
    <w:name w:val="Subtitle"/>
    <w:basedOn w:val="Normal"/>
    <w:link w:val="SubtitleCh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3"/>
    <w:rsid w:val="00333D0D"/>
    <w:rPr>
      <w:rFonts w:asciiTheme="majorHAnsi" w:eastAsiaTheme="majorEastAsia" w:hAnsiTheme="majorHAnsi" w:cstheme="majorBidi"/>
      <w:caps/>
      <w:sz w:val="26"/>
    </w:rPr>
  </w:style>
  <w:style w:type="paragraph" w:styleId="Footer">
    <w:name w:val="footer"/>
    <w:basedOn w:val="Normal"/>
    <w:link w:val="FooterChar"/>
    <w:uiPriority w:val="99"/>
    <w:unhideWhenUsed/>
    <w:rsid w:val="00C6554A"/>
    <w:pPr>
      <w:spacing w:before="0" w:after="0" w:line="240" w:lineRule="auto"/>
      <w:jc w:val="right"/>
    </w:pPr>
    <w:rPr>
      <w:caps/>
    </w:rPr>
  </w:style>
  <w:style w:type="character" w:customStyle="1" w:styleId="FooterChar">
    <w:name w:val="Footer Char"/>
    <w:basedOn w:val="DefaultParagraphFont"/>
    <w:link w:val="Footer"/>
    <w:uiPriority w:val="99"/>
    <w:rsid w:val="00C6554A"/>
    <w:rPr>
      <w:caps/>
    </w:rPr>
  </w:style>
  <w:style w:type="paragraph" w:customStyle="1" w:styleId="Photo">
    <w:name w:val="Photo"/>
    <w:basedOn w:val="Normal"/>
    <w:uiPriority w:val="1"/>
    <w:qFormat/>
    <w:rsid w:val="00C6554A"/>
    <w:pPr>
      <w:spacing w:before="0" w:after="0" w:line="240" w:lineRule="auto"/>
      <w:jc w:val="center"/>
    </w:pPr>
  </w:style>
  <w:style w:type="paragraph" w:styleId="Header">
    <w:name w:val="header"/>
    <w:basedOn w:val="Normal"/>
    <w:link w:val="HeaderChar"/>
    <w:uiPriority w:val="99"/>
    <w:unhideWhenUsed/>
    <w:rsid w:val="00C6554A"/>
    <w:pPr>
      <w:spacing w:before="0" w:after="0" w:line="240" w:lineRule="auto"/>
    </w:pPr>
  </w:style>
  <w:style w:type="character" w:customStyle="1" w:styleId="HeaderChar">
    <w:name w:val="Header Char"/>
    <w:basedOn w:val="DefaultParagraphFont"/>
    <w:link w:val="Header"/>
    <w:uiPriority w:val="99"/>
    <w:rsid w:val="00C6554A"/>
    <w:rPr>
      <w:color w:val="595959" w:themeColor="text1" w:themeTint="A6"/>
      <w:sz w:val="20"/>
      <w:szCs w:val="20"/>
      <w:lang w:eastAsia="ja-JP"/>
    </w:rPr>
  </w:style>
  <w:style w:type="paragraph" w:styleId="ListNumber">
    <w:name w:val="List Number"/>
    <w:basedOn w:val="Normal"/>
    <w:uiPriority w:val="11"/>
    <w:unhideWhenUsed/>
    <w:qFormat/>
    <w:rsid w:val="00C6554A"/>
    <w:pPr>
      <w:numPr>
        <w:numId w:val="10"/>
      </w:numPr>
      <w:contextualSpacing/>
    </w:pPr>
  </w:style>
  <w:style w:type="character" w:customStyle="1" w:styleId="Heading3Char">
    <w:name w:val="Heading 3 Char"/>
    <w:basedOn w:val="DefaultParagraphFont"/>
    <w:link w:val="Heading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Heading8Char">
    <w:name w:val="Heading 8 Char"/>
    <w:basedOn w:val="DefaultParagraphFont"/>
    <w:link w:val="Heading8"/>
    <w:uiPriority w:val="9"/>
    <w:semiHidden/>
    <w:rsid w:val="00C6554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6554A"/>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C6554A"/>
    <w:rPr>
      <w:i/>
      <w:iCs/>
      <w:color w:val="007789" w:themeColor="accent1" w:themeShade="BF"/>
    </w:rPr>
  </w:style>
  <w:style w:type="paragraph" w:styleId="IntenseQuote">
    <w:name w:val="Intense Quote"/>
    <w:basedOn w:val="Normal"/>
    <w:next w:val="Normal"/>
    <w:link w:val="IntenseQuote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IntenseQuoteChar">
    <w:name w:val="Intense Quote Char"/>
    <w:basedOn w:val="DefaultParagraphFont"/>
    <w:link w:val="IntenseQuote"/>
    <w:uiPriority w:val="30"/>
    <w:semiHidden/>
    <w:rsid w:val="00C6554A"/>
    <w:rPr>
      <w:i/>
      <w:iCs/>
      <w:color w:val="007789" w:themeColor="accent1" w:themeShade="BF"/>
    </w:rPr>
  </w:style>
  <w:style w:type="character" w:styleId="IntenseReference">
    <w:name w:val="Intense Reference"/>
    <w:basedOn w:val="DefaultParagraphFont"/>
    <w:uiPriority w:val="32"/>
    <w:semiHidden/>
    <w:unhideWhenUsed/>
    <w:qFormat/>
    <w:rsid w:val="00C6554A"/>
    <w:rPr>
      <w:b/>
      <w:bCs/>
      <w:caps w:val="0"/>
      <w:smallCaps/>
      <w:color w:val="007789" w:themeColor="accent1" w:themeShade="BF"/>
      <w:spacing w:val="5"/>
    </w:rPr>
  </w:style>
  <w:style w:type="paragraph" w:styleId="Caption">
    <w:name w:val="caption"/>
    <w:basedOn w:val="Normal"/>
    <w:next w:val="Normal"/>
    <w:uiPriority w:val="35"/>
    <w:semiHidden/>
    <w:unhideWhenUsed/>
    <w:qFormat/>
    <w:rsid w:val="00C6554A"/>
    <w:pPr>
      <w:spacing w:before="0" w:line="240" w:lineRule="auto"/>
    </w:pPr>
    <w:rPr>
      <w:i/>
      <w:iCs/>
      <w:color w:val="4E5B6F" w:themeColor="text2"/>
      <w:szCs w:val="18"/>
    </w:rPr>
  </w:style>
  <w:style w:type="paragraph" w:styleId="BalloonText">
    <w:name w:val="Balloon Text"/>
    <w:basedOn w:val="Normal"/>
    <w:link w:val="BalloonTextChar"/>
    <w:uiPriority w:val="99"/>
    <w:semiHidden/>
    <w:unhideWhenUsed/>
    <w:rsid w:val="00C655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6554A"/>
    <w:rPr>
      <w:rFonts w:ascii="Segoe UI" w:hAnsi="Segoe UI" w:cs="Segoe UI"/>
      <w:szCs w:val="18"/>
    </w:rPr>
  </w:style>
  <w:style w:type="paragraph" w:styleId="BlockText">
    <w:name w:val="Block Text"/>
    <w:basedOn w:val="Normal"/>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BodyText3">
    <w:name w:val="Body Text 3"/>
    <w:basedOn w:val="Normal"/>
    <w:link w:val="BodyText3Char"/>
    <w:uiPriority w:val="99"/>
    <w:semiHidden/>
    <w:unhideWhenUsed/>
    <w:rsid w:val="00C6554A"/>
    <w:pPr>
      <w:spacing w:after="120"/>
    </w:pPr>
    <w:rPr>
      <w:szCs w:val="16"/>
    </w:rPr>
  </w:style>
  <w:style w:type="character" w:customStyle="1" w:styleId="BodyText3Char">
    <w:name w:val="Body Text 3 Char"/>
    <w:basedOn w:val="DefaultParagraphFont"/>
    <w:link w:val="BodyText3"/>
    <w:uiPriority w:val="99"/>
    <w:semiHidden/>
    <w:rsid w:val="00C6554A"/>
    <w:rPr>
      <w:szCs w:val="16"/>
    </w:rPr>
  </w:style>
  <w:style w:type="paragraph" w:styleId="BodyTextIndent3">
    <w:name w:val="Body Text Indent 3"/>
    <w:basedOn w:val="Normal"/>
    <w:link w:val="BodyTextIndent3Char"/>
    <w:uiPriority w:val="99"/>
    <w:semiHidden/>
    <w:unhideWhenUsed/>
    <w:rsid w:val="00C6554A"/>
    <w:pPr>
      <w:spacing w:after="120"/>
      <w:ind w:left="360"/>
    </w:pPr>
    <w:rPr>
      <w:szCs w:val="16"/>
    </w:rPr>
  </w:style>
  <w:style w:type="character" w:customStyle="1" w:styleId="BodyTextIndent3Char">
    <w:name w:val="Body Text Indent 3 Char"/>
    <w:basedOn w:val="DefaultParagraphFont"/>
    <w:link w:val="BodyTextIndent3"/>
    <w:uiPriority w:val="99"/>
    <w:semiHidden/>
    <w:rsid w:val="00C6554A"/>
    <w:rPr>
      <w:szCs w:val="16"/>
    </w:rPr>
  </w:style>
  <w:style w:type="character" w:styleId="CommentReference">
    <w:name w:val="annotation reference"/>
    <w:basedOn w:val="DefaultParagraphFont"/>
    <w:uiPriority w:val="99"/>
    <w:semiHidden/>
    <w:unhideWhenUsed/>
    <w:rsid w:val="00C6554A"/>
    <w:rPr>
      <w:sz w:val="22"/>
      <w:szCs w:val="16"/>
    </w:rPr>
  </w:style>
  <w:style w:type="paragraph" w:styleId="CommentText">
    <w:name w:val="annotation text"/>
    <w:basedOn w:val="Normal"/>
    <w:link w:val="CommentTextChar"/>
    <w:uiPriority w:val="99"/>
    <w:semiHidden/>
    <w:unhideWhenUsed/>
    <w:rsid w:val="00C6554A"/>
    <w:pPr>
      <w:spacing w:line="240" w:lineRule="auto"/>
    </w:pPr>
    <w:rPr>
      <w:szCs w:val="20"/>
    </w:rPr>
  </w:style>
  <w:style w:type="character" w:customStyle="1" w:styleId="CommentTextChar">
    <w:name w:val="Comment Text Char"/>
    <w:basedOn w:val="DefaultParagraphFont"/>
    <w:link w:val="CommentText"/>
    <w:uiPriority w:val="99"/>
    <w:semiHidden/>
    <w:rsid w:val="00C6554A"/>
    <w:rPr>
      <w:szCs w:val="20"/>
    </w:rPr>
  </w:style>
  <w:style w:type="paragraph" w:styleId="CommentSubject">
    <w:name w:val="annotation subject"/>
    <w:basedOn w:val="CommentText"/>
    <w:next w:val="CommentText"/>
    <w:link w:val="CommentSubjectChar"/>
    <w:uiPriority w:val="99"/>
    <w:semiHidden/>
    <w:unhideWhenUsed/>
    <w:rsid w:val="00C6554A"/>
    <w:rPr>
      <w:b/>
      <w:bCs/>
    </w:rPr>
  </w:style>
  <w:style w:type="character" w:customStyle="1" w:styleId="CommentSubjectChar">
    <w:name w:val="Comment Subject Char"/>
    <w:basedOn w:val="CommentTextChar"/>
    <w:link w:val="CommentSubject"/>
    <w:uiPriority w:val="99"/>
    <w:semiHidden/>
    <w:rsid w:val="00C6554A"/>
    <w:rPr>
      <w:b/>
      <w:bCs/>
      <w:szCs w:val="20"/>
    </w:rPr>
  </w:style>
  <w:style w:type="paragraph" w:styleId="DocumentMap">
    <w:name w:val="Document Map"/>
    <w:basedOn w:val="Normal"/>
    <w:link w:val="DocumentMapChar"/>
    <w:uiPriority w:val="99"/>
    <w:semiHidden/>
    <w:unhideWhenUsed/>
    <w:rsid w:val="00C6554A"/>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6554A"/>
    <w:rPr>
      <w:rFonts w:ascii="Segoe UI" w:hAnsi="Segoe UI" w:cs="Segoe UI"/>
      <w:szCs w:val="16"/>
    </w:rPr>
  </w:style>
  <w:style w:type="paragraph" w:styleId="EndnoteText">
    <w:name w:val="endnote text"/>
    <w:basedOn w:val="Normal"/>
    <w:link w:val="EndnoteTextChar"/>
    <w:uiPriority w:val="99"/>
    <w:semiHidden/>
    <w:unhideWhenUsed/>
    <w:rsid w:val="00C6554A"/>
    <w:pPr>
      <w:spacing w:before="0" w:after="0" w:line="240" w:lineRule="auto"/>
    </w:pPr>
    <w:rPr>
      <w:szCs w:val="20"/>
    </w:rPr>
  </w:style>
  <w:style w:type="character" w:customStyle="1" w:styleId="EndnoteTextChar">
    <w:name w:val="Endnote Text Char"/>
    <w:basedOn w:val="DefaultParagraphFont"/>
    <w:link w:val="EndnoteText"/>
    <w:uiPriority w:val="99"/>
    <w:semiHidden/>
    <w:rsid w:val="00C6554A"/>
    <w:rPr>
      <w:szCs w:val="20"/>
    </w:rPr>
  </w:style>
  <w:style w:type="paragraph" w:styleId="EnvelopeReturn">
    <w:name w:val="envelope return"/>
    <w:basedOn w:val="Normal"/>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6554A"/>
    <w:rPr>
      <w:color w:val="007789" w:themeColor="accent1" w:themeShade="BF"/>
      <w:u w:val="single"/>
    </w:rPr>
  </w:style>
  <w:style w:type="paragraph" w:styleId="FootnoteText">
    <w:name w:val="footnote text"/>
    <w:basedOn w:val="Normal"/>
    <w:link w:val="FootnoteTextChar"/>
    <w:uiPriority w:val="99"/>
    <w:semiHidden/>
    <w:unhideWhenUsed/>
    <w:rsid w:val="00C6554A"/>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C6554A"/>
    <w:rPr>
      <w:szCs w:val="20"/>
    </w:rPr>
  </w:style>
  <w:style w:type="character" w:styleId="HTMLCode">
    <w:name w:val="HTML Code"/>
    <w:basedOn w:val="DefaultParagraphFont"/>
    <w:uiPriority w:val="99"/>
    <w:semiHidden/>
    <w:unhideWhenUsed/>
    <w:rsid w:val="00C6554A"/>
    <w:rPr>
      <w:rFonts w:ascii="Consolas" w:hAnsi="Consolas"/>
      <w:sz w:val="22"/>
      <w:szCs w:val="20"/>
    </w:rPr>
  </w:style>
  <w:style w:type="character" w:styleId="HTMLKeyboard">
    <w:name w:val="HTML Keyboard"/>
    <w:basedOn w:val="DefaultParagraphFont"/>
    <w:uiPriority w:val="99"/>
    <w:semiHidden/>
    <w:unhideWhenUsed/>
    <w:rsid w:val="00C6554A"/>
    <w:rPr>
      <w:rFonts w:ascii="Consolas" w:hAnsi="Consolas"/>
      <w:sz w:val="22"/>
      <w:szCs w:val="20"/>
    </w:rPr>
  </w:style>
  <w:style w:type="paragraph" w:styleId="HTMLPreformatted">
    <w:name w:val="HTML Preformatted"/>
    <w:basedOn w:val="Normal"/>
    <w:link w:val="HTMLPreformattedChar"/>
    <w:uiPriority w:val="99"/>
    <w:semiHidden/>
    <w:unhideWhenUsed/>
    <w:rsid w:val="00C6554A"/>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C6554A"/>
    <w:rPr>
      <w:rFonts w:ascii="Consolas" w:hAnsi="Consolas"/>
      <w:szCs w:val="20"/>
    </w:rPr>
  </w:style>
  <w:style w:type="character" w:styleId="HTMLTypewriter">
    <w:name w:val="HTML Typewriter"/>
    <w:basedOn w:val="DefaultParagraphFont"/>
    <w:uiPriority w:val="99"/>
    <w:semiHidden/>
    <w:unhideWhenUsed/>
    <w:rsid w:val="00C6554A"/>
    <w:rPr>
      <w:rFonts w:ascii="Consolas" w:hAnsi="Consolas"/>
      <w:sz w:val="22"/>
      <w:szCs w:val="20"/>
    </w:rPr>
  </w:style>
  <w:style w:type="character" w:styleId="Hyperlink">
    <w:name w:val="Hyperlink"/>
    <w:basedOn w:val="DefaultParagraphFont"/>
    <w:uiPriority w:val="99"/>
    <w:unhideWhenUsed/>
    <w:rsid w:val="00C6554A"/>
    <w:rPr>
      <w:color w:val="835D00" w:themeColor="accent3" w:themeShade="80"/>
      <w:u w:val="single"/>
    </w:rPr>
  </w:style>
  <w:style w:type="paragraph" w:styleId="MacroText">
    <w:name w:val="macro"/>
    <w:link w:val="MacroText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6554A"/>
    <w:rPr>
      <w:rFonts w:ascii="Consolas" w:hAnsi="Consolas"/>
      <w:szCs w:val="20"/>
    </w:rPr>
  </w:style>
  <w:style w:type="character" w:styleId="PlaceholderText">
    <w:name w:val="Placeholder Text"/>
    <w:basedOn w:val="DefaultParagraphFont"/>
    <w:uiPriority w:val="99"/>
    <w:semiHidden/>
    <w:rsid w:val="00C6554A"/>
    <w:rPr>
      <w:color w:val="595959" w:themeColor="text1" w:themeTint="A6"/>
    </w:rPr>
  </w:style>
  <w:style w:type="paragraph" w:styleId="PlainText">
    <w:name w:val="Plain Text"/>
    <w:basedOn w:val="Normal"/>
    <w:link w:val="PlainTextChar"/>
    <w:uiPriority w:val="99"/>
    <w:semiHidden/>
    <w:unhideWhenUsed/>
    <w:rsid w:val="00C6554A"/>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C6554A"/>
    <w:rPr>
      <w:rFonts w:ascii="Consolas" w:hAnsi="Consolas"/>
      <w:szCs w:val="21"/>
    </w:rPr>
  </w:style>
  <w:style w:type="character" w:customStyle="1" w:styleId="Heading7Char">
    <w:name w:val="Heading 7 Char"/>
    <w:basedOn w:val="DefaultParagraphFont"/>
    <w:link w:val="Heading7"/>
    <w:uiPriority w:val="9"/>
    <w:semiHidden/>
    <w:rsid w:val="002554CD"/>
    <w:rPr>
      <w:rFonts w:asciiTheme="majorHAnsi" w:eastAsiaTheme="majorEastAsia" w:hAnsiTheme="majorHAnsi" w:cstheme="majorBidi"/>
      <w:i/>
      <w:iCs/>
      <w:color w:val="004F5B" w:themeColor="accent1" w:themeShade="7F"/>
    </w:rPr>
  </w:style>
  <w:style w:type="character" w:customStyle="1" w:styleId="Heading6Char">
    <w:name w:val="Heading 6 Char"/>
    <w:basedOn w:val="DefaultParagraphFont"/>
    <w:link w:val="Heading6"/>
    <w:uiPriority w:val="9"/>
    <w:semiHidden/>
    <w:rsid w:val="002554CD"/>
    <w:rPr>
      <w:rFonts w:asciiTheme="majorHAnsi" w:eastAsiaTheme="majorEastAsia" w:hAnsiTheme="majorHAnsi" w:cstheme="majorBidi"/>
      <w:color w:val="004F5B" w:themeColor="accent1" w:themeShade="7F"/>
    </w:rPr>
  </w:style>
  <w:style w:type="paragraph" w:styleId="ListParagraph">
    <w:name w:val="List Paragraph"/>
    <w:basedOn w:val="Normal"/>
    <w:uiPriority w:val="34"/>
    <w:unhideWhenUsed/>
    <w:qFormat/>
    <w:rsid w:val="00665F59"/>
    <w:pPr>
      <w:ind w:left="720"/>
      <w:contextualSpacing/>
    </w:pPr>
  </w:style>
  <w:style w:type="table" w:styleId="TableGrid">
    <w:name w:val="Table Grid"/>
    <w:basedOn w:val="TableNormal"/>
    <w:uiPriority w:val="39"/>
    <w:rsid w:val="002A6903"/>
    <w:pPr>
      <w:spacing w:before="0" w:after="0" w:line="240" w:lineRule="auto"/>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
    <w:name w:val="List Table 6 Colorful1"/>
    <w:basedOn w:val="TableNormal"/>
    <w:uiPriority w:val="51"/>
    <w:rsid w:val="0024713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1">
    <w:name w:val="List Table 41"/>
    <w:basedOn w:val="TableNormal"/>
    <w:uiPriority w:val="49"/>
    <w:rsid w:val="004E46B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
    <w:name w:val="Grid Table 41"/>
    <w:basedOn w:val="TableNormal"/>
    <w:uiPriority w:val="49"/>
    <w:rsid w:val="004E46B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uiPriority w:val="9"/>
    <w:semiHidden/>
    <w:rsid w:val="005C1069"/>
    <w:rPr>
      <w:rFonts w:asciiTheme="majorHAnsi" w:eastAsiaTheme="majorEastAsia" w:hAnsiTheme="majorHAnsi" w:cstheme="majorBidi"/>
      <w:b/>
      <w:bCs/>
      <w:i/>
      <w:iCs/>
      <w:color w:val="00A0B8" w:themeColor="accent1"/>
    </w:rPr>
  </w:style>
  <w:style w:type="paragraph" w:styleId="BodyText">
    <w:name w:val="Body Text"/>
    <w:basedOn w:val="Normal"/>
    <w:link w:val="BodyTextChar"/>
    <w:uiPriority w:val="99"/>
    <w:unhideWhenUsed/>
    <w:rsid w:val="00225C68"/>
    <w:pPr>
      <w:spacing w:after="120"/>
    </w:pPr>
  </w:style>
  <w:style w:type="character" w:customStyle="1" w:styleId="BodyTextChar">
    <w:name w:val="Body Text Char"/>
    <w:basedOn w:val="DefaultParagraphFont"/>
    <w:link w:val="BodyText"/>
    <w:uiPriority w:val="99"/>
    <w:rsid w:val="00225C68"/>
  </w:style>
  <w:style w:type="table" w:customStyle="1" w:styleId="TableGrid1">
    <w:name w:val="Table Grid1"/>
    <w:basedOn w:val="TableNormal"/>
    <w:next w:val="TableGrid"/>
    <w:uiPriority w:val="39"/>
    <w:rsid w:val="00293CFB"/>
    <w:pPr>
      <w:spacing w:before="0" w:after="0" w:line="240" w:lineRule="auto"/>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D6E20"/>
    <w:rPr>
      <w:color w:val="605E5C"/>
      <w:shd w:val="clear" w:color="auto" w:fill="E1DFDD"/>
    </w:rPr>
  </w:style>
  <w:style w:type="table" w:styleId="PlainTable2">
    <w:name w:val="Plain Table 2"/>
    <w:basedOn w:val="TableNormal"/>
    <w:uiPriority w:val="42"/>
    <w:rsid w:val="004C4D4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llowtextselection">
    <w:name w:val="allowtextselection"/>
    <w:basedOn w:val="DefaultParagraphFont"/>
    <w:rsid w:val="00D1619D"/>
  </w:style>
  <w:style w:type="paragraph" w:styleId="NormalWeb">
    <w:name w:val="Normal (Web)"/>
    <w:basedOn w:val="Normal"/>
    <w:uiPriority w:val="99"/>
    <w:semiHidden/>
    <w:unhideWhenUsed/>
    <w:rsid w:val="004030A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Revision">
    <w:name w:val="Revision"/>
    <w:hidden/>
    <w:uiPriority w:val="99"/>
    <w:semiHidden/>
    <w:rsid w:val="004030A8"/>
    <w:pPr>
      <w:spacing w:before="0" w:after="0" w:line="240" w:lineRule="auto"/>
    </w:pPr>
  </w:style>
  <w:style w:type="character" w:styleId="UnresolvedMention">
    <w:name w:val="Unresolved Mention"/>
    <w:basedOn w:val="DefaultParagraphFont"/>
    <w:uiPriority w:val="99"/>
    <w:rsid w:val="000E1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0108">
      <w:bodyDiv w:val="1"/>
      <w:marLeft w:val="0"/>
      <w:marRight w:val="0"/>
      <w:marTop w:val="0"/>
      <w:marBottom w:val="0"/>
      <w:divBdr>
        <w:top w:val="none" w:sz="0" w:space="0" w:color="auto"/>
        <w:left w:val="none" w:sz="0" w:space="0" w:color="auto"/>
        <w:bottom w:val="none" w:sz="0" w:space="0" w:color="auto"/>
        <w:right w:val="none" w:sz="0" w:space="0" w:color="auto"/>
      </w:divBdr>
    </w:div>
    <w:div w:id="156964050">
      <w:bodyDiv w:val="1"/>
      <w:marLeft w:val="0"/>
      <w:marRight w:val="0"/>
      <w:marTop w:val="0"/>
      <w:marBottom w:val="0"/>
      <w:divBdr>
        <w:top w:val="none" w:sz="0" w:space="0" w:color="auto"/>
        <w:left w:val="none" w:sz="0" w:space="0" w:color="auto"/>
        <w:bottom w:val="none" w:sz="0" w:space="0" w:color="auto"/>
        <w:right w:val="none" w:sz="0" w:space="0" w:color="auto"/>
      </w:divBdr>
      <w:divsChild>
        <w:div w:id="1378430009">
          <w:marLeft w:val="0"/>
          <w:marRight w:val="0"/>
          <w:marTop w:val="0"/>
          <w:marBottom w:val="0"/>
          <w:divBdr>
            <w:top w:val="none" w:sz="0" w:space="0" w:color="auto"/>
            <w:left w:val="none" w:sz="0" w:space="0" w:color="auto"/>
            <w:bottom w:val="none" w:sz="0" w:space="0" w:color="auto"/>
            <w:right w:val="none" w:sz="0" w:space="0" w:color="auto"/>
          </w:divBdr>
        </w:div>
        <w:div w:id="616563448">
          <w:marLeft w:val="0"/>
          <w:marRight w:val="0"/>
          <w:marTop w:val="0"/>
          <w:marBottom w:val="0"/>
          <w:divBdr>
            <w:top w:val="none" w:sz="0" w:space="0" w:color="auto"/>
            <w:left w:val="none" w:sz="0" w:space="0" w:color="auto"/>
            <w:bottom w:val="none" w:sz="0" w:space="0" w:color="auto"/>
            <w:right w:val="none" w:sz="0" w:space="0" w:color="auto"/>
          </w:divBdr>
        </w:div>
        <w:div w:id="2125346156">
          <w:marLeft w:val="0"/>
          <w:marRight w:val="0"/>
          <w:marTop w:val="0"/>
          <w:marBottom w:val="0"/>
          <w:divBdr>
            <w:top w:val="none" w:sz="0" w:space="0" w:color="auto"/>
            <w:left w:val="none" w:sz="0" w:space="0" w:color="auto"/>
            <w:bottom w:val="none" w:sz="0" w:space="0" w:color="auto"/>
            <w:right w:val="none" w:sz="0" w:space="0" w:color="auto"/>
          </w:divBdr>
        </w:div>
      </w:divsChild>
    </w:div>
    <w:div w:id="489948765">
      <w:bodyDiv w:val="1"/>
      <w:marLeft w:val="0"/>
      <w:marRight w:val="0"/>
      <w:marTop w:val="0"/>
      <w:marBottom w:val="0"/>
      <w:divBdr>
        <w:top w:val="none" w:sz="0" w:space="0" w:color="auto"/>
        <w:left w:val="none" w:sz="0" w:space="0" w:color="auto"/>
        <w:bottom w:val="none" w:sz="0" w:space="0" w:color="auto"/>
        <w:right w:val="none" w:sz="0" w:space="0" w:color="auto"/>
      </w:divBdr>
    </w:div>
    <w:div w:id="612396185">
      <w:bodyDiv w:val="1"/>
      <w:marLeft w:val="0"/>
      <w:marRight w:val="0"/>
      <w:marTop w:val="0"/>
      <w:marBottom w:val="0"/>
      <w:divBdr>
        <w:top w:val="none" w:sz="0" w:space="0" w:color="auto"/>
        <w:left w:val="none" w:sz="0" w:space="0" w:color="auto"/>
        <w:bottom w:val="none" w:sz="0" w:space="0" w:color="auto"/>
        <w:right w:val="none" w:sz="0" w:space="0" w:color="auto"/>
      </w:divBdr>
    </w:div>
    <w:div w:id="770585051">
      <w:bodyDiv w:val="1"/>
      <w:marLeft w:val="0"/>
      <w:marRight w:val="0"/>
      <w:marTop w:val="0"/>
      <w:marBottom w:val="0"/>
      <w:divBdr>
        <w:top w:val="none" w:sz="0" w:space="0" w:color="auto"/>
        <w:left w:val="none" w:sz="0" w:space="0" w:color="auto"/>
        <w:bottom w:val="none" w:sz="0" w:space="0" w:color="auto"/>
        <w:right w:val="none" w:sz="0" w:space="0" w:color="auto"/>
      </w:divBdr>
    </w:div>
    <w:div w:id="1184904359">
      <w:bodyDiv w:val="1"/>
      <w:marLeft w:val="0"/>
      <w:marRight w:val="0"/>
      <w:marTop w:val="0"/>
      <w:marBottom w:val="0"/>
      <w:divBdr>
        <w:top w:val="none" w:sz="0" w:space="0" w:color="auto"/>
        <w:left w:val="none" w:sz="0" w:space="0" w:color="auto"/>
        <w:bottom w:val="none" w:sz="0" w:space="0" w:color="auto"/>
        <w:right w:val="none" w:sz="0" w:space="0" w:color="auto"/>
      </w:divBdr>
    </w:div>
    <w:div w:id="1229153456">
      <w:bodyDiv w:val="1"/>
      <w:marLeft w:val="0"/>
      <w:marRight w:val="0"/>
      <w:marTop w:val="0"/>
      <w:marBottom w:val="0"/>
      <w:divBdr>
        <w:top w:val="none" w:sz="0" w:space="0" w:color="auto"/>
        <w:left w:val="none" w:sz="0" w:space="0" w:color="auto"/>
        <w:bottom w:val="none" w:sz="0" w:space="0" w:color="auto"/>
        <w:right w:val="none" w:sz="0" w:space="0" w:color="auto"/>
      </w:divBdr>
    </w:div>
    <w:div w:id="1230075986">
      <w:bodyDiv w:val="1"/>
      <w:marLeft w:val="0"/>
      <w:marRight w:val="0"/>
      <w:marTop w:val="0"/>
      <w:marBottom w:val="0"/>
      <w:divBdr>
        <w:top w:val="none" w:sz="0" w:space="0" w:color="auto"/>
        <w:left w:val="none" w:sz="0" w:space="0" w:color="auto"/>
        <w:bottom w:val="none" w:sz="0" w:space="0" w:color="auto"/>
        <w:right w:val="none" w:sz="0" w:space="0" w:color="auto"/>
      </w:divBdr>
    </w:div>
    <w:div w:id="1242982219">
      <w:bodyDiv w:val="1"/>
      <w:marLeft w:val="0"/>
      <w:marRight w:val="0"/>
      <w:marTop w:val="0"/>
      <w:marBottom w:val="0"/>
      <w:divBdr>
        <w:top w:val="none" w:sz="0" w:space="0" w:color="auto"/>
        <w:left w:val="none" w:sz="0" w:space="0" w:color="auto"/>
        <w:bottom w:val="none" w:sz="0" w:space="0" w:color="auto"/>
        <w:right w:val="none" w:sz="0" w:space="0" w:color="auto"/>
      </w:divBdr>
    </w:div>
    <w:div w:id="1263294072">
      <w:bodyDiv w:val="1"/>
      <w:marLeft w:val="0"/>
      <w:marRight w:val="0"/>
      <w:marTop w:val="0"/>
      <w:marBottom w:val="0"/>
      <w:divBdr>
        <w:top w:val="none" w:sz="0" w:space="0" w:color="auto"/>
        <w:left w:val="none" w:sz="0" w:space="0" w:color="auto"/>
        <w:bottom w:val="none" w:sz="0" w:space="0" w:color="auto"/>
        <w:right w:val="none" w:sz="0" w:space="0" w:color="auto"/>
      </w:divBdr>
    </w:div>
    <w:div w:id="1484353892">
      <w:bodyDiv w:val="1"/>
      <w:marLeft w:val="0"/>
      <w:marRight w:val="0"/>
      <w:marTop w:val="0"/>
      <w:marBottom w:val="0"/>
      <w:divBdr>
        <w:top w:val="none" w:sz="0" w:space="0" w:color="auto"/>
        <w:left w:val="none" w:sz="0" w:space="0" w:color="auto"/>
        <w:bottom w:val="none" w:sz="0" w:space="0" w:color="auto"/>
        <w:right w:val="none" w:sz="0" w:space="0" w:color="auto"/>
      </w:divBdr>
    </w:div>
    <w:div w:id="1512917129">
      <w:bodyDiv w:val="1"/>
      <w:marLeft w:val="0"/>
      <w:marRight w:val="0"/>
      <w:marTop w:val="0"/>
      <w:marBottom w:val="0"/>
      <w:divBdr>
        <w:top w:val="none" w:sz="0" w:space="0" w:color="auto"/>
        <w:left w:val="none" w:sz="0" w:space="0" w:color="auto"/>
        <w:bottom w:val="none" w:sz="0" w:space="0" w:color="auto"/>
        <w:right w:val="none" w:sz="0" w:space="0" w:color="auto"/>
      </w:divBdr>
    </w:div>
    <w:div w:id="1652245809">
      <w:bodyDiv w:val="1"/>
      <w:marLeft w:val="0"/>
      <w:marRight w:val="0"/>
      <w:marTop w:val="0"/>
      <w:marBottom w:val="0"/>
      <w:divBdr>
        <w:top w:val="none" w:sz="0" w:space="0" w:color="auto"/>
        <w:left w:val="none" w:sz="0" w:space="0" w:color="auto"/>
        <w:bottom w:val="none" w:sz="0" w:space="0" w:color="auto"/>
        <w:right w:val="none" w:sz="0" w:space="0" w:color="auto"/>
      </w:divBdr>
      <w:divsChild>
        <w:div w:id="1244683103">
          <w:marLeft w:val="0"/>
          <w:marRight w:val="0"/>
          <w:marTop w:val="0"/>
          <w:marBottom w:val="0"/>
          <w:divBdr>
            <w:top w:val="none" w:sz="0" w:space="0" w:color="auto"/>
            <w:left w:val="none" w:sz="0" w:space="0" w:color="auto"/>
            <w:bottom w:val="none" w:sz="0" w:space="0" w:color="auto"/>
            <w:right w:val="none" w:sz="0" w:space="0" w:color="auto"/>
          </w:divBdr>
          <w:divsChild>
            <w:div w:id="502624015">
              <w:marLeft w:val="0"/>
              <w:marRight w:val="0"/>
              <w:marTop w:val="0"/>
              <w:marBottom w:val="0"/>
              <w:divBdr>
                <w:top w:val="none" w:sz="0" w:space="0" w:color="auto"/>
                <w:left w:val="none" w:sz="0" w:space="0" w:color="auto"/>
                <w:bottom w:val="none" w:sz="0" w:space="0" w:color="auto"/>
                <w:right w:val="none" w:sz="0" w:space="0" w:color="auto"/>
              </w:divBdr>
              <w:divsChild>
                <w:div w:id="99568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77623">
          <w:marLeft w:val="0"/>
          <w:marRight w:val="0"/>
          <w:marTop w:val="0"/>
          <w:marBottom w:val="0"/>
          <w:divBdr>
            <w:top w:val="none" w:sz="0" w:space="0" w:color="auto"/>
            <w:left w:val="none" w:sz="0" w:space="0" w:color="auto"/>
            <w:bottom w:val="none" w:sz="0" w:space="0" w:color="auto"/>
            <w:right w:val="none" w:sz="0" w:space="0" w:color="auto"/>
          </w:divBdr>
          <w:divsChild>
            <w:div w:id="2066251225">
              <w:marLeft w:val="0"/>
              <w:marRight w:val="0"/>
              <w:marTop w:val="0"/>
              <w:marBottom w:val="0"/>
              <w:divBdr>
                <w:top w:val="none" w:sz="0" w:space="0" w:color="auto"/>
                <w:left w:val="none" w:sz="0" w:space="0" w:color="auto"/>
                <w:bottom w:val="none" w:sz="0" w:space="0" w:color="auto"/>
                <w:right w:val="none" w:sz="0" w:space="0" w:color="auto"/>
              </w:divBdr>
              <w:divsChild>
                <w:div w:id="168644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907386">
      <w:bodyDiv w:val="1"/>
      <w:marLeft w:val="0"/>
      <w:marRight w:val="0"/>
      <w:marTop w:val="0"/>
      <w:marBottom w:val="0"/>
      <w:divBdr>
        <w:top w:val="none" w:sz="0" w:space="0" w:color="auto"/>
        <w:left w:val="none" w:sz="0" w:space="0" w:color="auto"/>
        <w:bottom w:val="none" w:sz="0" w:space="0" w:color="auto"/>
        <w:right w:val="none" w:sz="0" w:space="0" w:color="auto"/>
      </w:divBdr>
    </w:div>
    <w:div w:id="1764572081">
      <w:bodyDiv w:val="1"/>
      <w:marLeft w:val="0"/>
      <w:marRight w:val="0"/>
      <w:marTop w:val="0"/>
      <w:marBottom w:val="0"/>
      <w:divBdr>
        <w:top w:val="none" w:sz="0" w:space="0" w:color="auto"/>
        <w:left w:val="none" w:sz="0" w:space="0" w:color="auto"/>
        <w:bottom w:val="none" w:sz="0" w:space="0" w:color="auto"/>
        <w:right w:val="none" w:sz="0" w:space="0" w:color="auto"/>
      </w:divBdr>
    </w:div>
    <w:div w:id="1895039600">
      <w:bodyDiv w:val="1"/>
      <w:marLeft w:val="0"/>
      <w:marRight w:val="0"/>
      <w:marTop w:val="0"/>
      <w:marBottom w:val="0"/>
      <w:divBdr>
        <w:top w:val="none" w:sz="0" w:space="0" w:color="auto"/>
        <w:left w:val="none" w:sz="0" w:space="0" w:color="auto"/>
        <w:bottom w:val="none" w:sz="0" w:space="0" w:color="auto"/>
        <w:right w:val="none" w:sz="0" w:space="0" w:color="auto"/>
      </w:divBdr>
    </w:div>
    <w:div w:id="2010786103">
      <w:bodyDiv w:val="1"/>
      <w:marLeft w:val="0"/>
      <w:marRight w:val="0"/>
      <w:marTop w:val="0"/>
      <w:marBottom w:val="0"/>
      <w:divBdr>
        <w:top w:val="none" w:sz="0" w:space="0" w:color="auto"/>
        <w:left w:val="none" w:sz="0" w:space="0" w:color="auto"/>
        <w:bottom w:val="none" w:sz="0" w:space="0" w:color="auto"/>
        <w:right w:val="none" w:sz="0" w:space="0" w:color="auto"/>
      </w:divBdr>
    </w:div>
    <w:div w:id="202289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ana.gregory@ppcc.edu" TargetMode="External"/><Relationship Id="rId18" Type="http://schemas.openxmlformats.org/officeDocument/2006/relationships/hyperlink" Target="https://www.ppcc.edu/financial-aid-office" TargetMode="External"/><Relationship Id="rId26" Type="http://schemas.openxmlformats.org/officeDocument/2006/relationships/hyperlink" Target="https://www.ppcc.edu/accessibility-services/students" TargetMode="External"/><Relationship Id="rId39" Type="http://schemas.openxmlformats.org/officeDocument/2006/relationships/theme" Target="theme/theme1.xml"/><Relationship Id="rId21" Type="http://schemas.openxmlformats.org/officeDocument/2006/relationships/hyperlink" Target="https://www.google.com/maps/dir/Pikes+Peak+Community+College-Downtown+Studio+Campus,+100+W+Pikes+Peak+Ave,+Colorado+Springs,+CO+80903/@38.8350058,-104.829475,17z/data=!4m16!1m7!3m6!1s0x8713453cb274c427:0x65df542d0eaabc23!2sPikes+Peak+Community+College-Downtown+Studio+Campus!3b1!8m2!3d38.8350058!4d-104.8272863!4m7!1m0!1m5!1m1!1s0x8713453cb274c427:0x65df542d0eaabc23!2m2!1d-104.8272863!2d38.8350058" TargetMode="External"/><Relationship Id="rId34" Type="http://schemas.openxmlformats.org/officeDocument/2006/relationships/hyperlink" Target="https://dpo.colorado.gov/PhysicalTherapy/Applications" TargetMode="External"/><Relationship Id="rId7" Type="http://schemas.openxmlformats.org/officeDocument/2006/relationships/endnotes" Target="endnotes.xml"/><Relationship Id="rId12" Type="http://schemas.openxmlformats.org/officeDocument/2006/relationships/hyperlink" Target="mailto:joseph.miller@ppcc.edu" TargetMode="External"/><Relationship Id="rId17" Type="http://schemas.openxmlformats.org/officeDocument/2006/relationships/hyperlink" Target="https://www.ppcc.edu/learning-commons/library/circulation" TargetMode="External"/><Relationship Id="rId25" Type="http://schemas.openxmlformats.org/officeDocument/2006/relationships/hyperlink" Target="https://www.google.com/maps/dir/Pikes+Peak+Community+College-Downtown+Studio+Campus,+100+W+Pikes+Peak+Ave,+Colorado+Springs,+CO+80903/@38.8350058,-104.829475,17z/data=!4m16!1m7!3m6!1s0x8713453cb274c427:0x65df542d0eaabc23!2sPikes+Peak+Community+College-Downtown+Studio+Campus!3b1!8m2!3d38.8350058!4d-104.8272863!4m7!1m0!1m5!1m1!1s0x8713453cb274c427:0x65df542d0eaabc23!2m2!1d-104.8272863!2d38.8350058" TargetMode="External"/><Relationship Id="rId33" Type="http://schemas.openxmlformats.org/officeDocument/2006/relationships/hyperlink" Target="http://ppcc.edu/p/forms/field-trip-drivers-waiver-for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pcc.edu/counseling-center" TargetMode="External"/><Relationship Id="rId20" Type="http://schemas.openxmlformats.org/officeDocument/2006/relationships/hyperlink" Target="https://www.google.com/maps/dir/PPCC+RRC,+11195+CO-83,+Colorado+Springs,+CO+80921/@38.9927438,-104.7911583,17z/data=!4m16!1m7!3m6!1s0x87134c57e73a9b5d:0x497607f62f977e4f!2sPPCC+RRC!3b1!8m2!3d38.9927438!4d-104.7889696!4m7!1m0!1m5!1m1!1s0x87134c57e73a9b5d:0x497607f62f977e4f!2m2!1d-104.7889696!2d38.9927438" TargetMode="External"/><Relationship Id="rId29" Type="http://schemas.openxmlformats.org/officeDocument/2006/relationships/hyperlink" Target="https://catalog.ppcc.edu/content.php?catoid=4&amp;navoid=310" TargetMode="External"/><Relationship Id="R63cadc51dae44a7d"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https://www.google.com/maps/dir/PPCC+RRC,+11195+CO-83,+Colorado+Springs,+CO+80921/@38.9927438,-104.7911583,17z/data=!4m16!1m7!3m6!1s0x87134c57e73a9b5d:0x497607f62f977e4f!2sPPCC+RRC!3b1!8m2!3d38.9927438!4d-104.7889696!4m7!1m0!1m5!1m1!1s0x87134c57e73a9b5d:0x497607f62f977e4f!2m2!1d-104.7889696!2d38.9927438" TargetMode="External"/><Relationship Id="rId32" Type="http://schemas.openxmlformats.org/officeDocument/2006/relationships/hyperlink" Target="mailto:Montse.Edie-Korleski@ppcc.edu"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pta.org/" TargetMode="External"/><Relationship Id="rId23" Type="http://schemas.openxmlformats.org/officeDocument/2006/relationships/hyperlink" Target="https://www.google.com/maps/dir/Pikes+Peak+Community+College,+5675+S+Academy+Blvd,+Colorado+Springs,+CO+80906/@38.7630667,-104.884117,12z/data=!4m15!1m6!3m5!1s0x0000000000000000:0xd3518e581b39799a!2sPikes+Peak+Community+College!8m2!3d38.7646916!4d-104.786675!4m7!1m0!1m5!1m1!1s0x871343bcdbb452ed:0xd3518e581b39799a!2m2!1d-104.786685!2d38.764699" TargetMode="External"/><Relationship Id="rId28" Type="http://schemas.openxmlformats.org/officeDocument/2006/relationships/hyperlink" Target="http://www.cccs.edu/sp-4-120a-sexual-misconduct/" TargetMode="External"/><Relationship Id="rId36" Type="http://schemas.openxmlformats.org/officeDocument/2006/relationships/hyperlink" Target="https://www.ppcc.edu/l/report-a-concern-or-incident" TargetMode="External"/><Relationship Id="rId10" Type="http://schemas.openxmlformats.org/officeDocument/2006/relationships/image" Target="media/image3.svg"/><Relationship Id="rId19" Type="http://schemas.openxmlformats.org/officeDocument/2006/relationships/hyperlink" Target="https://www.google.com/maps/dir/Pikes+Peak+Community+College,+5675+S+Academy+Blvd,+Colorado+Springs,+CO+80906/@38.7630667,-104.884117,12z/data=!4m15!1m6!3m5!1s0x0000000000000000:0xd3518e581b39799a!2sPikes+Peak+Community+College!8m2!3d38.7646916!4d-104.786675!4m7!1m0!1m5!1m1!1s0x871343bcdbb452ed:0xd3518e581b39799a!2m2!1d-104.786685!2d38.764699" TargetMode="External"/><Relationship Id="rId31" Type="http://schemas.openxmlformats.org/officeDocument/2006/relationships/hyperlink" Target="mailto:joseph.miller@ppcc.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ccreditation@apta.org" TargetMode="External"/><Relationship Id="rId22" Type="http://schemas.openxmlformats.org/officeDocument/2006/relationships/hyperlink" Target="https://www.ppcc.edu/learning-commons" TargetMode="External"/><Relationship Id="rId27" Type="http://schemas.openxmlformats.org/officeDocument/2006/relationships/hyperlink" Target="https://catalog.ppcc.edu/content.php?catoid=3&amp;navoid=195" TargetMode="External"/><Relationship Id="rId30" Type="http://schemas.openxmlformats.org/officeDocument/2006/relationships/hyperlink" Target="https://www.ppcc.edu/academics/coaching/index.php" TargetMode="External"/><Relationship Id="rId35" Type="http://schemas.openxmlformats.org/officeDocument/2006/relationships/hyperlink" Target="http://www.eeoc.gov/" TargetMode="Externa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02567908\AppData\Roaming\Microsoft\Templates\Student%20report%20with%20photo.dotx"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F2CFD-A42C-1D40-9E54-B58DC5BD5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report with photo</Template>
  <TotalTime>485</TotalTime>
  <Pages>106</Pages>
  <Words>33029</Words>
  <Characters>188268</Characters>
  <Application>Microsoft Office Word</Application>
  <DocSecurity>0</DocSecurity>
  <Lines>1568</Lines>
  <Paragraphs>441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Miller, Joseph M</dc:creator>
  <cp:lastModifiedBy>joseph miller</cp:lastModifiedBy>
  <cp:revision>20</cp:revision>
  <cp:lastPrinted>2021-03-29T15:41:00Z</cp:lastPrinted>
  <dcterms:created xsi:type="dcterms:W3CDTF">2021-12-09T02:14:00Z</dcterms:created>
  <dcterms:modified xsi:type="dcterms:W3CDTF">2022-02-23T21:23:00Z</dcterms:modified>
</cp:coreProperties>
</file>